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567a" w14:textId="4575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Парламентінің комитеттері мен комиссиялары туралы" Қазақстан Республикасының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N 19 мамыр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Парламентінің комитеттері мен 
комиссиялары туралы" 1997 жылғы 7 мамырдағы Қазақстан Республикасының 
Заңына (Қазақстан Республикасы Парламентінің Жаршысы, 1997 ж., N 9, 
94-құжат)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2,40-баптардағы  "Қазақстан Республикасы Президентінің" деген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сөздер алып тасталсын және "Конституциялық заң күші бар Жарлығымен" 
деген сөздер "Қазақстан Республикасының Конституциялық заңымен" деген 
сөздермен ауыстырылсын.
     2. Мынадай мазмұндағы 29-1-баппен толықтырылсын:
     "29-1-бап. Республика Президентінің ұсынысы бойынша Парламент 
Сенатының және (немесе) Мәжілісінің тұрақты комитеттері өзге де 
мәселелерді қарайды және мемлекет Басшысына тиісті қорытындыларды табыс 
етеді.".
     Қазақстан Республикасының
          Президенті
  Оқығандар:
 Қобдалиева Н.
 Омарбекова А.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