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2e8f" w14:textId="ded2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(жалпы бөлiм) толықтыру мен өзгерiстер енгiзу туралы</w:t>
      </w:r>
    </w:p>
    <w:p>
      <w:pPr>
        <w:spacing w:after="0"/>
        <w:ind w:left="0"/>
        <w:jc w:val="both"/>
      </w:pPr>
      <w:r>
        <w:rPr>
          <w:rFonts w:ascii="Times New Roman"/>
          <w:b w:val="false"/>
          <w:i w:val="false"/>
          <w:color w:val="000000"/>
          <w:sz w:val="28"/>
        </w:rPr>
        <w:t>Қазақстан Республикасының Заңы 1997 жылғы 5 наурыз N 80</w:t>
      </w:r>
    </w:p>
    <w:p>
      <w:pPr>
        <w:spacing w:after="0"/>
        <w:ind w:left="0"/>
        <w:jc w:val="both"/>
      </w:pPr>
      <w:bookmarkStart w:name="z0" w:id="0"/>
      <w:r>
        <w:rPr>
          <w:rFonts w:ascii="Times New Roman"/>
          <w:b w:val="false"/>
          <w:i w:val="false"/>
          <w:color w:val="000000"/>
          <w:sz w:val="28"/>
        </w:rPr>
        <w:t>
      Қазақстан Республикасында бағалы қағаздармен жасалған мәмiлелердi тiркеудi реттеу мақсатында Қазақстан Республикасы Жоғарғы Кеңесi 1994 жылғы 27 желтоқсанда </w:t>
      </w:r>
      <w:r>
        <w:rPr>
          <w:rFonts w:ascii="Times New Roman"/>
          <w:b w:val="false"/>
          <w:i w:val="false"/>
          <w:color w:val="000000"/>
          <w:sz w:val="28"/>
        </w:rPr>
        <w:t xml:space="preserve">K941000_ </w:t>
      </w:r>
      <w:r>
        <w:rPr>
          <w:rFonts w:ascii="Times New Roman"/>
          <w:b w:val="false"/>
          <w:i w:val="false"/>
          <w:color w:val="000000"/>
          <w:sz w:val="28"/>
        </w:rPr>
        <w:t xml:space="preserve">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"Қазақстан Республикасының кейбiр заң актiлерiне өзгерiстер мен толықтырулар енгiзу туралы" 1996 жылғы 7 желтоқсандағы N 50-1 Қазақстан Республикасының Заңына ("Егемен Қазақстан" және "Казахстанская правда" газеттерi, 1996 жылғы 11 желтоқсан) мынадай толықтыру мен өзгерiстер енгiзiлсiн: </w:t>
      </w:r>
      <w:r>
        <w:br/>
      </w:r>
      <w:r>
        <w:rPr>
          <w:rFonts w:ascii="Times New Roman"/>
          <w:b w:val="false"/>
          <w:i w:val="false"/>
          <w:color w:val="000000"/>
          <w:sz w:val="28"/>
        </w:rPr>
        <w:t xml:space="preserve">
      129-баптың 2-тармағы "мiндеттемеге" деген сөзден кейiн "сондай-ақ бағалы қағаздармен жасалған мәмiлелердi тiркеудi жүзеге асыратын бағалы қағаздар рыногына кәсiпқой қатысушылардың" деген сөздермен толықтырылсын; </w:t>
      </w:r>
      <w:r>
        <w:br/>
      </w:r>
      <w:r>
        <w:rPr>
          <w:rFonts w:ascii="Times New Roman"/>
          <w:b w:val="false"/>
          <w:i w:val="false"/>
          <w:color w:val="000000"/>
          <w:sz w:val="28"/>
        </w:rPr>
        <w:t xml:space="preserve">
      135-бапта: 1-тармақтың бiрiншi абзацында "арнайы лицензия алған депозитарий-ұйым эмитентпен жасалған шарт (депозитарлық шарт) бойынша" деген сөздер "арнайы лицензия алған ұйымдар" деген сөздермен ауыстырылсын; </w:t>
      </w:r>
      <w:r>
        <w:br/>
      </w:r>
      <w:r>
        <w:rPr>
          <w:rFonts w:ascii="Times New Roman"/>
          <w:b w:val="false"/>
          <w:i w:val="false"/>
          <w:color w:val="000000"/>
          <w:sz w:val="28"/>
        </w:rPr>
        <w:t xml:space="preserve">
      1-тармақтың екiншi абзацында "депозитарий" деген сөз "арнайы лицензия алған ұйым"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Құқықтарды жүзеге асыру, өткiзу, беру және шектеу Қазақстан Республикасының заңдарына сәйкес белгiленуi тиiс. Атаулы немесе ордерлi бағалы қағазбен, соның iшiнде құжатсыз нысанда бекiтiлген, құқықтарды белгiлеуге арнайы лицензия алған бағалы қағаздар рыногына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кәсiпқой қатысушылар ресми жазбалардың сақталуына, олардың</w:t>
      </w:r>
    </w:p>
    <w:p>
      <w:pPr>
        <w:spacing w:after="0"/>
        <w:ind w:left="0"/>
        <w:jc w:val="both"/>
      </w:pPr>
      <w:r>
        <w:rPr>
          <w:rFonts w:ascii="Times New Roman"/>
          <w:b w:val="false"/>
          <w:i w:val="false"/>
          <w:color w:val="000000"/>
          <w:sz w:val="28"/>
        </w:rPr>
        <w:t>құпиялығын қамтамасыз етуге, осындай жазбалар туралы дұрыс деректер</w:t>
      </w:r>
    </w:p>
    <w:p>
      <w:pPr>
        <w:spacing w:after="0"/>
        <w:ind w:left="0"/>
        <w:jc w:val="both"/>
      </w:pPr>
      <w:r>
        <w:rPr>
          <w:rFonts w:ascii="Times New Roman"/>
          <w:b w:val="false"/>
          <w:i w:val="false"/>
          <w:color w:val="000000"/>
          <w:sz w:val="28"/>
        </w:rPr>
        <w:t>беруге және жүргiзiлген операциялар туралы ресми жазбаларды</w:t>
      </w:r>
    </w:p>
    <w:p>
      <w:pPr>
        <w:spacing w:after="0"/>
        <w:ind w:left="0"/>
        <w:jc w:val="both"/>
      </w:pPr>
      <w:r>
        <w:rPr>
          <w:rFonts w:ascii="Times New Roman"/>
          <w:b w:val="false"/>
          <w:i w:val="false"/>
          <w:color w:val="000000"/>
          <w:sz w:val="28"/>
        </w:rPr>
        <w:t>жүргiзуге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