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48b2" w14:textId="f004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банкаралық есеп айырысу орталығы" шаруашылық жүргізу құқығы бар республикалық мемлекеттік кәсіпорынның клиринг жүйесінде операциялар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3 шілде N 157 қаулысы. Қазақстан Республикасы Әділет министрлігінде 1999 жылғы 24 қыркүйекте тіркелді. Тіркеу N 905.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төлем жүйесiнiң жұмыс iстеуiн қамтамасыз ететiн нормативтiк құқықтық базаны жетiлдiру мақсатында Қазақстан Республикасы Ұлттық Банкiнің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ережесi бекiтiлсiн және Қазақстан Республикасының Әдiлет министрлiгiнде мемлекеттiк тiркеудан өткiзiлген күннен бастап күшiне енгiзiлсiн. </w:t>
      </w:r>
      <w:r>
        <w:br/>
      </w:r>
      <w:r>
        <w:rPr>
          <w:rFonts w:ascii="Times New Roman"/>
          <w:b w:val="false"/>
          <w:i w:val="false"/>
          <w:color w:val="000000"/>
          <w:sz w:val="28"/>
        </w:rPr>
        <w:t xml:space="preserve">
     2. Заң департаментi (Сизова С.И.) Төлем жүйесi басқармасымен (Мұсаев Р.Н.) бiрлесiп осы қаулыны және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ережесiн Қазақстан Республикасының Әдiлет министрлiгiнде тiркеуден өткiзсiн. </w:t>
      </w:r>
      <w:r>
        <w:br/>
      </w:r>
      <w:r>
        <w:rPr>
          <w:rFonts w:ascii="Times New Roman"/>
          <w:b w:val="false"/>
          <w:i w:val="false"/>
          <w:color w:val="000000"/>
          <w:sz w:val="28"/>
        </w:rPr>
        <w:t xml:space="preserve">
     3. Төлем жүйесi басқармасы (Мұсаев Р.Н.) Қазақстан Республикасының Әдiлет министрлiгiнде мемлекеттiк тiркеуден өткiзген күннен бастап бiр апта мерзiмде осы қаулыны және "Қазақстан банкаралық есеп айырысу орталығы" шаруашылық жүргiзу құқығы бар республикалық мемлекеттiк кәсiпорынның клиринг жүйесiнде операциялар жүргiзу ережесiн Қазақстан Республикасы Ұлттық Банкiнiң филиалдарына жiберiп, оларға осы қаулыны және бекітілген Ережені екінші деңгейдегі банктерге жіберуді міндеттесін. </w:t>
      </w:r>
      <w:r>
        <w:br/>
      </w:r>
      <w:r>
        <w:rPr>
          <w:rFonts w:ascii="Times New Roman"/>
          <w:b w:val="false"/>
          <w:i w:val="false"/>
          <w:color w:val="000000"/>
          <w:sz w:val="28"/>
        </w:rPr>
        <w:t xml:space="preserve">
     4. Осы қаулының орындалуын бақылау Қазақстан Республикасы Ұлттық Банкі Төрағасының орынбасары Н.Қ.Абдулинаға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1999 жылғы 3 шілдедегі           </w:t>
      </w:r>
      <w:r>
        <w:br/>
      </w:r>
      <w:r>
        <w:rPr>
          <w:rFonts w:ascii="Times New Roman"/>
          <w:b w:val="false"/>
          <w:i w:val="false"/>
          <w:color w:val="000000"/>
          <w:sz w:val="28"/>
        </w:rPr>
        <w:t xml:space="preserve">
N 157 қаулысымен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"Қазақстан банкаралық есеп айырысу орталығы" </w:t>
      </w:r>
      <w:r>
        <w:br/>
      </w:r>
      <w:r>
        <w:rPr>
          <w:rFonts w:ascii="Times New Roman"/>
          <w:b/>
          <w:i w:val="false"/>
          <w:color w:val="000000"/>
        </w:rPr>
        <w:t xml:space="preserve">
шаруашылық жүргізу құқығы бар Республикалық мемлекеттік </w:t>
      </w:r>
      <w:r>
        <w:br/>
      </w:r>
      <w:r>
        <w:rPr>
          <w:rFonts w:ascii="Times New Roman"/>
          <w:b/>
          <w:i w:val="false"/>
          <w:color w:val="000000"/>
        </w:rPr>
        <w:t xml:space="preserve">
кәсіпорынның клиринг жүйесінде операциялар жүргізу ережесі  1-тарау. Жалпы ережелер </w:t>
      </w:r>
    </w:p>
    <w:bookmarkEnd w:id="0"/>
    <w:bookmarkStart w:name="z3" w:id="1"/>
    <w:p>
      <w:pPr>
        <w:spacing w:after="0"/>
        <w:ind w:left="0"/>
        <w:jc w:val="both"/>
      </w:pPr>
      <w:r>
        <w:rPr>
          <w:rFonts w:ascii="Times New Roman"/>
          <w:b w:val="false"/>
          <w:i w:val="false"/>
          <w:color w:val="000000"/>
          <w:sz w:val="28"/>
        </w:rPr>
        <w:t xml:space="preserve">
       1. Осы Ереже "Қазақстан банкаралық есеп айырысу орталығы" шаруашылық жүргiзу құқығы бар Республикалық мемлекеттiк кәсiпорынның клиринг жүйесiн ұйымдастыру және жұмыс iстету тәртiбiн белгiлейдi (бұдан әрi - Жүйе). Пайдаланушыларға Жүйедегi төлемдердi жүзеге асыру бойынша қызмет "Қазақстан банкаралық есеп айырысу орталығы" шаруашылық жүргiзу құқығы бар Республикалық мемлекеттiк кәсiпорнымен (бұдан әрi - Орталық) олардың арасында жасалған шарт негiзiнде көрсетiледi.  </w:t>
      </w:r>
    </w:p>
    <w:bookmarkEnd w:id="1"/>
    <w:bookmarkStart w:name="z4" w:id="2"/>
    <w:p>
      <w:pPr>
        <w:spacing w:after="0"/>
        <w:ind w:left="0"/>
        <w:jc w:val="both"/>
      </w:pPr>
      <w:r>
        <w:rPr>
          <w:rFonts w:ascii="Times New Roman"/>
          <w:b w:val="false"/>
          <w:i w:val="false"/>
          <w:color w:val="000000"/>
          <w:sz w:val="28"/>
        </w:rPr>
        <w:t xml:space="preserve">
     2. Жүйедегi төлемдердi пайдаланушылар Орталыққа ақша аудару (бұдан әрi - төлем құжаттары) және оларды банкаралық клиринг негiзiнде өңдеу туралы нұсқау бар электрондық хабарлар беру жолымен жасайды. Электрондық хабарлармен алмасқанда пайдаланылатын қорғау әрекеттерiнің тәртiбi және оны бұзушылыққа Орталықтың және пайдаланушылардың жауапкершiлiгi бадарламалық-криптографиялық қорғауды және электрондық сандық қол қоюды пайдалану туралы келiсiммен белгiленедi. Жүйедегi барлық төлемдер Қазақстан Республикасының ұлттық валютасымен төленедi.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3. Пайдаланушының таза позициясын анықтау Жүйенiң операция күнiн аяқтау сәтiнде банкаралық ақша аудару жүйесiндегi пайдаланушының қалдық ақшасы шегiнде жасалады. Егер пайдаланушының банкаралық ақша аудару жүйесiнде ақшасы жоқ болса, онда осы пайдаланушының таза позициясын анықтау Жүйенiң басқа пайдаланушыларынан оның пайдасына түскен төлем құжаттары сомасының шегiнде жасалады. Пайдаланушының дебеттiк таза позициясы осы пайдаланушының банкаралық ақша аудару жүйесiндегi ақша сомасынан аспауы тиiс. Банкаралық клиринг нәтижесi бойынша ақша аудару банкаралық ақша аудару жүйесiнде жасалады.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3"/>
    <w:bookmarkStart w:name="z7" w:id="4"/>
    <w:p>
      <w:pPr>
        <w:spacing w:after="0"/>
        <w:ind w:left="0"/>
        <w:jc w:val="both"/>
      </w:pPr>
      <w:r>
        <w:rPr>
          <w:rFonts w:ascii="Times New Roman"/>
          <w:b w:val="false"/>
          <w:i w:val="false"/>
          <w:color w:val="000000"/>
          <w:sz w:val="28"/>
        </w:rPr>
        <w:t xml:space="preserve">
     4. Осы Ережеде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xml:space="preserve">
     1) аудиторлық iз - Жүйедегi төлем құжаттарының қозғалысын бақылауға арналған ақпарат;  </w:t>
      </w:r>
      <w:r>
        <w:br/>
      </w:r>
      <w:r>
        <w:rPr>
          <w:rFonts w:ascii="Times New Roman"/>
          <w:b w:val="false"/>
          <w:i w:val="false"/>
          <w:color w:val="000000"/>
          <w:sz w:val="28"/>
        </w:rPr>
        <w:t>
</w:t>
      </w:r>
      <w:r>
        <w:rPr>
          <w:rFonts w:ascii="Times New Roman"/>
          <w:b w:val="false"/>
          <w:i w:val="false"/>
          <w:color w:val="000000"/>
          <w:sz w:val="28"/>
        </w:rPr>
        <w:t xml:space="preserve">
     2) аутентификация - Орталық және пайдаланушы арасындағы келiсiм бойынша белгiленетiн төлем құжаты жасалуының түпнұсқалығын және дұрыстығын растайтын iс-жосық;  </w:t>
      </w:r>
      <w:r>
        <w:br/>
      </w:r>
      <w:r>
        <w:rPr>
          <w:rFonts w:ascii="Times New Roman"/>
          <w:b w:val="false"/>
          <w:i w:val="false"/>
          <w:color w:val="000000"/>
          <w:sz w:val="28"/>
        </w:rPr>
        <w:t>
</w:t>
      </w:r>
      <w:r>
        <w:rPr>
          <w:rFonts w:ascii="Times New Roman"/>
          <w:b w:val="false"/>
          <w:i w:val="false"/>
          <w:color w:val="000000"/>
          <w:sz w:val="28"/>
        </w:rPr>
        <w:t xml:space="preserve">
     3) төлем күнi - ақша аудару туралы нұсқауды орындаған күн; </w:t>
      </w:r>
      <w:r>
        <w:br/>
      </w:r>
      <w:r>
        <w:rPr>
          <w:rFonts w:ascii="Times New Roman"/>
          <w:b w:val="false"/>
          <w:i w:val="false"/>
          <w:color w:val="000000"/>
          <w:sz w:val="28"/>
        </w:rPr>
        <w:t>
</w:t>
      </w:r>
      <w:r>
        <w:rPr>
          <w:rFonts w:ascii="Times New Roman"/>
          <w:b w:val="false"/>
          <w:i w:val="false"/>
          <w:color w:val="000000"/>
          <w:sz w:val="28"/>
        </w:rPr>
        <w:t xml:space="preserve">
     3-1) пайдаланушының дебеттік кезегі - осы пайдаланушының басқа пайдаланушыға қатысы бойынша ақша міндеттемелері бойынша белгілі бір күнге Жүйедегі орындалмаған төлем құжаттарының сабақтас қатары;  </w:t>
      </w:r>
      <w:r>
        <w:br/>
      </w:r>
      <w:r>
        <w:rPr>
          <w:rFonts w:ascii="Times New Roman"/>
          <w:b w:val="false"/>
          <w:i w:val="false"/>
          <w:color w:val="000000"/>
          <w:sz w:val="28"/>
        </w:rPr>
        <w:t>
</w:t>
      </w:r>
      <w:r>
        <w:rPr>
          <w:rFonts w:ascii="Times New Roman"/>
          <w:b w:val="false"/>
          <w:i w:val="false"/>
          <w:color w:val="000000"/>
          <w:sz w:val="28"/>
        </w:rPr>
        <w:t xml:space="preserve">
     4) банкаралық клиринг (бұдан әрі - клиринг) - Орталық жүзеге асыратын пайдаланушылардың нұсқауларын жинау, салыстырып тексеру, сұрыптау бойынша, сондай-ақ өзара есептесуін жүргізу және Жүйені пайдаланушылардың таза позицияларын айқындау процесі; </w:t>
      </w:r>
      <w:r>
        <w:br/>
      </w:r>
      <w:r>
        <w:rPr>
          <w:rFonts w:ascii="Times New Roman"/>
          <w:b w:val="false"/>
          <w:i w:val="false"/>
          <w:color w:val="000000"/>
          <w:sz w:val="28"/>
        </w:rPr>
        <w:t>
</w:t>
      </w:r>
      <w:r>
        <w:rPr>
          <w:rFonts w:ascii="Times New Roman"/>
          <w:b w:val="false"/>
          <w:i w:val="false"/>
          <w:color w:val="000000"/>
          <w:sz w:val="28"/>
        </w:rPr>
        <w:t xml:space="preserve">
     5) басымдық коды - клирингтегi төлем құжаттарын өңдеу кезегiн анықтайтын код. Төлем құжатына басымдық кодын жiберушi тағайындайды; </w:t>
      </w:r>
      <w:r>
        <w:br/>
      </w:r>
      <w:r>
        <w:rPr>
          <w:rFonts w:ascii="Times New Roman"/>
          <w:b w:val="false"/>
          <w:i w:val="false"/>
          <w:color w:val="000000"/>
          <w:sz w:val="28"/>
        </w:rPr>
        <w:t>
</w:t>
      </w:r>
      <w:r>
        <w:rPr>
          <w:rFonts w:ascii="Times New Roman"/>
          <w:b w:val="false"/>
          <w:i w:val="false"/>
          <w:color w:val="000000"/>
          <w:sz w:val="28"/>
        </w:rPr>
        <w:t xml:space="preserve">
     6) пайдаланушының кредиттік және дебеттiк таза позициясы (сальдо) - бiр пайдаланушыға қатысы бойынша барлық пайдаланушылардың ақша мiндеттемелерi жөнiндегi төлем құжаттарының сомасы мен қалған пайдаланушыларға қатысы бойынша осы пайдаланушының мiндеттемелерi жөнiндегi төлем құжаттарының сомасы арасындағы айырма. Егер айырма - терiс сан болса, онда пайдаланушының дебеттiк таза позициясы, егер оң сан болса - кредиттiк таза позициясы болады;  </w:t>
      </w:r>
      <w:r>
        <w:br/>
      </w:r>
      <w:r>
        <w:rPr>
          <w:rFonts w:ascii="Times New Roman"/>
          <w:b w:val="false"/>
          <w:i w:val="false"/>
          <w:color w:val="000000"/>
          <w:sz w:val="28"/>
        </w:rPr>
        <w:t>
</w:t>
      </w:r>
      <w:r>
        <w:rPr>
          <w:rFonts w:ascii="Times New Roman"/>
          <w:b w:val="false"/>
          <w:i w:val="false"/>
          <w:color w:val="000000"/>
          <w:sz w:val="28"/>
        </w:rPr>
        <w:t xml:space="preserve">
     6-1) пайдаланушының кредиттік кезегі - басқа пайдаланушының осы пайдаланушыға қатысы бойынша ақша міндеттемелері бойынша белгілі бір күнге Жүйедегі орындалмаған төлем құжаттарының сабақтас қатары; </w:t>
      </w:r>
      <w:r>
        <w:br/>
      </w:r>
      <w:r>
        <w:rPr>
          <w:rFonts w:ascii="Times New Roman"/>
          <w:b w:val="false"/>
          <w:i w:val="false"/>
          <w:color w:val="000000"/>
          <w:sz w:val="28"/>
        </w:rPr>
        <w:t>
</w:t>
      </w:r>
      <w:r>
        <w:rPr>
          <w:rFonts w:ascii="Times New Roman"/>
          <w:b w:val="false"/>
          <w:i w:val="false"/>
          <w:color w:val="000000"/>
          <w:sz w:val="28"/>
        </w:rPr>
        <w:t xml:space="preserve">
     7) операция күні - Орталық ақша аудару туралы нұсқаулар және пайдаланушылардан осындай нұсқауларды қайтарып алу туралы өкiмдер  қабылдауды жүйеге асыратын уақыт кезеңi; </w:t>
      </w:r>
      <w:r>
        <w:br/>
      </w:r>
      <w:r>
        <w:rPr>
          <w:rFonts w:ascii="Times New Roman"/>
          <w:b w:val="false"/>
          <w:i w:val="false"/>
          <w:color w:val="000000"/>
          <w:sz w:val="28"/>
        </w:rPr>
        <w:t>
</w:t>
      </w:r>
      <w:r>
        <w:rPr>
          <w:rFonts w:ascii="Times New Roman"/>
          <w:b w:val="false"/>
          <w:i w:val="false"/>
          <w:color w:val="000000"/>
          <w:sz w:val="28"/>
        </w:rPr>
        <w:t xml:space="preserve">
     8) жіберуші - Жүйеге электрондық хабар жіберетін пайдаланушы; </w:t>
      </w:r>
      <w:r>
        <w:br/>
      </w:r>
      <w:r>
        <w:rPr>
          <w:rFonts w:ascii="Times New Roman"/>
          <w:b w:val="false"/>
          <w:i w:val="false"/>
          <w:color w:val="000000"/>
          <w:sz w:val="28"/>
        </w:rPr>
        <w:t>
</w:t>
      </w:r>
      <w:r>
        <w:rPr>
          <w:rFonts w:ascii="Times New Roman"/>
          <w:b w:val="false"/>
          <w:i w:val="false"/>
          <w:color w:val="000000"/>
          <w:sz w:val="28"/>
        </w:rPr>
        <w:t xml:space="preserve">
     9) алушы - пайдасына төлем жасалатын пайдаланушы; </w:t>
      </w:r>
      <w:r>
        <w:br/>
      </w:r>
      <w:r>
        <w:rPr>
          <w:rFonts w:ascii="Times New Roman"/>
          <w:b w:val="false"/>
          <w:i w:val="false"/>
          <w:color w:val="000000"/>
          <w:sz w:val="28"/>
        </w:rPr>
        <w:t>
</w:t>
      </w:r>
      <w:r>
        <w:rPr>
          <w:rFonts w:ascii="Times New Roman"/>
          <w:b w:val="false"/>
          <w:i w:val="false"/>
          <w:color w:val="000000"/>
          <w:sz w:val="28"/>
        </w:rPr>
        <w:t xml:space="preserve">
     10) Жүйенiң пайдаланушысы (пайдаланушы) - Орталықпен Жүйеге қатысу туралы шарт жасасқан және электрондық хабарларды жіберуші және/немесе алушы болып табылатын банктік операциялардың жекелеген түрлерін жүзеге асыратын банк немесе ұйым (бұдан әрі - банк); </w:t>
      </w:r>
      <w:r>
        <w:br/>
      </w:r>
      <w:r>
        <w:rPr>
          <w:rFonts w:ascii="Times New Roman"/>
          <w:b w:val="false"/>
          <w:i w:val="false"/>
          <w:color w:val="000000"/>
          <w:sz w:val="28"/>
        </w:rPr>
        <w:t>
</w:t>
      </w:r>
      <w:r>
        <w:rPr>
          <w:rFonts w:ascii="Times New Roman"/>
          <w:b w:val="false"/>
          <w:i w:val="false"/>
          <w:color w:val="000000"/>
          <w:sz w:val="28"/>
        </w:rPr>
        <w:t xml:space="preserve">
     11) төлем құжатын қайтарып алу туралы өкім - пайдаланушы Жүйеден төлем құжатын қайтарып алуды жасайтын электрондық хабар; </w:t>
      </w:r>
      <w:r>
        <w:br/>
      </w:r>
      <w:r>
        <w:rPr>
          <w:rFonts w:ascii="Times New Roman"/>
          <w:b w:val="false"/>
          <w:i w:val="false"/>
          <w:color w:val="000000"/>
          <w:sz w:val="28"/>
        </w:rPr>
        <w:t>
</w:t>
      </w:r>
      <w:r>
        <w:rPr>
          <w:rFonts w:ascii="Times New Roman"/>
          <w:b w:val="false"/>
          <w:i w:val="false"/>
          <w:color w:val="000000"/>
          <w:sz w:val="28"/>
        </w:rPr>
        <w:t xml:space="preserve">
     12) операция референсі - Жүйеде электрондық хабарды бірдейлестіретін бірегей номер; </w:t>
      </w:r>
      <w:r>
        <w:br/>
      </w:r>
      <w:r>
        <w:rPr>
          <w:rFonts w:ascii="Times New Roman"/>
          <w:b w:val="false"/>
          <w:i w:val="false"/>
          <w:color w:val="000000"/>
          <w:sz w:val="28"/>
        </w:rPr>
        <w:t>
</w:t>
      </w:r>
      <w:r>
        <w:rPr>
          <w:rFonts w:ascii="Times New Roman"/>
          <w:b w:val="false"/>
          <w:i w:val="false"/>
          <w:color w:val="000000"/>
          <w:sz w:val="28"/>
        </w:rPr>
        <w:t xml:space="preserve">
     12-1) электрондық дебеттік хабар - алушының пайдаланушыға белгілі бір ақша сомасын төлеу туралы талабы бар төлем хабары; </w:t>
      </w:r>
      <w:r>
        <w:br/>
      </w:r>
      <w:r>
        <w:rPr>
          <w:rFonts w:ascii="Times New Roman"/>
          <w:b w:val="false"/>
          <w:i w:val="false"/>
          <w:color w:val="000000"/>
          <w:sz w:val="28"/>
        </w:rPr>
        <w:t>
</w:t>
      </w:r>
      <w:r>
        <w:rPr>
          <w:rFonts w:ascii="Times New Roman"/>
          <w:b w:val="false"/>
          <w:i w:val="false"/>
          <w:color w:val="000000"/>
          <w:sz w:val="28"/>
        </w:rPr>
        <w:t xml:space="preserve">
     13) электрондық хабар - Жүйеде берілетін электрондық төлем құжатын қоса, кез келген электрондық хабар.  </w:t>
      </w:r>
      <w:r>
        <w:br/>
      </w:r>
      <w:r>
        <w:rPr>
          <w:rFonts w:ascii="Times New Roman"/>
          <w:b w:val="false"/>
          <w:i w:val="false"/>
          <w:color w:val="000000"/>
          <w:sz w:val="28"/>
        </w:rPr>
        <w:t>
</w:t>
      </w:r>
      <w:r>
        <w:rPr>
          <w:rFonts w:ascii="Times New Roman"/>
          <w:b w:val="false"/>
          <w:i w:val="false"/>
          <w:color w:val="ff0000"/>
          <w:sz w:val="28"/>
        </w:rPr>
        <w:t xml:space="preserve">     Ескерту: 4-тармаққа толықтырулар, өзгерту енгізілді - ҚР Ұлттық Банкі Басқармасының 2003 жылғы 27 қазандағы N 369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4"/>
    <w:bookmarkStart w:name="z8" w:id="5"/>
    <w:p>
      <w:pPr>
        <w:spacing w:after="0"/>
        <w:ind w:left="0"/>
        <w:jc w:val="left"/>
      </w:pPr>
      <w:r>
        <w:rPr>
          <w:rFonts w:ascii="Times New Roman"/>
          <w:b/>
          <w:i w:val="false"/>
          <w:color w:val="000000"/>
        </w:rPr>
        <w:t xml:space="preserve"> 
2-тарау. Пайдаланушылар </w:t>
      </w:r>
    </w:p>
    <w:bookmarkEnd w:id="5"/>
    <w:p>
      <w:pPr>
        <w:spacing w:after="0"/>
        <w:ind w:left="0"/>
        <w:jc w:val="both"/>
      </w:pPr>
      <w:r>
        <w:rPr>
          <w:rFonts w:ascii="Times New Roman"/>
          <w:b w:val="false"/>
          <w:i w:val="false"/>
          <w:color w:val="000000"/>
          <w:sz w:val="28"/>
        </w:rPr>
        <w:t xml:space="preserve">      5. Банк Орталықпен Жүйеге қатысу туралы шарт (бұдан әрi - шарт) жасағаннан кейiн пайдаланушы мәртебесiне ие болады. Шартты бұзу iзiнше банктi пайдаланушы мәртебесiнен айыруға әкелiп соғады. Шарттың нысанын Орталық осы Ереженiң 8-тармағының талаптарын есепке ала отырып жасайды.  </w:t>
      </w:r>
    </w:p>
    <w:bookmarkStart w:name="z10" w:id="6"/>
    <w:p>
      <w:pPr>
        <w:spacing w:after="0"/>
        <w:ind w:left="0"/>
        <w:jc w:val="both"/>
      </w:pPr>
      <w:r>
        <w:rPr>
          <w:rFonts w:ascii="Times New Roman"/>
          <w:b w:val="false"/>
          <w:i w:val="false"/>
          <w:color w:val="000000"/>
          <w:sz w:val="28"/>
        </w:rPr>
        <w:t xml:space="preserve">
     6. Жүйенiң пайдаланушысы Қазақстан Республикасының Ұлттық Банкiнде (бұдан әрi - Ұлттық Банк) банкiлiк есепшоты мен заңды және жеке тұлғалардың ақша аудару бойынша тапсырмаларын орындаудың аударым операцияларын жүргiзуге уәкілетті органның лицензиясы бар банк болуы мүмкiн.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Ұлттық Банкі Басқармасының 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6"/>
    <w:bookmarkStart w:name="z48" w:id="7"/>
    <w:p>
      <w:pPr>
        <w:spacing w:after="0"/>
        <w:ind w:left="0"/>
        <w:jc w:val="both"/>
      </w:pPr>
      <w:r>
        <w:rPr>
          <w:rFonts w:ascii="Times New Roman"/>
          <w:b w:val="false"/>
          <w:i w:val="false"/>
          <w:color w:val="000000"/>
          <w:sz w:val="28"/>
        </w:rPr>
        <w:t xml:space="preserve">
     7. Шарт жасау үшiн пайдаланушы Орталыққа мына құжаттарды:  </w:t>
      </w:r>
      <w:r>
        <w:br/>
      </w:r>
      <w:r>
        <w:rPr>
          <w:rFonts w:ascii="Times New Roman"/>
          <w:b w:val="false"/>
          <w:i w:val="false"/>
          <w:color w:val="000000"/>
          <w:sz w:val="28"/>
        </w:rPr>
        <w:t xml:space="preserve">
     1) Жүйеге қосуға арыз;  </w:t>
      </w:r>
      <w:r>
        <w:br/>
      </w:r>
      <w:r>
        <w:rPr>
          <w:rFonts w:ascii="Times New Roman"/>
          <w:b w:val="false"/>
          <w:i w:val="false"/>
          <w:color w:val="000000"/>
          <w:sz w:val="28"/>
        </w:rPr>
        <w:t xml:space="preserve">
     2) Банк жарғысының және банктiк операциялар жүргiзуге лицензияның нотариалды расталған көшiрмелерiн бередi.  </w:t>
      </w:r>
    </w:p>
    <w:bookmarkEnd w:id="7"/>
    <w:bookmarkStart w:name="z11" w:id="8"/>
    <w:p>
      <w:pPr>
        <w:spacing w:after="0"/>
        <w:ind w:left="0"/>
        <w:jc w:val="both"/>
      </w:pPr>
      <w:r>
        <w:rPr>
          <w:rFonts w:ascii="Times New Roman"/>
          <w:b w:val="false"/>
          <w:i w:val="false"/>
          <w:color w:val="000000"/>
          <w:sz w:val="28"/>
        </w:rPr>
        <w:t xml:space="preserve">
     8. Орталық пен банк арасындағы Шартта мыналар болуы тиiс:  </w:t>
      </w:r>
      <w:r>
        <w:br/>
      </w:r>
      <w:r>
        <w:rPr>
          <w:rFonts w:ascii="Times New Roman"/>
          <w:b w:val="false"/>
          <w:i w:val="false"/>
          <w:color w:val="000000"/>
          <w:sz w:val="28"/>
        </w:rPr>
        <w:t xml:space="preserve">
     1) тараптардың деректемелерi;  </w:t>
      </w:r>
      <w:r>
        <w:br/>
      </w:r>
      <w:r>
        <w:rPr>
          <w:rFonts w:ascii="Times New Roman"/>
          <w:b w:val="false"/>
          <w:i w:val="false"/>
          <w:color w:val="000000"/>
          <w:sz w:val="28"/>
        </w:rPr>
        <w:t xml:space="preserve">
     2) тараптардың құқықтары және мiндеттерi;  </w:t>
      </w:r>
      <w:r>
        <w:br/>
      </w:r>
      <w:r>
        <w:rPr>
          <w:rFonts w:ascii="Times New Roman"/>
          <w:b w:val="false"/>
          <w:i w:val="false"/>
          <w:color w:val="000000"/>
          <w:sz w:val="28"/>
        </w:rPr>
        <w:t xml:space="preserve">
     3) пайдаланушының банктiк құпиясының мәнi болып табылатын ақпараттың құпиялылығын сақтау талаптары;  </w:t>
      </w:r>
      <w:r>
        <w:br/>
      </w:r>
      <w:r>
        <w:rPr>
          <w:rFonts w:ascii="Times New Roman"/>
          <w:b w:val="false"/>
          <w:i w:val="false"/>
          <w:color w:val="000000"/>
          <w:sz w:val="28"/>
        </w:rPr>
        <w:t xml:space="preserve">
     4) клиринг нәтижелерi бойынша ақша аударудың мерзiмдерi және тәсiлдерi;  </w:t>
      </w:r>
      <w:r>
        <w:br/>
      </w:r>
      <w:r>
        <w:rPr>
          <w:rFonts w:ascii="Times New Roman"/>
          <w:b w:val="false"/>
          <w:i w:val="false"/>
          <w:color w:val="000000"/>
          <w:sz w:val="28"/>
        </w:rPr>
        <w:t xml:space="preserve">
     5) шарт талаптарының орындалмауына тараптардың жауапкершілігі;  </w:t>
      </w:r>
      <w:r>
        <w:br/>
      </w:r>
      <w:r>
        <w:rPr>
          <w:rFonts w:ascii="Times New Roman"/>
          <w:b w:val="false"/>
          <w:i w:val="false"/>
          <w:color w:val="000000"/>
          <w:sz w:val="28"/>
        </w:rPr>
        <w:t xml:space="preserve">
     6) шартты бұзу және шарттың талаптарын өзгерту тәртiбi;  </w:t>
      </w:r>
      <w:r>
        <w:br/>
      </w:r>
      <w:r>
        <w:rPr>
          <w:rFonts w:ascii="Times New Roman"/>
          <w:b w:val="false"/>
          <w:i w:val="false"/>
          <w:color w:val="000000"/>
          <w:sz w:val="28"/>
        </w:rPr>
        <w:t xml:space="preserve">
     7) тараптардың келiсуi бойынша басқа талаптар.  </w:t>
      </w:r>
      <w:r>
        <w:br/>
      </w:r>
      <w:r>
        <w:rPr>
          <w:rFonts w:ascii="Times New Roman"/>
          <w:b w:val="false"/>
          <w:i w:val="false"/>
          <w:color w:val="000000"/>
          <w:sz w:val="28"/>
        </w:rPr>
        <w:t xml:space="preserve">
     Шартта банктi пайдаланушы мәртебесiнен шартты бұзбай уақытша айыру жағдайы көзделуi мүмкiн. Шарттың нысанын Орталық белгiлейдi.  </w:t>
      </w:r>
    </w:p>
    <w:bookmarkEnd w:id="8"/>
    <w:bookmarkStart w:name="z12" w:id="9"/>
    <w:p>
      <w:pPr>
        <w:spacing w:after="0"/>
        <w:ind w:left="0"/>
        <w:jc w:val="both"/>
      </w:pPr>
      <w:r>
        <w:rPr>
          <w:rFonts w:ascii="Times New Roman"/>
          <w:b w:val="false"/>
          <w:i w:val="false"/>
          <w:color w:val="000000"/>
          <w:sz w:val="28"/>
        </w:rPr>
        <w:t>
     9. Пайдаланушылар мен олардың клиенттерi (бастамашылар және бенефициарлар) арасындағы қарым-қатынас олардың арасында жасалған шарттармен және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реттеледi.  </w:t>
      </w:r>
    </w:p>
    <w:bookmarkEnd w:id="9"/>
    <w:bookmarkStart w:name="z13" w:id="10"/>
    <w:p>
      <w:pPr>
        <w:spacing w:after="0"/>
        <w:ind w:left="0"/>
        <w:jc w:val="left"/>
      </w:pPr>
      <w:r>
        <w:rPr>
          <w:rFonts w:ascii="Times New Roman"/>
          <w:b/>
          <w:i w:val="false"/>
          <w:color w:val="000000"/>
        </w:rPr>
        <w:t xml:space="preserve"> 
3-тарау. Электрондық хабарлармен алмасу тәртiбi </w:t>
      </w:r>
    </w:p>
    <w:bookmarkEnd w:id="10"/>
    <w:p>
      <w:pPr>
        <w:spacing w:after="0"/>
        <w:ind w:left="0"/>
        <w:jc w:val="both"/>
      </w:pPr>
      <w:r>
        <w:rPr>
          <w:rFonts w:ascii="Times New Roman"/>
          <w:b w:val="false"/>
          <w:i w:val="false"/>
          <w:color w:val="ff0000"/>
          <w:sz w:val="28"/>
        </w:rPr>
        <w:t xml:space="preserve">     Ескерту: 3-тарауға толықтырулар енгізілді - ҚР Ұлттық Банкі Басқармасының 2003 жылғы 27 қазандағы N 369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4" w:id="11"/>
    <w:p>
      <w:pPr>
        <w:spacing w:after="0"/>
        <w:ind w:left="0"/>
        <w:jc w:val="both"/>
      </w:pPr>
      <w:r>
        <w:rPr>
          <w:rFonts w:ascii="Times New Roman"/>
          <w:b w:val="false"/>
          <w:i w:val="false"/>
          <w:color w:val="000000"/>
          <w:sz w:val="28"/>
        </w:rPr>
        <w:t xml:space="preserve">
     10. Орталық пен пайдаланушылар арасындағы электронды хабарларды алмасу Жүйеде қолданылатын ақпаратты беру форматы бойынша электронды тәсiлмен ғана жүргiзiледi. </w:t>
      </w:r>
      <w:r>
        <w:br/>
      </w:r>
      <w:r>
        <w:rPr>
          <w:rFonts w:ascii="Times New Roman"/>
          <w:b w:val="false"/>
          <w:i w:val="false"/>
          <w:color w:val="000000"/>
          <w:sz w:val="28"/>
        </w:rPr>
        <w:t xml:space="preserve">
     Электронды хабарларды алмасу тәртiбi, сондай-ақ оларды Жүйеге беру форматтары Орталықта айқындалады және Орталық пен пайдаланушылар орындау үшiн мiндеттi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2003 жылғы 27 мамырдағы N 160 </w:t>
      </w:r>
      <w:r>
        <w:rPr>
          <w:rFonts w:ascii="Times New Roman"/>
          <w:b w:val="false"/>
          <w:i w:val="false"/>
          <w:color w:val="000000"/>
          <w:sz w:val="28"/>
        </w:rPr>
        <w:t>қаулысымен</w:t>
      </w: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xml:space="preserve">
     11. Пайдаланушылардан төлем құжаттарын және оларды қайтарып алу туралы өкімдерді қабылдау Орталықпен тек қана операциялық күн ішінде жүргізіледі. Операциялық күннің ұзақтығы және оның жабылу уақыты Ұлттық Банкпен белгіленеді. &lt;*&gt;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Ұлттық Банкі Басқармасының 2003 жылғы 27 мамырдағы N 160 </w:t>
      </w:r>
      <w:r>
        <w:rPr>
          <w:rFonts w:ascii="Times New Roman"/>
          <w:b w:val="false"/>
          <w:i w:val="false"/>
          <w:color w:val="000000"/>
          <w:sz w:val="28"/>
        </w:rPr>
        <w:t>қаулысымен</w:t>
      </w:r>
      <w:r>
        <w:rPr>
          <w:rFonts w:ascii="Times New Roman"/>
          <w:b w:val="false"/>
          <w:i w:val="false"/>
          <w:color w:val="000000"/>
          <w:sz w:val="28"/>
        </w:rPr>
        <w:t xml:space="preserve">.  </w:t>
      </w:r>
    </w:p>
    <w:bookmarkEnd w:id="12"/>
    <w:bookmarkStart w:name="z16" w:id="13"/>
    <w:p>
      <w:pPr>
        <w:spacing w:after="0"/>
        <w:ind w:left="0"/>
        <w:jc w:val="both"/>
      </w:pPr>
      <w:r>
        <w:rPr>
          <w:rFonts w:ascii="Times New Roman"/>
          <w:b w:val="false"/>
          <w:i w:val="false"/>
          <w:color w:val="000000"/>
          <w:sz w:val="28"/>
        </w:rPr>
        <w:t xml:space="preserve">
     12. Егер төлем құжаты және/немесе төлем құжатын қайтарып алу туралы өкiм Орталықпен операциялық күн аяқталғаннан кейiн алынса, онда мұндай төлем құжаты және/немесе төлем құжатын қайтарып алу туралы өкiм Орталықпен келесi операциялық күннiң басында алынған болып саналады. Орталыққа өткен операциялық күнгi төлем күнiмен келiп түскен төлем құжаты жiберушiге орындалмай қайтарылады.  </w:t>
      </w:r>
    </w:p>
    <w:bookmarkEnd w:id="13"/>
    <w:bookmarkStart w:name="z17" w:id="14"/>
    <w:p>
      <w:pPr>
        <w:spacing w:after="0"/>
        <w:ind w:left="0"/>
        <w:jc w:val="both"/>
      </w:pPr>
      <w:r>
        <w:rPr>
          <w:rFonts w:ascii="Times New Roman"/>
          <w:b w:val="false"/>
          <w:i w:val="false"/>
          <w:color w:val="000000"/>
          <w:sz w:val="28"/>
        </w:rPr>
        <w:t xml:space="preserve">
     13. Орталық Жүйеде өңделiнетiн бiр төлем құжатының ең жоғарғы сомасына шектеулер қоюға құқылы. Шектеулер мөлшерi Ұлттық Банкпен және пайдаланушылармен жазбаша түрде келiсу бойынша белгiленедi. Белгiленген шектеуден сомасы асатын төлем құжаттары Жүйеде өңделмейдi.  </w:t>
      </w:r>
    </w:p>
    <w:bookmarkEnd w:id="14"/>
    <w:bookmarkStart w:name="z18" w:id="15"/>
    <w:p>
      <w:pPr>
        <w:spacing w:after="0"/>
        <w:ind w:left="0"/>
        <w:jc w:val="both"/>
      </w:pPr>
      <w:r>
        <w:rPr>
          <w:rFonts w:ascii="Times New Roman"/>
          <w:b w:val="false"/>
          <w:i w:val="false"/>
          <w:color w:val="000000"/>
          <w:sz w:val="28"/>
        </w:rPr>
        <w:t xml:space="preserve">
     14. Пайдаланушы Орталыққа өзi берген төлем құжатын Орталыққа төлем құжатын қайтарып алу туралы өкiм жiберу жолымен қайтарып ала алады. Жiберушi Жүйеден ағымдағы да келешектегi де төлем күнi қойылған төлем құжаттары қайтарып алуға құқылы. Қайтарып алынған төлем құжаттары жойылған болып саналады және Орталықпен және пайдаланушымен электрондық нысанда немесе қағазда тiркелуi тиiс. Төлем құжаттарын пайдаланушының Жүйеден операциялық күн аяқталғаннан кейін қайтарып алуына жол берiлмейдi.  </w:t>
      </w:r>
    </w:p>
    <w:bookmarkEnd w:id="15"/>
    <w:bookmarkStart w:name="z19" w:id="16"/>
    <w:p>
      <w:pPr>
        <w:spacing w:after="0"/>
        <w:ind w:left="0"/>
        <w:jc w:val="both"/>
      </w:pPr>
      <w:r>
        <w:rPr>
          <w:rFonts w:ascii="Times New Roman"/>
          <w:b w:val="false"/>
          <w:i w:val="false"/>
          <w:color w:val="000000"/>
          <w:sz w:val="28"/>
        </w:rPr>
        <w:t xml:space="preserve">
     15. Төлем құжатына өзгерiстердi тек оны жiберушi ғана төлем құжатын Жүйеден қайтарып алу жолымен енгiзуге құқылы. Өзгерiстер енгiзiлген төлем құжаттарын Орталық жаңа төлем құжаты ретiнде қабылдайды.  </w:t>
      </w:r>
    </w:p>
    <w:bookmarkEnd w:id="16"/>
    <w:bookmarkStart w:name="z20" w:id="17"/>
    <w:p>
      <w:pPr>
        <w:spacing w:after="0"/>
        <w:ind w:left="0"/>
        <w:jc w:val="both"/>
      </w:pPr>
      <w:r>
        <w:rPr>
          <w:rFonts w:ascii="Times New Roman"/>
          <w:b w:val="false"/>
          <w:i w:val="false"/>
          <w:color w:val="000000"/>
          <w:sz w:val="28"/>
        </w:rPr>
        <w:t xml:space="preserve">
     16. Жiберушi Орталыққа төлем құжаттарын болашақ төлем күндерiмен беруге құқылы. Пайдаланушы төлем күнiн, төлем құжаты Орталыққа берiлген күндi қоспай, үш банктiк күнге дейiн белгiлеуi мүмкiн. Болашақ төлем күнi қойылған төлем құжаттары Жүйеде төлем құжатында көрсетiлген төлем күнi басталғанша сақталады.  </w:t>
      </w:r>
    </w:p>
    <w:bookmarkEnd w:id="17"/>
    <w:bookmarkStart w:name="z21" w:id="18"/>
    <w:p>
      <w:pPr>
        <w:spacing w:after="0"/>
        <w:ind w:left="0"/>
        <w:jc w:val="both"/>
      </w:pPr>
      <w:r>
        <w:rPr>
          <w:rFonts w:ascii="Times New Roman"/>
          <w:b w:val="false"/>
          <w:i w:val="false"/>
          <w:color w:val="000000"/>
          <w:sz w:val="28"/>
        </w:rPr>
        <w:t xml:space="preserve">
     17. Егер пайдаланушы қандай да бiр өзге себептермен Жүйе үшiн операциялық күн болып табылатын жұмыс күнi жұмыс iстемесе, мұндай жағдайда Орталық осы пайдаланушының пайдасына түсетiн төлем құжаттарын қабылдауға, оның таза позициясын анықтауға және клиринг нәтижесi бойынша ақша аударуға мiндеттi.  </w:t>
      </w:r>
    </w:p>
    <w:bookmarkEnd w:id="18"/>
    <w:bookmarkStart w:name="z46" w:id="19"/>
    <w:p>
      <w:pPr>
        <w:spacing w:after="0"/>
        <w:ind w:left="0"/>
        <w:jc w:val="both"/>
      </w:pPr>
      <w:r>
        <w:rPr>
          <w:rFonts w:ascii="Times New Roman"/>
          <w:b w:val="false"/>
          <w:i w:val="false"/>
          <w:color w:val="000000"/>
          <w:sz w:val="28"/>
        </w:rPr>
        <w:t xml:space="preserve">
     18. Орталықтың операциялық күн iшiнде өз қалауы бойынша аутентификация iс-жосығын өткен төлем құжатын жоюға және пайдаланушыдан алынған электрондық хабарларға қандай болса да өзгертулер енгiзуге құқығы жоқ.  </w:t>
      </w:r>
    </w:p>
    <w:bookmarkEnd w:id="19"/>
    <w:bookmarkStart w:name="z47" w:id="20"/>
    <w:p>
      <w:pPr>
        <w:spacing w:after="0"/>
        <w:ind w:left="0"/>
        <w:jc w:val="both"/>
      </w:pPr>
      <w:r>
        <w:rPr>
          <w:rFonts w:ascii="Times New Roman"/>
          <w:b w:val="false"/>
          <w:i w:val="false"/>
          <w:color w:val="000000"/>
          <w:sz w:val="28"/>
        </w:rPr>
        <w:t xml:space="preserve">
     18-1. Алушы Жүйеге белгілі бір пайдаланушының пайдасына кемінде екі операциялық күнге Жүйенің операциялық күніндегі ағымдағы күннен асатын төлем күнімен Жүйеге электрондық дебеттік хабар жібереді. Алушының электрондық дебеттік хабарды ұсыну құқығы алушы мен пайдаланушының арасындағы шартта көзделеді. </w:t>
      </w:r>
      <w:r>
        <w:br/>
      </w:r>
      <w:r>
        <w:rPr>
          <w:rFonts w:ascii="Times New Roman"/>
          <w:b w:val="false"/>
          <w:i w:val="false"/>
          <w:color w:val="000000"/>
          <w:sz w:val="28"/>
        </w:rPr>
        <w:t xml:space="preserve">
     Осындай шартқа қол қойылған күннен бастап үш жұмыс күні ішінде пайдаланушы Орталыққа мынадай мәліметтерді жібереді: </w:t>
      </w:r>
      <w:r>
        <w:br/>
      </w:r>
      <w:r>
        <w:rPr>
          <w:rFonts w:ascii="Times New Roman"/>
          <w:b w:val="false"/>
          <w:i w:val="false"/>
          <w:color w:val="000000"/>
          <w:sz w:val="28"/>
        </w:rPr>
        <w:t xml:space="preserve">
     1) пайдаланушының атауы, оның банктік бірегейлендіру коды; </w:t>
      </w:r>
      <w:r>
        <w:br/>
      </w:r>
      <w:r>
        <w:rPr>
          <w:rFonts w:ascii="Times New Roman"/>
          <w:b w:val="false"/>
          <w:i w:val="false"/>
          <w:color w:val="000000"/>
          <w:sz w:val="28"/>
        </w:rPr>
        <w:t xml:space="preserve">
     2) алушының атауы, оның банктік бірегейлендіру коды; </w:t>
      </w:r>
      <w:r>
        <w:br/>
      </w:r>
      <w:r>
        <w:rPr>
          <w:rFonts w:ascii="Times New Roman"/>
          <w:b w:val="false"/>
          <w:i w:val="false"/>
          <w:color w:val="000000"/>
          <w:sz w:val="28"/>
        </w:rPr>
        <w:t xml:space="preserve">
     3) шарттың нөмірі және күні, оны қолдану мерзімі; </w:t>
      </w:r>
      <w:r>
        <w:br/>
      </w:r>
      <w:r>
        <w:rPr>
          <w:rFonts w:ascii="Times New Roman"/>
          <w:b w:val="false"/>
          <w:i w:val="false"/>
          <w:color w:val="000000"/>
          <w:sz w:val="28"/>
        </w:rPr>
        <w:t xml:space="preserve">
     4) бенефициардың атауы, оның банктік бірегейлендіру коды; </w:t>
      </w:r>
      <w:r>
        <w:br/>
      </w:r>
      <w:r>
        <w:rPr>
          <w:rFonts w:ascii="Times New Roman"/>
          <w:b w:val="false"/>
          <w:i w:val="false"/>
          <w:color w:val="000000"/>
          <w:sz w:val="28"/>
        </w:rPr>
        <w:t xml:space="preserve">
     5) тараптар келіскен өзге мәліметтер. </w:t>
      </w:r>
      <w:r>
        <w:br/>
      </w:r>
      <w:r>
        <w:rPr>
          <w:rFonts w:ascii="Times New Roman"/>
          <w:b w:val="false"/>
          <w:i w:val="false"/>
          <w:color w:val="000000"/>
          <w:sz w:val="28"/>
        </w:rPr>
        <w:t xml:space="preserve">
     Электрондық дебеттік хабар Қазақстан Республикасы Қаржы министрлігінің қазынашылық органдарының пайдасына жіберілмейді. </w:t>
      </w:r>
      <w:r>
        <w:br/>
      </w:r>
      <w:r>
        <w:rPr>
          <w:rFonts w:ascii="Times New Roman"/>
          <w:b w:val="false"/>
          <w:i w:val="false"/>
          <w:color w:val="000000"/>
          <w:sz w:val="28"/>
        </w:rPr>
        <w:t>
</w:t>
      </w:r>
      <w:r>
        <w:rPr>
          <w:rFonts w:ascii="Times New Roman"/>
          <w:b w:val="false"/>
          <w:i w:val="false"/>
          <w:color w:val="ff0000"/>
          <w:sz w:val="28"/>
        </w:rPr>
        <w:t xml:space="preserve">     Ескерту: 18-1-тармағымен толықтырылды, өзгерту енгізілді - ҚР Ұлттық Банкі Басқармасының 2003 жылғы 27 қазандағы N 369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18-2. Орталыққа жіберілген кемінде екі операциялық күн төлем күні бар электрондық дебеттік хабар автоматты түрде алушының кредиттік кезегіне және осы төлемді орындау күні белгілі бір ақша сомасын төлеу туралы талап қойылатын пайдаланушының дебеттік кезегіне түседі. </w:t>
      </w:r>
      <w:r>
        <w:br/>
      </w:r>
      <w:r>
        <w:rPr>
          <w:rFonts w:ascii="Times New Roman"/>
          <w:b w:val="false"/>
          <w:i w:val="false"/>
          <w:color w:val="000000"/>
          <w:sz w:val="28"/>
        </w:rPr>
        <w:t xml:space="preserve">
     Орталық электрондық дебеттік хабарды алған күннен бастап операциялық күннен кешіктірмей пайдаланушыға жібереді. </w:t>
      </w:r>
      <w:r>
        <w:br/>
      </w:r>
      <w:r>
        <w:rPr>
          <w:rFonts w:ascii="Times New Roman"/>
          <w:b w:val="false"/>
          <w:i w:val="false"/>
          <w:color w:val="000000"/>
          <w:sz w:val="28"/>
        </w:rPr>
        <w:t xml:space="preserve">
     Пайдаланушы Орталықтың электрондық дебеттік хабарды өңдеуіне және ол бойынша төлем жасауына келіспеген жағдайда, пайдаланушы Орталыққа оның дебеттік кезегінен электрондық дебеттік хабарды жою туралы хабар жібереді. </w:t>
      </w:r>
      <w:r>
        <w:br/>
      </w:r>
      <w:r>
        <w:rPr>
          <w:rFonts w:ascii="Times New Roman"/>
          <w:b w:val="false"/>
          <w:i w:val="false"/>
          <w:color w:val="000000"/>
          <w:sz w:val="28"/>
        </w:rPr>
        <w:t xml:space="preserve">
     Егер Орталық электрондық дебеттік хабар бойынша төлемді орындау мерзімі басталғанға дейін пайдаланушының дебеттік кезегінен электрондық дебеттік хабарды жою туралы оның хабарын алмаса, Орталық электрондық дебеттік хабарды орындайды. </w:t>
      </w:r>
      <w:r>
        <w:br/>
      </w:r>
      <w:r>
        <w:rPr>
          <w:rFonts w:ascii="Times New Roman"/>
          <w:b w:val="false"/>
          <w:i w:val="false"/>
          <w:color w:val="000000"/>
          <w:sz w:val="28"/>
        </w:rPr>
        <w:t>
</w:t>
      </w:r>
      <w:r>
        <w:rPr>
          <w:rFonts w:ascii="Times New Roman"/>
          <w:b w:val="false"/>
          <w:i w:val="false"/>
          <w:color w:val="ff0000"/>
          <w:sz w:val="28"/>
        </w:rPr>
        <w:t xml:space="preserve">     Ескерту: 18-2-тармағымен толықтырылды, өзгертулер енгізілді - ҚР Ұлттық Банкі Басқармасының 2003 жылғы 27 қазандағы N 369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21"/>
    <w:bookmarkStart w:name="z55" w:id="22"/>
    <w:p>
      <w:pPr>
        <w:spacing w:after="0"/>
        <w:ind w:left="0"/>
        <w:jc w:val="both"/>
      </w:pPr>
      <w:r>
        <w:rPr>
          <w:rFonts w:ascii="Times New Roman"/>
          <w:b w:val="false"/>
          <w:i w:val="false"/>
          <w:color w:val="000000"/>
          <w:sz w:val="28"/>
        </w:rPr>
        <w:t xml:space="preserve">
     18-3. Орталық электрондық дебеттік хабарды орындағанға дейін алушы оны қайтарып алуы мүмкін. </w:t>
      </w:r>
      <w:r>
        <w:br/>
      </w:r>
      <w:r>
        <w:rPr>
          <w:rFonts w:ascii="Times New Roman"/>
          <w:b w:val="false"/>
          <w:i w:val="false"/>
          <w:color w:val="000000"/>
          <w:sz w:val="28"/>
        </w:rPr>
        <w:t>
</w:t>
      </w:r>
      <w:r>
        <w:rPr>
          <w:rFonts w:ascii="Times New Roman"/>
          <w:b w:val="false"/>
          <w:i w:val="false"/>
          <w:color w:val="ff0000"/>
          <w:sz w:val="28"/>
        </w:rPr>
        <w:t xml:space="preserve">     Ескерту: 18-3-тармағымен толықтырылды - ҚР Ұлттық Банкі Басқармасының 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22"/>
    <w:bookmarkStart w:name="z56" w:id="23"/>
    <w:p>
      <w:pPr>
        <w:spacing w:after="0"/>
        <w:ind w:left="0"/>
        <w:jc w:val="both"/>
      </w:pPr>
      <w:r>
        <w:rPr>
          <w:rFonts w:ascii="Times New Roman"/>
          <w:b w:val="false"/>
          <w:i w:val="false"/>
          <w:color w:val="000000"/>
          <w:sz w:val="28"/>
        </w:rPr>
        <w:t xml:space="preserve">
     18-4. Электрондық дебеттік хабар қайтарып алынғанда, не күші жойылғанда Орталық бұл туралы алушыға және пайдаланушыға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18-4-тармағымен толықтырылды - ҚР Ұлттық Банкі Басқармасының 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End w:id="23"/>
    <w:bookmarkStart w:name="z23" w:id="24"/>
    <w:p>
      <w:pPr>
        <w:spacing w:after="0"/>
        <w:ind w:left="0"/>
        <w:jc w:val="left"/>
      </w:pPr>
      <w:r>
        <w:rPr>
          <w:rFonts w:ascii="Times New Roman"/>
          <w:b/>
          <w:i w:val="false"/>
          <w:color w:val="000000"/>
        </w:rPr>
        <w:t xml:space="preserve"> 
4-тарау. Пайдаланушылардың қарама-қарсы талаптарын және  </w:t>
      </w:r>
      <w:r>
        <w:br/>
      </w:r>
      <w:r>
        <w:rPr>
          <w:rFonts w:ascii="Times New Roman"/>
          <w:b/>
          <w:i w:val="false"/>
          <w:color w:val="000000"/>
        </w:rPr>
        <w:t xml:space="preserve">
мiндеттемелерiн есепке алу және клиринг нәтижелерi </w:t>
      </w:r>
      <w:r>
        <w:br/>
      </w:r>
      <w:r>
        <w:rPr>
          <w:rFonts w:ascii="Times New Roman"/>
          <w:b/>
          <w:i w:val="false"/>
          <w:color w:val="000000"/>
        </w:rPr>
        <w:t xml:space="preserve">
бойынша ақша аудару </w:t>
      </w:r>
    </w:p>
    <w:bookmarkEnd w:id="24"/>
    <w:bookmarkStart w:name="z24" w:id="25"/>
    <w:p>
      <w:pPr>
        <w:spacing w:after="0"/>
        <w:ind w:left="0"/>
        <w:jc w:val="both"/>
      </w:pPr>
      <w:r>
        <w:rPr>
          <w:rFonts w:ascii="Times New Roman"/>
          <w:b w:val="false"/>
          <w:i w:val="false"/>
          <w:color w:val="000000"/>
          <w:sz w:val="28"/>
        </w:rPr>
        <w:t xml:space="preserve">
       19. Операциялық күн аяқталғаннан кейiн Орталық төлем құжаттарын қабылдауды тоқтатады, пайдаланушылардың ағымдағы төлем күнi қойылған қарама-қарсы талаптарын және мiндеттемелерiн есепке алады және әр пайдаланушының таза позициясын анықтайды. Пайдаланушылардың қарама-қарсы талаптарын және мiндеттемелерiн есепке алу кезiнде Орталық пайдаланушылардан электрондық хабарларды қабылдамайды.  </w:t>
      </w:r>
    </w:p>
    <w:bookmarkEnd w:id="25"/>
    <w:bookmarkStart w:name="z25" w:id="26"/>
    <w:p>
      <w:pPr>
        <w:spacing w:after="0"/>
        <w:ind w:left="0"/>
        <w:jc w:val="both"/>
      </w:pPr>
      <w:r>
        <w:rPr>
          <w:rFonts w:ascii="Times New Roman"/>
          <w:b w:val="false"/>
          <w:i w:val="false"/>
          <w:color w:val="000000"/>
          <w:sz w:val="28"/>
        </w:rPr>
        <w:t xml:space="preserve">
     20. Пайдаланушылардың қарама-қарсы ақша талаптары және мiндеттемелерi жөнiндегi төлем құжаттарын есепке алу басымдық кодына сәйкес жүргiзiледi. Бiр кезекке қатысты бiр басымдық коды шегiндегi төлем құжаттары олардың Жүйеге түскен ретi бойынша өңделеді.  </w:t>
      </w:r>
    </w:p>
    <w:bookmarkEnd w:id="26"/>
    <w:bookmarkStart w:name="z26" w:id="27"/>
    <w:p>
      <w:pPr>
        <w:spacing w:after="0"/>
        <w:ind w:left="0"/>
        <w:jc w:val="both"/>
      </w:pPr>
      <w:r>
        <w:rPr>
          <w:rFonts w:ascii="Times New Roman"/>
          <w:b w:val="false"/>
          <w:i w:val="false"/>
          <w:color w:val="000000"/>
          <w:sz w:val="28"/>
        </w:rPr>
        <w:t xml:space="preserve">
     21. Пайдаланушылардың қарама-қарсы талаптарын және мiндеттемелерiн есепке алғаннан және олардың таза позициясын анықтағаннан кейiн Орталық пайдаланушының ақшасы жоқтығы салдарынан клирингте өңделмеген, ағымдағы жұмыс күнгi төлем күнi қойылған төлем құжаттарын жояды.  </w:t>
      </w:r>
    </w:p>
    <w:bookmarkEnd w:id="27"/>
    <w:bookmarkStart w:name="z27" w:id="28"/>
    <w:p>
      <w:pPr>
        <w:spacing w:after="0"/>
        <w:ind w:left="0"/>
        <w:jc w:val="both"/>
      </w:pPr>
      <w:r>
        <w:rPr>
          <w:rFonts w:ascii="Times New Roman"/>
          <w:b w:val="false"/>
          <w:i w:val="false"/>
          <w:color w:val="000000"/>
          <w:sz w:val="28"/>
        </w:rPr>
        <w:t xml:space="preserve">
     22. Әр пайдаланушының таза позициясын анықтағаннан кейiн Орталық дебеттiк таза позициясы болған пайдаланушылардан осы пайдаланушының дебеттiк таза позициясына тең ақша сомасынан банкаралық ақша аудару жүйесiнде қор жасайды.  </w:t>
      </w:r>
    </w:p>
    <w:bookmarkEnd w:id="28"/>
    <w:bookmarkStart w:name="z28" w:id="29"/>
    <w:p>
      <w:pPr>
        <w:spacing w:after="0"/>
        <w:ind w:left="0"/>
        <w:jc w:val="both"/>
      </w:pPr>
      <w:r>
        <w:rPr>
          <w:rFonts w:ascii="Times New Roman"/>
          <w:b w:val="false"/>
          <w:i w:val="false"/>
          <w:color w:val="000000"/>
          <w:sz w:val="28"/>
        </w:rPr>
        <w:t>
     23. Егер банк банкаралық ақша аудару жүйесiнiң пайдаланушысы болмаса, осы пайдаланушы банктiң таза позициясын анықтау Ұлттық Банкте ашылған оның өзiнiң корреспонденттiк есепшотынан Ұлттық Банкiдегi банкаралық ақша аудару жүйесiнiң есепшотына операциялық күн iшiнде ол аударған ақша сомасы шегiнде жүргiзiледi. Пайдаланушының Ұлттық Банкте ашылған корреспонденттiк шотынан Ұлттық Банктегi банкаралық ақша аудару жүйесiнiң есепшотына ақша аудару банкаралық ақша аудару жүйесiнiң жұмыс iстеу </w:t>
      </w:r>
      <w:r>
        <w:rPr>
          <w:rFonts w:ascii="Times New Roman"/>
          <w:b w:val="false"/>
          <w:i w:val="false"/>
          <w:color w:val="000000"/>
          <w:sz w:val="28"/>
        </w:rPr>
        <w:t>ережелерiмен</w:t>
      </w:r>
      <w:r>
        <w:rPr>
          <w:rFonts w:ascii="Times New Roman"/>
          <w:b w:val="false"/>
          <w:i w:val="false"/>
          <w:color w:val="000000"/>
          <w:sz w:val="28"/>
        </w:rPr>
        <w:t xml:space="preserve">, Ұлттық Банктiң белгiленген нормативтiк құқықтық актiлерiмен сәйкес жасалады.  </w:t>
      </w:r>
      <w:r>
        <w:br/>
      </w:r>
      <w:r>
        <w:rPr>
          <w:rFonts w:ascii="Times New Roman"/>
          <w:b w:val="false"/>
          <w:i w:val="false"/>
          <w:color w:val="000000"/>
          <w:sz w:val="28"/>
        </w:rPr>
        <w:t xml:space="preserve">
     Егер пайдаланушы операциялық күн iшiнде Ұлттық Банктегi банкаралық ақша аудару жүйесiнiң есепшотына ақша аудармаса, онда осы пайдаланушының таза позициясын анықтау Жүйенiң басқа пайдаланушыларынан оның пайдасына түскен төлем құжаттарының сомасы шегiнде жүргiзіледi.  </w:t>
      </w:r>
    </w:p>
    <w:bookmarkEnd w:id="29"/>
    <w:bookmarkStart w:name="z29" w:id="30"/>
    <w:p>
      <w:pPr>
        <w:spacing w:after="0"/>
        <w:ind w:left="0"/>
        <w:jc w:val="both"/>
      </w:pPr>
      <w:r>
        <w:rPr>
          <w:rFonts w:ascii="Times New Roman"/>
          <w:b w:val="false"/>
          <w:i w:val="false"/>
          <w:color w:val="000000"/>
          <w:sz w:val="28"/>
        </w:rPr>
        <w:t xml:space="preserve">
     24. Клиринг нәтижелері бойынша ақша аудару үшін Орталық Жүйеге банкаралық ақша аудару жүйесінде позиция ашады (бұдан әрі - Жүйенің позициясы).  </w:t>
      </w:r>
    </w:p>
    <w:bookmarkEnd w:id="30"/>
    <w:bookmarkStart w:name="z30" w:id="31"/>
    <w:p>
      <w:pPr>
        <w:spacing w:after="0"/>
        <w:ind w:left="0"/>
        <w:jc w:val="both"/>
      </w:pPr>
      <w:r>
        <w:rPr>
          <w:rFonts w:ascii="Times New Roman"/>
          <w:b w:val="false"/>
          <w:i w:val="false"/>
          <w:color w:val="000000"/>
          <w:sz w:val="28"/>
        </w:rPr>
        <w:t xml:space="preserve">
     25. Пайдаланушылардың таза позициясын анықтағаннан кейiн Орталық банкаралық ақша аудару жүйесiндегi клиринг нәтижелерi бойынша әр пайдаланушының таза позициясымен сәйкес ақша аударады. Ақша аудару Орталықтың ақшаны есептен шығару (есепке алу) туралы нұсқаулары негiзiнде әр пайдаланушының таза позициясының сомасына жасалады.  </w:t>
      </w:r>
    </w:p>
    <w:bookmarkEnd w:id="31"/>
    <w:bookmarkStart w:name="z31" w:id="32"/>
    <w:p>
      <w:pPr>
        <w:spacing w:after="0"/>
        <w:ind w:left="0"/>
        <w:jc w:val="both"/>
      </w:pPr>
      <w:r>
        <w:rPr>
          <w:rFonts w:ascii="Times New Roman"/>
          <w:b w:val="false"/>
          <w:i w:val="false"/>
          <w:color w:val="000000"/>
          <w:sz w:val="28"/>
        </w:rPr>
        <w:t xml:space="preserve">
     26. Орталық клиринг нәтижелерi бойынша дебеттiк сальдосы болған пайдаланушылардың позициясынан Жүйенiң позициясына ақша аударады, одан кейiн Жүйенiң позициясынан клиринг нәтижелерi бойынша кредиттiк сальдосы болған пайдаланушылардың позициясына ақша аударады. Клиринг нәтижелерi бойынша ақша аудару аяқталғаннан кейiн Жүйенiң позициясында қалдық қалмауы тиiс. </w:t>
      </w:r>
    </w:p>
    <w:bookmarkEnd w:id="32"/>
    <w:bookmarkStart w:name="z32" w:id="33"/>
    <w:p>
      <w:pPr>
        <w:spacing w:after="0"/>
        <w:ind w:left="0"/>
        <w:jc w:val="both"/>
      </w:pPr>
      <w:r>
        <w:rPr>
          <w:rFonts w:ascii="Times New Roman"/>
          <w:b w:val="false"/>
          <w:i w:val="false"/>
          <w:color w:val="000000"/>
          <w:sz w:val="28"/>
        </w:rPr>
        <w:t>
     27. Банкаралық ақша аудару жүйесiнде пайдаланушылардың позициясы бойынша ақша аудару банкаралық ақша аудару жүйесiнiң жұмыс iстеу </w:t>
      </w:r>
      <w:r>
        <w:rPr>
          <w:rFonts w:ascii="Times New Roman"/>
          <w:b w:val="false"/>
          <w:i w:val="false"/>
          <w:color w:val="000000"/>
          <w:sz w:val="28"/>
        </w:rPr>
        <w:t>ережелерiмен</w:t>
      </w:r>
      <w:r>
        <w:rPr>
          <w:rFonts w:ascii="Times New Roman"/>
          <w:b w:val="false"/>
          <w:i w:val="false"/>
          <w:color w:val="000000"/>
          <w:sz w:val="28"/>
        </w:rPr>
        <w:t xml:space="preserve">, Ұлттық Банктiң белгiленген нормативтiк құқықтық актiлерiмен сәйкес жасалады. </w:t>
      </w:r>
    </w:p>
    <w:bookmarkEnd w:id="33"/>
    <w:bookmarkStart w:name="z33" w:id="34"/>
    <w:p>
      <w:pPr>
        <w:spacing w:after="0"/>
        <w:ind w:left="0"/>
        <w:jc w:val="left"/>
      </w:pPr>
      <w:r>
        <w:rPr>
          <w:rFonts w:ascii="Times New Roman"/>
          <w:b/>
          <w:i w:val="false"/>
          <w:color w:val="000000"/>
        </w:rPr>
        <w:t xml:space="preserve"> 
5-тарау. Yзiндiлер беру </w:t>
      </w:r>
    </w:p>
    <w:bookmarkEnd w:id="34"/>
    <w:bookmarkStart w:name="z34" w:id="35"/>
    <w:p>
      <w:pPr>
        <w:spacing w:after="0"/>
        <w:ind w:left="0"/>
        <w:jc w:val="both"/>
      </w:pPr>
      <w:r>
        <w:rPr>
          <w:rFonts w:ascii="Times New Roman"/>
          <w:b w:val="false"/>
          <w:i w:val="false"/>
          <w:color w:val="000000"/>
          <w:sz w:val="28"/>
        </w:rPr>
        <w:t xml:space="preserve">
      28. Операциялық күн iшiнде Орталық пайдаланушының сұрауы бойынша оған мынадай ақпараты бар үзiндiлер бередi: </w:t>
      </w:r>
      <w:r>
        <w:br/>
      </w:r>
      <w:r>
        <w:rPr>
          <w:rFonts w:ascii="Times New Roman"/>
          <w:b w:val="false"/>
          <w:i w:val="false"/>
          <w:color w:val="000000"/>
          <w:sz w:val="28"/>
        </w:rPr>
        <w:t xml:space="preserve">
     1) осы пайдаланушының Орталыққа берген төлем құжаттарының саны және сомасы; </w:t>
      </w:r>
      <w:r>
        <w:br/>
      </w:r>
      <w:r>
        <w:rPr>
          <w:rFonts w:ascii="Times New Roman"/>
          <w:b w:val="false"/>
          <w:i w:val="false"/>
          <w:color w:val="000000"/>
          <w:sz w:val="28"/>
        </w:rPr>
        <w:t xml:space="preserve">
     2) осы пайдаланушының пайдасына түскен төлем құжаттарының саны және сомасы; </w:t>
      </w:r>
      <w:r>
        <w:br/>
      </w:r>
      <w:r>
        <w:rPr>
          <w:rFonts w:ascii="Times New Roman"/>
          <w:b w:val="false"/>
          <w:i w:val="false"/>
          <w:color w:val="000000"/>
          <w:sz w:val="28"/>
        </w:rPr>
        <w:t xml:space="preserve">
     3) төлем құжатының жойылу себептерiн көрсетiп, жойылған төлем құжаттарының саны және сомасы; </w:t>
      </w:r>
      <w:r>
        <w:br/>
      </w:r>
      <w:r>
        <w:rPr>
          <w:rFonts w:ascii="Times New Roman"/>
          <w:b w:val="false"/>
          <w:i w:val="false"/>
          <w:color w:val="000000"/>
          <w:sz w:val="28"/>
        </w:rPr>
        <w:t xml:space="preserve">
     4) осы пайдаланушының пайдасына түскен, ақтығында жiберушiнiң бастамасы бойынша қайтарып алынған төлем құжаттарының саны және сомасы.  </w:t>
      </w:r>
    </w:p>
    <w:bookmarkEnd w:id="35"/>
    <w:bookmarkStart w:name="z35" w:id="36"/>
    <w:p>
      <w:pPr>
        <w:spacing w:after="0"/>
        <w:ind w:left="0"/>
        <w:jc w:val="both"/>
      </w:pPr>
      <w:r>
        <w:rPr>
          <w:rFonts w:ascii="Times New Roman"/>
          <w:b w:val="false"/>
          <w:i w:val="false"/>
          <w:color w:val="000000"/>
          <w:sz w:val="28"/>
        </w:rPr>
        <w:t xml:space="preserve">
     29. Орталық пайдаланушыларға ағымдағы да, келешектегi де төлем күнi қойылған төлем құжаттары туралы ақпарат бар үзiндiлердi бередi. Пайдаланушының үзiндi алуға сұрауында пайдаланушының үзiндiнi алғысы келетiн күн көрсетiлуi тиiс.  </w:t>
      </w:r>
    </w:p>
    <w:bookmarkEnd w:id="36"/>
    <w:bookmarkStart w:name="z36" w:id="37"/>
    <w:p>
      <w:pPr>
        <w:spacing w:after="0"/>
        <w:ind w:left="0"/>
        <w:jc w:val="both"/>
      </w:pPr>
      <w:r>
        <w:rPr>
          <w:rFonts w:ascii="Times New Roman"/>
          <w:b w:val="false"/>
          <w:i w:val="false"/>
          <w:color w:val="000000"/>
          <w:sz w:val="28"/>
        </w:rPr>
        <w:t xml:space="preserve">
     30. Егер үзiндiде пайдаланушының Орталыққа берген электрондық хабары туралы ақпарат болмаса, пайдаланушы бұл туралы дереу Орталыққа хабарлауы тиiс. Бұл жағдайда, Орталық және пайдаланушы келесi операциялық күннен кешiктiрмей электрондық хабардың жоғалу себебiн анықтауға мiндеттi.  </w:t>
      </w:r>
    </w:p>
    <w:bookmarkEnd w:id="37"/>
    <w:bookmarkStart w:name="z37" w:id="38"/>
    <w:p>
      <w:pPr>
        <w:spacing w:after="0"/>
        <w:ind w:left="0"/>
        <w:jc w:val="both"/>
      </w:pPr>
      <w:r>
        <w:rPr>
          <w:rFonts w:ascii="Times New Roman"/>
          <w:b w:val="false"/>
          <w:i w:val="false"/>
          <w:color w:val="000000"/>
          <w:sz w:val="28"/>
        </w:rPr>
        <w:t xml:space="preserve">
     31. Ақша аударуды аяқтағаннан кейiн Орталық пайдаланушыға клирингте өңделген төлем құжаттары туралы ақпарат бар ақтық үзiндіні және клиринг нәтижелерi бойынша пайдаланушының таза позициясы туралы ақпаратты, сондай-ақ өткiзiлмеген құжаттардың тiзбесiн және осы пайдаланушының пайдасына түскен барлық төлем құжаттарын жiбердi.  </w:t>
      </w:r>
    </w:p>
    <w:bookmarkEnd w:id="38"/>
    <w:bookmarkStart w:name="z38" w:id="39"/>
    <w:p>
      <w:pPr>
        <w:spacing w:after="0"/>
        <w:ind w:left="0"/>
        <w:jc w:val="left"/>
      </w:pPr>
      <w:r>
        <w:rPr>
          <w:rFonts w:ascii="Times New Roman"/>
          <w:b/>
          <w:i w:val="false"/>
          <w:color w:val="000000"/>
        </w:rPr>
        <w:t xml:space="preserve"> 
6-тарау. Электрондық хабарлардың өтуiн бақылау  </w:t>
      </w:r>
    </w:p>
    <w:bookmarkEnd w:id="39"/>
    <w:bookmarkStart w:name="z39" w:id="40"/>
    <w:p>
      <w:pPr>
        <w:spacing w:after="0"/>
        <w:ind w:left="0"/>
        <w:jc w:val="both"/>
      </w:pPr>
      <w:r>
        <w:rPr>
          <w:rFonts w:ascii="Times New Roman"/>
          <w:b w:val="false"/>
          <w:i w:val="false"/>
          <w:color w:val="000000"/>
          <w:sz w:val="28"/>
        </w:rPr>
        <w:t xml:space="preserve">
     32. Операциялық күн iшiнде Орталық және пайдаланушылар жiберiлген және алынған электрондық хабарларды есепке алуды қамтамасыз етуге және бақылауды жүзеге асыруға мiндеттi. Жүйеге түсетiн барлық электрондық хабарлар пайдаланушыда және Орталықта аудиторлық iз қалдыруға тиiс.  </w:t>
      </w:r>
    </w:p>
    <w:bookmarkEnd w:id="40"/>
    <w:bookmarkStart w:name="z40" w:id="41"/>
    <w:p>
      <w:pPr>
        <w:spacing w:after="0"/>
        <w:ind w:left="0"/>
        <w:jc w:val="left"/>
      </w:pPr>
      <w:r>
        <w:rPr>
          <w:rFonts w:ascii="Times New Roman"/>
          <w:b/>
          <w:i w:val="false"/>
          <w:color w:val="000000"/>
        </w:rPr>
        <w:t xml:space="preserve"> 
7-тарау. Қазақстан банкаралық есеп айырысу </w:t>
      </w:r>
      <w:r>
        <w:br/>
      </w:r>
      <w:r>
        <w:rPr>
          <w:rFonts w:ascii="Times New Roman"/>
          <w:b/>
          <w:i w:val="false"/>
          <w:color w:val="000000"/>
        </w:rPr>
        <w:t xml:space="preserve">
орталығы клирингтік жүйесінің мониторингi </w:t>
      </w:r>
    </w:p>
    <w:bookmarkEnd w:id="41"/>
    <w:p>
      <w:pPr>
        <w:spacing w:after="0"/>
        <w:ind w:left="0"/>
        <w:jc w:val="both"/>
      </w:pPr>
      <w:r>
        <w:rPr>
          <w:rFonts w:ascii="Times New Roman"/>
          <w:b w:val="false"/>
          <w:i w:val="false"/>
          <w:color w:val="000000"/>
          <w:sz w:val="28"/>
        </w:rPr>
        <w:t xml:space="preserve">      33. Жүйеде жасалған төлемдер мониторингін, пайдаланушылардың таза позицияларының мониторингін жүзеге асыру үшін, сондай-ақ клиринг нәтижелері бойынша ақша аударымдарын бақылауды жүзеге асыру үшін Орталық Ұлттық Банктің төлем жүйелері бөлімшесіне және Ұлттық Банктің банктердің корреспонденттік шоттарына қызмет көрсететін бөлімшесіне клирингтің әрбір қатысушысының таза позициясы, Жүйедегі клиринг қатысушысының ақша сомасы туралы, сондай-ақ пайдаланушылардың корреспонденттік шоттарына қызмет көрсететін бөлімшеде ашылған клиринг қатысушысының корреспонденттік шотындағы ақша сомасы туралы ақпаратты береді. </w:t>
      </w:r>
      <w:r>
        <w:br/>
      </w:r>
      <w:r>
        <w:rPr>
          <w:rFonts w:ascii="Times New Roman"/>
          <w:b w:val="false"/>
          <w:i w:val="false"/>
          <w:color w:val="000000"/>
          <w:sz w:val="28"/>
        </w:rPr>
        <w:t xml:space="preserve">
      Пайдаланушыда ақшаның жетіспеуіне байланысты төлем құжаттары жойылған кезде Ұлттық Банктің төлем жүйелері бөлімшесі осы пайдаланушыдан күші жойылған төлем құжаттарының кейіннен орындалуы туралы сұратуға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жазылды - ҚР Ұлттық Банк Басқармасының 2005 жылғы 17 қарашадағы N 147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41" w:id="42"/>
    <w:p>
      <w:pPr>
        <w:spacing w:after="0"/>
        <w:ind w:left="0"/>
        <w:jc w:val="left"/>
      </w:pPr>
      <w:r>
        <w:rPr>
          <w:rFonts w:ascii="Times New Roman"/>
          <w:b/>
          <w:i w:val="false"/>
          <w:color w:val="000000"/>
        </w:rPr>
        <w:t xml:space="preserve"> 
8-тарау. Қауiпсiздiктi қамтамасыз ету шаралары  </w:t>
      </w:r>
    </w:p>
    <w:bookmarkEnd w:id="42"/>
    <w:p>
      <w:pPr>
        <w:spacing w:after="0"/>
        <w:ind w:left="0"/>
        <w:jc w:val="both"/>
      </w:pPr>
      <w:r>
        <w:rPr>
          <w:rFonts w:ascii="Times New Roman"/>
          <w:b w:val="false"/>
          <w:i w:val="false"/>
          <w:color w:val="000000"/>
          <w:sz w:val="28"/>
        </w:rPr>
        <w:t xml:space="preserve">     34. Электрондық хабарларды жасағанда және бергенде, Орталық және пайдаланушылар бағдарламалық-криптографиялық қорғауды және электрондық сандық қол қоюды пайдалану туралы олардың арасында жасалған келiсiммен белгiленген қорғау iс-әрекетiнiң тәртiбiн сақтауға мiндеттi.  </w:t>
      </w:r>
    </w:p>
    <w:bookmarkStart w:name="z42" w:id="43"/>
    <w:p>
      <w:pPr>
        <w:spacing w:after="0"/>
        <w:ind w:left="0"/>
        <w:jc w:val="both"/>
      </w:pPr>
      <w:r>
        <w:rPr>
          <w:rFonts w:ascii="Times New Roman"/>
          <w:b w:val="false"/>
          <w:i w:val="false"/>
          <w:color w:val="000000"/>
          <w:sz w:val="28"/>
        </w:rPr>
        <w:t xml:space="preserve">
     35. Қорғау iс-әрекетiнiң тәртiбi бұзылған немесе ол жария етiлген жағдайда, осы бұзушылықты тапқан тарап бұл туралы екiншi тарапқа дереу хабарлауға және оның салдарын жоюға шаралар қолдануға мiндеттi. </w:t>
      </w:r>
    </w:p>
    <w:bookmarkEnd w:id="43"/>
    <w:bookmarkStart w:name="z43" w:id="44"/>
    <w:p>
      <w:pPr>
        <w:spacing w:after="0"/>
        <w:ind w:left="0"/>
        <w:jc w:val="both"/>
      </w:pPr>
      <w:r>
        <w:rPr>
          <w:rFonts w:ascii="Times New Roman"/>
          <w:b w:val="false"/>
          <w:i w:val="false"/>
          <w:color w:val="000000"/>
          <w:sz w:val="28"/>
        </w:rPr>
        <w:t xml:space="preserve">
     36. Орталыққа берiлген аутентификация iс-жосығынан өтпеген электрондық хабарлар Жүйеге қабылданбайды. Егер Орталық қабылдаған төлем құжаты аутентификация iс-жосығынан өтпесе, Орталық пайдаланушы үшiн қате туралы ескерту жасайды. Электрондық хабарлардың аутентификациясы тәртiбiн Орталық белгiлейдi. </w:t>
      </w:r>
    </w:p>
    <w:bookmarkEnd w:id="44"/>
    <w:bookmarkStart w:name="z44" w:id="45"/>
    <w:p>
      <w:pPr>
        <w:spacing w:after="0"/>
        <w:ind w:left="0"/>
        <w:jc w:val="left"/>
      </w:pPr>
      <w:r>
        <w:rPr>
          <w:rFonts w:ascii="Times New Roman"/>
          <w:b/>
          <w:i w:val="false"/>
          <w:color w:val="000000"/>
        </w:rPr>
        <w:t xml:space="preserve"> 
9-тарау. Қызмет көрсетуге ақы төлеу </w:t>
      </w:r>
    </w:p>
    <w:bookmarkEnd w:id="45"/>
    <w:p>
      <w:pPr>
        <w:spacing w:after="0"/>
        <w:ind w:left="0"/>
        <w:jc w:val="both"/>
      </w:pPr>
      <w:r>
        <w:rPr>
          <w:rFonts w:ascii="Times New Roman"/>
          <w:b w:val="false"/>
          <w:i w:val="false"/>
          <w:color w:val="000000"/>
          <w:sz w:val="28"/>
        </w:rPr>
        <w:t xml:space="preserve">     37. Орталық шартта көзделген тарифтерге сәйкес Жүйедегі пайдаланушыға көрсететін қызметі үшін ақы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жазылды - ҚР Ұлттық Банкі Басқармасының 2004 жылғы 29 желтоқсандағы N 193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45" w:id="46"/>
    <w:p>
      <w:pPr>
        <w:spacing w:after="0"/>
        <w:ind w:left="0"/>
        <w:jc w:val="left"/>
      </w:pPr>
      <w:r>
        <w:rPr>
          <w:rFonts w:ascii="Times New Roman"/>
          <w:b/>
          <w:i w:val="false"/>
          <w:color w:val="000000"/>
        </w:rPr>
        <w:t xml:space="preserve"> 
10-тарау. Жауапкершiлiк </w:t>
      </w:r>
    </w:p>
    <w:bookmarkEnd w:id="46"/>
    <w:p>
      <w:pPr>
        <w:spacing w:after="0"/>
        <w:ind w:left="0"/>
        <w:jc w:val="both"/>
      </w:pPr>
      <w:r>
        <w:rPr>
          <w:rFonts w:ascii="Times New Roman"/>
          <w:b w:val="false"/>
          <w:i w:val="false"/>
          <w:color w:val="000000"/>
          <w:sz w:val="28"/>
        </w:rPr>
        <w:t xml:space="preserve">     38. Орталық Жүйеде төлемдердi жүзеге асыруға және пайдаланушылардың таза позицияларын анықтауға жауап бередi. </w:t>
      </w:r>
      <w:r>
        <w:br/>
      </w:r>
      <w:r>
        <w:rPr>
          <w:rFonts w:ascii="Times New Roman"/>
          <w:b w:val="false"/>
          <w:i w:val="false"/>
          <w:color w:val="000000"/>
          <w:sz w:val="28"/>
        </w:rPr>
        <w:t xml:space="preserve">
     39. Орталықтың және пайдаланушының Жүйе шеңберiндегi өзiнiң мiндеттемелерiн орындамағаны немесе ойдағыдай орындамағаны, сондай-ақ осы ережелердi бұзғаны үшiн жауапкершiлiк Орталық пен пайдаланушының арасындағы шартпен белгiленедi. </w:t>
      </w:r>
      <w:r>
        <w:br/>
      </w:r>
      <w:r>
        <w:rPr>
          <w:rFonts w:ascii="Times New Roman"/>
          <w:b w:val="false"/>
          <w:i w:val="false"/>
          <w:color w:val="000000"/>
          <w:sz w:val="28"/>
        </w:rPr>
        <w:t>
     40. Егер Орталық пен пайдаланушының арасындағы шартта осы ережелердiң жекелеген баптарының бұзылуына жауапкершiлiк шегi көзделмесе, Орталықтың және пайдаланушының жауапкершiлiгi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сәйкес анықталады. </w:t>
      </w:r>
    </w:p>
    <w:bookmarkStart w:name="z54" w:id="47"/>
    <w:p>
      <w:pPr>
        <w:spacing w:after="0"/>
        <w:ind w:left="0"/>
        <w:jc w:val="left"/>
      </w:pPr>
      <w:r>
        <w:rPr>
          <w:rFonts w:ascii="Times New Roman"/>
          <w:b/>
          <w:i w:val="false"/>
          <w:color w:val="000000"/>
        </w:rPr>
        <w:t xml:space="preserve"> 
11-тарау. Қорытынды ережелер </w:t>
      </w:r>
    </w:p>
    <w:bookmarkEnd w:id="47"/>
    <w:p>
      <w:pPr>
        <w:spacing w:after="0"/>
        <w:ind w:left="0"/>
        <w:jc w:val="both"/>
      </w:pPr>
      <w:r>
        <w:rPr>
          <w:rFonts w:ascii="Times New Roman"/>
          <w:b w:val="false"/>
          <w:i w:val="false"/>
          <w:color w:val="000000"/>
          <w:sz w:val="28"/>
        </w:rPr>
        <w:t xml:space="preserve">     41. Осы Ережелермен реттелмеген мәселелер Қазақстан Республикасының заңдарымен сәйкес шешіледі.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