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79a6" w14:textId="f0c7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Ауқаты нашар азаматтарға тұрғын үй жәрдемақысын беруге байланысты ұйымдардың шығындарының орнын толтыру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әлеуметтiк қорғау министрлiгi, Қазақстан Республикасы Қаржы министрлiгi 1997 жылғы 24 ақпандағы N 47. Қазақстан Республикасы Әділет министрлігінде 1997 жылғы 8 сәуірде тіркелді. Тіркеу N 280. Күші жойылды - ҚР Қаржы министрiнiң 2004 жылғы 20 желтоқсандағы N 453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1. Қосымшаға сәйкес, Қазақстан Республикасы Қаржы министрлiгiнiң кейбiр нормативтiк құқықтық актiлерiнiң күші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Қаржы министрлiгiнiң </w:t>
      </w:r>
      <w:r>
        <w:br/>
      </w:r>
      <w:r>
        <w:rPr>
          <w:rFonts w:ascii="Times New Roman"/>
          <w:b w:val="false"/>
          <w:i w:val="false"/>
          <w:color w:val="ff0000"/>
          <w:sz w:val="28"/>
        </w:rPr>
        <w:t xml:space="preserve">
күшi жойылған кейбiр нормативтiк құқықтық </w:t>
      </w:r>
      <w:r>
        <w:br/>
      </w:r>
      <w:r>
        <w:rPr>
          <w:rFonts w:ascii="Times New Roman"/>
          <w:b w:val="false"/>
          <w:i w:val="false"/>
          <w:color w:val="ff0000"/>
          <w:sz w:val="28"/>
        </w:rPr>
        <w:t xml:space="preserve">
актiлерiнiң тiзбесi </w:t>
      </w:r>
    </w:p>
    <w:p>
      <w:pPr>
        <w:spacing w:after="0"/>
        <w:ind w:left="0"/>
        <w:jc w:val="both"/>
      </w:pPr>
      <w:r>
        <w:rPr>
          <w:rFonts w:ascii="Times New Roman"/>
          <w:b w:val="false"/>
          <w:i w:val="false"/>
          <w:color w:val="ff0000"/>
          <w:sz w:val="28"/>
        </w:rPr>
        <w:t xml:space="preserve">      1. Қазақстан Республикасы Қаржы министрлiгiнiң "Ауқаты нашар азаматтарға тұрғын үй жәрдемақысын беруге байланысты ұйымдардың шығындарының орнын толтыру тәртiбi туралы Нұсқаулық" 1997 жылғы 24 ақпандағы N 47, 1997 жылғы 18 сәуiрдегi N 282 Мемлекеттiк нормативтiк құқықтық актiлердi тiркеу тiзiлiмiнде тiркелген бұйрығы...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Жалпы ережелер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Осы Нұсқаулық Қазақстан Республикасы Үкiметiнiң 1996 жылғы 12 сәуiрдегi N 437  </w:t>
      </w:r>
      <w:r>
        <w:rPr>
          <w:rFonts w:ascii="Times New Roman"/>
          <w:b w:val="false"/>
          <w:i w:val="false"/>
          <w:color w:val="000000"/>
          <w:sz w:val="28"/>
        </w:rPr>
        <w:t xml:space="preserve">P960437_ </w:t>
      </w:r>
      <w:r>
        <w:rPr>
          <w:rFonts w:ascii="Times New Roman"/>
          <w:b w:val="false"/>
          <w:i w:val="false"/>
          <w:color w:val="000000"/>
          <w:sz w:val="28"/>
        </w:rPr>
        <w:t xml:space="preserve"> "Тұрғын үйдi ұстауға және тұрғын үй-коммуналдық қызметке ақы төлеудiң жаңа принциптерiне көшу туралы" қаулысымен бекiтiлген, ауқаты нашар азаматтарға тұрғын үйдi ұстауға және тұрғын үй-коммуналдық қызметке төлеуге жәрдемақы беру тәртiбi туралы Уақытша ережеге сәйкес тұрғын үй жәрдемақысы қызметтерiнiң ауқаты нашар азаматтарға тұрғын үй жәрдемақысын беруге байланысты шығындардың меншiк үлгiсiне тәуелсiз ұйымдарға қайтару тәртiптерiн белгiлейдi.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Қаржыландыру құжаттарын толтыру тәртiбi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Қалалық, аудандық тұрғын үй жәрдемақысы қызметтерiмен Қазақстан Республикасы Құрылыс, тұрғын үй және аумақтарда құрылыс салу министрлiгiнiң 1996 жылғы 12 мамырдағы N ФГ-20-1-5-813 хатына сәйкес белгiленген үлгi бойынша тұрғын үй жәрдемақысын беруге Келiсiмдi бiр мезгiлде жасай отырып, Нұсқаулықтың 1-қосымшасына сәйкес қызмет көрсету түрлерi бойынша тұрғын үй жәрдемақыларының көлемiн бөлу жүргiзiледi.  </w:t>
      </w:r>
      <w:r>
        <w:br/>
      </w:r>
      <w:r>
        <w:rPr>
          <w:rFonts w:ascii="Times New Roman"/>
          <w:b w:val="false"/>
          <w:i w:val="false"/>
          <w:color w:val="000000"/>
          <w:sz w:val="28"/>
        </w:rPr>
        <w:t xml:space="preserve">
      3. Келiсiмнiң және 1 қосымшаның негiзiнде қалалық, аудандық тұрғын үй жәрдемақысы қызметтерi пәтер меншiгi иелерiнiң кооперативтерi (ПМК) немесе балансында тұрғын үй қоры бар басқа да қоғамдық құрылымдар, ұйымдар бойынша топтастырылған, ағымдағы айдың 30-ыншы күнгi жағдай бойынша тұрғын үй жәрдемақысы тағайындалған азаматтардың тiзiмiн (осы Нұсқаулықтың 2-қосымшасы) бiрнеше дана етiп жасайды. Тiзiмнiң бiр данасы тұрғын үй қызметтерiнiң орталықтарында қалады, қалғаны келесi айдың 10-ы күнiне дейiн тұрғын үй-коммуналдық қызмет көрсетумен айналысатын кәсiпорындар мен ұйымдарға, пәтер меншiктерiнiң кооперативтерiне, кондоминимумдарға (тұрғын үйлердiң бiрлескен иелерiне) немесе тұрғын үйдi ұстау шығындарына ақы төлеу үшiн есеп беттерiн ашатын басқа да қоғамдық құрылымдарға, халық санын сұрыптаумен айналысатын есептеу орталықтарына берiледi.  </w:t>
      </w:r>
      <w:r>
        <w:br/>
      </w:r>
      <w:r>
        <w:rPr>
          <w:rFonts w:ascii="Times New Roman"/>
          <w:b w:val="false"/>
          <w:i w:val="false"/>
          <w:color w:val="000000"/>
          <w:sz w:val="28"/>
        </w:rPr>
        <w:t xml:space="preserve">
      4. Тұрғын үй жәрдемақыларының қызметтерi ай сайын азаматтардың тiзiмiне жәрдемақы тағайындалғандары, қаза болғандарды есептей отырып тиiстi өзгертулер немесе тұрғын үй жәрдемақыларын алуға құқылы, пайда болған азаматтар, енгiзiледi.  </w:t>
      </w:r>
      <w:r>
        <w:br/>
      </w:r>
      <w:r>
        <w:rPr>
          <w:rFonts w:ascii="Times New Roman"/>
          <w:b w:val="false"/>
          <w:i w:val="false"/>
          <w:color w:val="000000"/>
          <w:sz w:val="28"/>
        </w:rPr>
        <w:t xml:space="preserve">
      5. Ағымдағы айдың 25-i күнiнен кейiн тұрғын үй жәрдемақыларын есептеу туралы өтiнiш берген азаматтар, келесi айдан бастап, жәрдемақы алу тiзiмiне жоғарыда аталған тiзiмге енгiзiледi.  </w:t>
      </w:r>
      <w:r>
        <w:br/>
      </w:r>
      <w:r>
        <w:rPr>
          <w:rFonts w:ascii="Times New Roman"/>
          <w:b w:val="false"/>
          <w:i w:val="false"/>
          <w:color w:val="000000"/>
          <w:sz w:val="28"/>
        </w:rPr>
        <w:t xml:space="preserve">
      6. Қалалық, аудандық тұрғын үй қызметтерi тұрғын үй жәрдемақылары тағайындалған азаматтардың тiзiмiн, өздерiнiң филиалдарынан, келесi айдың 5-i күнiнен кешiктiрмей алады.  </w:t>
      </w:r>
      <w:r>
        <w:br/>
      </w:r>
      <w:r>
        <w:rPr>
          <w:rFonts w:ascii="Times New Roman"/>
          <w:b w:val="false"/>
          <w:i w:val="false"/>
          <w:color w:val="000000"/>
          <w:sz w:val="28"/>
        </w:rPr>
        <w:t xml:space="preserve">
      7. Тұрғын үй жәрдемақылары тағайындалған азаматтардың тiзiмi негiзiнде қалалық, аудандық тұрғын үй қызметтерi ауқаты нашар отбасыларына тұрғын үй жәрдемақыларын беруге байланысты, жеткiзушiлерге көрсетiлген шығындардың орнын толтыруға жататын бiрiккен ведомосты Нұсқаулықтың 3-қосымшасына сәйкес үлгi бойынша жасайды және келесi айдың 10-ы күнiне дейiнгi мерзiмде тұрғын үй жәрдемақы қызметтерiнiң жергiлiктi жерлерiндегi қаржы органдарына тапсырады.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Ауқаты нашар азаматтарға тұрғын үй жәрдемақыларын  </w:t>
      </w:r>
      <w:r>
        <w:br/>
      </w:r>
      <w:r>
        <w:rPr>
          <w:rFonts w:ascii="Times New Roman"/>
          <w:b w:val="false"/>
          <w:i w:val="false"/>
          <w:color w:val="000000"/>
          <w:sz w:val="28"/>
        </w:rPr>
        <w:t>
</w:t>
      </w:r>
      <w:r>
        <w:rPr>
          <w:rFonts w:ascii="Times New Roman"/>
          <w:b/>
          <w:i w:val="false"/>
          <w:color w:val="000000"/>
          <w:sz w:val="28"/>
        </w:rPr>
        <w:t xml:space="preserve">            беруге байланысты ұйымдардың шығындарының орнын  </w:t>
      </w:r>
      <w:r>
        <w:br/>
      </w:r>
      <w:r>
        <w:rPr>
          <w:rFonts w:ascii="Times New Roman"/>
          <w:b w:val="false"/>
          <w:i w:val="false"/>
          <w:color w:val="000000"/>
          <w:sz w:val="28"/>
        </w:rPr>
        <w:t>
</w:t>
      </w:r>
      <w:r>
        <w:rPr>
          <w:rFonts w:ascii="Times New Roman"/>
          <w:b/>
          <w:i w:val="false"/>
          <w:color w:val="000000"/>
          <w:sz w:val="28"/>
        </w:rPr>
        <w:t xml:space="preserve">                            толтыру тәртiбi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Тұрғын үй жәрдемақылары қызметтерiнiң бюджеттен қайтарылуға жататын тұрғын үй жәрдемақыларын беруге байланысты шығындардың ұсынған бiрiккен ведомостары негiзiнде аудандық, қалалық қаржы органдары келесi айдың 20-сы күнiне дейiн ауқаты нашар азаматтарға тұрғын үй коммуналдық қызметiн көрсетуге байланысты шығындардың орнын толтыру туралы өзара келiсiм жасайтын қаржы органдарымен меншiк үлiгiсiне тәуелсiз жеткiзушiлер қызметiне есеп айырысу шоттарына қаржыларды тапсырыстық төлемдермен аударады.  </w:t>
      </w:r>
      <w:r>
        <w:br/>
      </w:r>
      <w:r>
        <w:rPr>
          <w:rFonts w:ascii="Times New Roman"/>
          <w:b w:val="false"/>
          <w:i w:val="false"/>
          <w:color w:val="000000"/>
          <w:sz w:val="28"/>
        </w:rPr>
        <w:t xml:space="preserve">
      9. Қаржы органдары тұрғын үй жәрдемақыларына тиесiлi сомалардан аванстық аударымдар жүргiзе алады.  </w:t>
      </w:r>
      <w:r>
        <w:br/>
      </w:r>
      <w:r>
        <w:rPr>
          <w:rFonts w:ascii="Times New Roman"/>
          <w:b w:val="false"/>
          <w:i w:val="false"/>
          <w:color w:val="000000"/>
          <w:sz w:val="28"/>
        </w:rPr>
        <w:t xml:space="preserve">
      10. Есептi жылдың соңында қаржы органдары тұрғын үй-коммуналдық қызметтерiн көрсетушi кәсiпорындарымен және ұйымдармен түпкiлiктi есеп айырысуды жүзеге асырады. Тұрғын үй қызметтерiне тиесiлi есептелген артық сомалар жергiлiктi бюджет есебiне қайтаруға жатады.  </w:t>
      </w:r>
      <w:r>
        <w:br/>
      </w:r>
      <w:r>
        <w:rPr>
          <w:rFonts w:ascii="Times New Roman"/>
          <w:b w:val="false"/>
          <w:i w:val="false"/>
          <w:color w:val="000000"/>
          <w:sz w:val="28"/>
        </w:rPr>
        <w:t xml:space="preserve">
      11. Тұрғын үйдi ұстауға ақы төлеу, тұрғын үй-коммуналдық қызметтердi пайдалану бойынша шығындардың өтемақысына тұрғын үй жәрдемақыларын ауқаты нашар отбасыларына беруге байланысты жеткiзушiлерге көрсетiлген шығындардың орнын толтыру "Әлеуметтiк сақтандыру және қамсыздандырудың 6 мiндеткер тобы, "Әлеуметтiк сақтандырудың" 1 мiндетi, "Қазақстан Республикасы Еңбек және халықты әлеуметтiк қорғау министрлiгiнiң" 213 мекемесi "Әлеуметтiк көмектiң басқа түрлерiнiң" 6 iшкi мiндеттерi, "Тұрғын үй жәрдемақыларының" 30 бағдарламасы, 00 iшкi бағдарламасы, 313 өзiндiк ерекшелiктерi (шығыстардың бюджеттiк коды 2133000301) бойынша шығыстардың сметасына сәйкес жергiлiктi бюджеттен жүргiзiледi. </w:t>
      </w:r>
      <w:r>
        <w:br/>
      </w:r>
      <w:r>
        <w:rPr>
          <w:rFonts w:ascii="Times New Roman"/>
          <w:b w:val="false"/>
          <w:i w:val="false"/>
          <w:color w:val="000000"/>
          <w:sz w:val="28"/>
        </w:rPr>
        <w:t xml:space="preserve">
      12. Тарифтердi қолданудың, тұрғын үй жәрдемақыларын есептеу мен берудiң дұрыстығына бақылау жасау жергiлiктi әкiмшiлiкке, қаржы органдарына, тұрғын үй жәрдемақысы қызметтерiне жүктеледi.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 көрсету бойынша тұрғын үй жәрдемақы </w:t>
      </w:r>
      <w:r>
        <w:br/>
      </w:r>
      <w:r>
        <w:rPr>
          <w:rFonts w:ascii="Times New Roman"/>
          <w:b w:val="false"/>
          <w:i w:val="false"/>
          <w:color w:val="000000"/>
          <w:sz w:val="28"/>
        </w:rPr>
        <w:t>
</w:t>
      </w:r>
      <w:r>
        <w:rPr>
          <w:rFonts w:ascii="Times New Roman"/>
          <w:b/>
          <w:i w:val="false"/>
          <w:color w:val="000000"/>
          <w:sz w:val="28"/>
        </w:rPr>
        <w:t xml:space="preserve">                          көлемiн бөлу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Тұрғын үй-коммуналдық қызмет        |   Сомасы (теңге, тиын) </w:t>
      </w:r>
      <w:r>
        <w:br/>
      </w:r>
      <w:r>
        <w:rPr>
          <w:rFonts w:ascii="Times New Roman"/>
          <w:b w:val="false"/>
          <w:i w:val="false"/>
          <w:color w:val="000000"/>
          <w:sz w:val="28"/>
        </w:rPr>
        <w:t xml:space="preserve">
         көрсету түрi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жылу                                | </w:t>
      </w:r>
      <w:r>
        <w:br/>
      </w:r>
      <w:r>
        <w:rPr>
          <w:rFonts w:ascii="Times New Roman"/>
          <w:b w:val="false"/>
          <w:i w:val="false"/>
          <w:color w:val="000000"/>
          <w:sz w:val="28"/>
        </w:rPr>
        <w:t xml:space="preserve">
     ыстық сумен жабдықтау               | </w:t>
      </w:r>
      <w:r>
        <w:br/>
      </w:r>
      <w:r>
        <w:rPr>
          <w:rFonts w:ascii="Times New Roman"/>
          <w:b w:val="false"/>
          <w:i w:val="false"/>
          <w:color w:val="000000"/>
          <w:sz w:val="28"/>
        </w:rPr>
        <w:t xml:space="preserve">
     суық су                             | </w:t>
      </w:r>
      <w:r>
        <w:br/>
      </w:r>
      <w:r>
        <w:rPr>
          <w:rFonts w:ascii="Times New Roman"/>
          <w:b w:val="false"/>
          <w:i w:val="false"/>
          <w:color w:val="000000"/>
          <w:sz w:val="28"/>
        </w:rPr>
        <w:t xml:space="preserve">
     канализация                         | </w:t>
      </w:r>
      <w:r>
        <w:br/>
      </w:r>
      <w:r>
        <w:rPr>
          <w:rFonts w:ascii="Times New Roman"/>
          <w:b w:val="false"/>
          <w:i w:val="false"/>
          <w:color w:val="000000"/>
          <w:sz w:val="28"/>
        </w:rPr>
        <w:t xml:space="preserve">
     электроэнергиясы                    | </w:t>
      </w:r>
      <w:r>
        <w:br/>
      </w:r>
      <w:r>
        <w:rPr>
          <w:rFonts w:ascii="Times New Roman"/>
          <w:b w:val="false"/>
          <w:i w:val="false"/>
          <w:color w:val="000000"/>
          <w:sz w:val="28"/>
        </w:rPr>
        <w:t xml:space="preserve">
     газ                                 | </w:t>
      </w:r>
      <w:r>
        <w:br/>
      </w:r>
      <w:r>
        <w:rPr>
          <w:rFonts w:ascii="Times New Roman"/>
          <w:b w:val="false"/>
          <w:i w:val="false"/>
          <w:color w:val="000000"/>
          <w:sz w:val="28"/>
        </w:rPr>
        <w:t xml:space="preserve">
     қоқыстарды шығару                   | </w:t>
      </w:r>
      <w:r>
        <w:br/>
      </w:r>
      <w:r>
        <w:rPr>
          <w:rFonts w:ascii="Times New Roman"/>
          <w:b w:val="false"/>
          <w:i w:val="false"/>
          <w:color w:val="000000"/>
          <w:sz w:val="28"/>
        </w:rPr>
        <w:t xml:space="preserve">
     лифт                                | </w:t>
      </w:r>
      <w:r>
        <w:br/>
      </w:r>
      <w:r>
        <w:rPr>
          <w:rFonts w:ascii="Times New Roman"/>
          <w:b w:val="false"/>
          <w:i w:val="false"/>
          <w:color w:val="000000"/>
          <w:sz w:val="28"/>
        </w:rPr>
        <w:t xml:space="preserve">
     тұрғын үйдi ұстауға арналған        | </w:t>
      </w:r>
      <w:r>
        <w:br/>
      </w:r>
      <w:r>
        <w:rPr>
          <w:rFonts w:ascii="Times New Roman"/>
          <w:b w:val="false"/>
          <w:i w:val="false"/>
          <w:color w:val="000000"/>
          <w:sz w:val="28"/>
        </w:rPr>
        <w:t xml:space="preserve">
     шығындар                            | </w:t>
      </w:r>
      <w:r>
        <w:br/>
      </w:r>
      <w:r>
        <w:rPr>
          <w:rFonts w:ascii="Times New Roman"/>
          <w:b w:val="false"/>
          <w:i w:val="false"/>
          <w:color w:val="000000"/>
          <w:sz w:val="28"/>
        </w:rPr>
        <w:t xml:space="preserve">
                                         | </w:t>
      </w:r>
      <w:r>
        <w:br/>
      </w:r>
      <w:r>
        <w:rPr>
          <w:rFonts w:ascii="Times New Roman"/>
          <w:b w:val="false"/>
          <w:i w:val="false"/>
          <w:color w:val="000000"/>
          <w:sz w:val="28"/>
        </w:rPr>
        <w:t xml:space="preserve">
     Жиыны:                              | </w:t>
      </w:r>
      <w:r>
        <w:br/>
      </w:r>
      <w:r>
        <w:rPr>
          <w:rFonts w:ascii="Times New Roman"/>
          <w:b w:val="false"/>
          <w:i w:val="false"/>
          <w:color w:val="000000"/>
          <w:sz w:val="28"/>
        </w:rPr>
        <w:t xml:space="preserve">
                                         | </w:t>
      </w:r>
      <w:r>
        <w:br/>
      </w:r>
      <w:r>
        <w:rPr>
          <w:rFonts w:ascii="Times New Roman"/>
          <w:b w:val="false"/>
          <w:i w:val="false"/>
          <w:color w:val="000000"/>
          <w:sz w:val="28"/>
        </w:rPr>
        <w:t xml:space="preserve">
     Тұрғын үй жәрдемақысы қызметi       |      ________________ </w:t>
      </w:r>
      <w:r>
        <w:br/>
      </w:r>
      <w:r>
        <w:rPr>
          <w:rFonts w:ascii="Times New Roman"/>
          <w:b w:val="false"/>
          <w:i w:val="false"/>
          <w:color w:val="000000"/>
          <w:sz w:val="28"/>
        </w:rPr>
        <w:t xml:space="preserve">
                                         |         (Аты-жөнi) </w:t>
      </w:r>
      <w:r>
        <w:br/>
      </w:r>
      <w:r>
        <w:rPr>
          <w:rFonts w:ascii="Times New Roman"/>
          <w:b w:val="false"/>
          <w:i w:val="false"/>
          <w:color w:val="000000"/>
          <w:sz w:val="28"/>
        </w:rPr>
        <w:t xml:space="preserve">
                                         | </w:t>
      </w:r>
      <w:r>
        <w:br/>
      </w:r>
      <w:r>
        <w:rPr>
          <w:rFonts w:ascii="Times New Roman"/>
          <w:b w:val="false"/>
          <w:i w:val="false"/>
          <w:color w:val="000000"/>
          <w:sz w:val="28"/>
        </w:rPr>
        <w:t xml:space="preserve">
       М.О.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Тұрғын үй жәрдемақысы  </w:t>
      </w:r>
      <w:r>
        <w:br/>
      </w: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Тұрғын үй жәрдемақысы тағайындалған </w:t>
      </w:r>
      <w:r>
        <w:br/>
      </w:r>
      <w:r>
        <w:rPr>
          <w:rFonts w:ascii="Times New Roman"/>
          <w:b w:val="false"/>
          <w:i w:val="false"/>
          <w:color w:val="000000"/>
          <w:sz w:val="28"/>
        </w:rPr>
        <w:t>
</w:t>
      </w:r>
      <w:r>
        <w:rPr>
          <w:rFonts w:ascii="Times New Roman"/>
          <w:b/>
          <w:i w:val="false"/>
          <w:color w:val="000000"/>
          <w:sz w:val="28"/>
        </w:rPr>
        <w:t xml:space="preserve">                          азаматтардың </w:t>
      </w:r>
      <w:r>
        <w:br/>
      </w:r>
      <w:r>
        <w:rPr>
          <w:rFonts w:ascii="Times New Roman"/>
          <w:b w:val="false"/>
          <w:i w:val="false"/>
          <w:color w:val="000000"/>
          <w:sz w:val="28"/>
        </w:rPr>
        <w:t>
</w:t>
      </w:r>
      <w:r>
        <w:rPr>
          <w:rFonts w:ascii="Times New Roman"/>
          <w:b/>
          <w:i w:val="false"/>
          <w:color w:val="000000"/>
          <w:sz w:val="28"/>
        </w:rPr>
        <w:t xml:space="preserve">                             ТIЗIМI </w:t>
      </w:r>
    </w:p>
    <w:p>
      <w:pPr>
        <w:spacing w:after="0"/>
        <w:ind w:left="0"/>
        <w:jc w:val="both"/>
      </w:pPr>
      <w:r>
        <w:rPr>
          <w:rFonts w:ascii="Times New Roman"/>
          <w:b w:val="false"/>
          <w:i w:val="false"/>
          <w:color w:val="000000"/>
          <w:sz w:val="28"/>
        </w:rPr>
        <w:t xml:space="preserve">                30_________199__ж. бойынша ______________ </w:t>
      </w:r>
      <w:r>
        <w:br/>
      </w:r>
      <w:r>
        <w:rPr>
          <w:rFonts w:ascii="Times New Roman"/>
          <w:b w:val="false"/>
          <w:i w:val="false"/>
          <w:color w:val="000000"/>
          <w:sz w:val="28"/>
        </w:rPr>
        <w:t xml:space="preserve">
                    айы                     кiмге берiлдi </w:t>
      </w:r>
    </w:p>
    <w:p>
      <w:pPr>
        <w:spacing w:after="0"/>
        <w:ind w:left="0"/>
        <w:jc w:val="both"/>
      </w:pPr>
      <w:r>
        <w:rPr>
          <w:rFonts w:ascii="Times New Roman"/>
          <w:b w:val="false"/>
          <w:i w:val="false"/>
          <w:color w:val="000000"/>
          <w:sz w:val="28"/>
        </w:rPr>
        <w:t xml:space="preserve">                                                       (теңге тиын)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ПМК-нiң не болмаса    |Тұрғын үй    | Үйдiң    |Айына </w:t>
      </w:r>
      <w:r>
        <w:br/>
      </w:r>
      <w:r>
        <w:rPr>
          <w:rFonts w:ascii="Times New Roman"/>
          <w:b w:val="false"/>
          <w:i w:val="false"/>
          <w:color w:val="000000"/>
          <w:sz w:val="28"/>
        </w:rPr>
        <w:t xml:space="preserve">
р/с|балансында тұрғын үй   |иесiнiң тегi,|мекен-жайы|есептелген  </w:t>
      </w:r>
      <w:r>
        <w:br/>
      </w:r>
      <w:r>
        <w:rPr>
          <w:rFonts w:ascii="Times New Roman"/>
          <w:b w:val="false"/>
          <w:i w:val="false"/>
          <w:color w:val="000000"/>
          <w:sz w:val="28"/>
        </w:rPr>
        <w:t xml:space="preserve">
   |қоры бар басқа да      |аты, әкесiнiң|          |жәрдемақы </w:t>
      </w:r>
      <w:r>
        <w:br/>
      </w:r>
      <w:r>
        <w:rPr>
          <w:rFonts w:ascii="Times New Roman"/>
          <w:b w:val="false"/>
          <w:i w:val="false"/>
          <w:color w:val="000000"/>
          <w:sz w:val="28"/>
        </w:rPr>
        <w:t xml:space="preserve">
   |ұйымдардың атауы немесе|аты          |          | </w:t>
      </w:r>
      <w:r>
        <w:br/>
      </w:r>
      <w:r>
        <w:rPr>
          <w:rFonts w:ascii="Times New Roman"/>
          <w:b w:val="false"/>
          <w:i w:val="false"/>
          <w:color w:val="000000"/>
          <w:sz w:val="28"/>
        </w:rPr>
        <w:t xml:space="preserve">
   |нөмiрi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Мысал: </w:t>
      </w:r>
      <w:r>
        <w:br/>
      </w:r>
      <w:r>
        <w:rPr>
          <w:rFonts w:ascii="Times New Roman"/>
          <w:b w:val="false"/>
          <w:i w:val="false"/>
          <w:color w:val="000000"/>
          <w:sz w:val="28"/>
        </w:rPr>
        <w:t xml:space="preserve">
     N I ПМК </w:t>
      </w:r>
      <w:r>
        <w:br/>
      </w:r>
      <w:r>
        <w:rPr>
          <w:rFonts w:ascii="Times New Roman"/>
          <w:b w:val="false"/>
          <w:i w:val="false"/>
          <w:color w:val="000000"/>
          <w:sz w:val="28"/>
        </w:rPr>
        <w:t xml:space="preserve">
     1.                     А.И.Иванов    Абай қ.100,       500 </w:t>
      </w:r>
      <w:r>
        <w:br/>
      </w:r>
      <w:r>
        <w:rPr>
          <w:rFonts w:ascii="Times New Roman"/>
          <w:b w:val="false"/>
          <w:i w:val="false"/>
          <w:color w:val="000000"/>
          <w:sz w:val="28"/>
        </w:rPr>
        <w:t xml:space="preserve">
                                          1-пәтер </w:t>
      </w:r>
      <w:r>
        <w:br/>
      </w:r>
      <w:r>
        <w:rPr>
          <w:rFonts w:ascii="Times New Roman"/>
          <w:b w:val="false"/>
          <w:i w:val="false"/>
          <w:color w:val="000000"/>
          <w:sz w:val="28"/>
        </w:rPr>
        <w:t xml:space="preserve">
     2.                     ........... </w:t>
      </w:r>
      <w:r>
        <w:br/>
      </w:r>
      <w:r>
        <w:rPr>
          <w:rFonts w:ascii="Times New Roman"/>
          <w:b w:val="false"/>
          <w:i w:val="false"/>
          <w:color w:val="000000"/>
          <w:sz w:val="28"/>
        </w:rPr>
        <w:t xml:space="preserve">
     3.                     ........... </w:t>
      </w:r>
      <w:r>
        <w:br/>
      </w:r>
      <w:r>
        <w:rPr>
          <w:rFonts w:ascii="Times New Roman"/>
          <w:b w:val="false"/>
          <w:i w:val="false"/>
          <w:color w:val="000000"/>
          <w:sz w:val="28"/>
        </w:rPr>
        <w:t xml:space="preserve">
     4.                     ...........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II. </w:t>
      </w:r>
      <w:r>
        <w:br/>
      </w:r>
      <w:r>
        <w:rPr>
          <w:rFonts w:ascii="Times New Roman"/>
          <w:b w:val="false"/>
          <w:i w:val="false"/>
          <w:color w:val="000000"/>
          <w:sz w:val="28"/>
        </w:rPr>
        <w:t xml:space="preserve">
     N 2 ПМК </w:t>
      </w:r>
      <w:r>
        <w:br/>
      </w:r>
      <w:r>
        <w:rPr>
          <w:rFonts w:ascii="Times New Roman"/>
          <w:b w:val="false"/>
          <w:i w:val="false"/>
          <w:color w:val="000000"/>
          <w:sz w:val="28"/>
        </w:rPr>
        <w:t xml:space="preserve">
     5.                     П.Н.Петров    Мир қ.12, </w:t>
      </w:r>
      <w:r>
        <w:br/>
      </w:r>
      <w:r>
        <w:rPr>
          <w:rFonts w:ascii="Times New Roman"/>
          <w:b w:val="false"/>
          <w:i w:val="false"/>
          <w:color w:val="000000"/>
          <w:sz w:val="28"/>
        </w:rPr>
        <w:t xml:space="preserve">
                                          5 пәтер           300 </w:t>
      </w:r>
      <w:r>
        <w:br/>
      </w:r>
      <w:r>
        <w:rPr>
          <w:rFonts w:ascii="Times New Roman"/>
          <w:b w:val="false"/>
          <w:i w:val="false"/>
          <w:color w:val="000000"/>
          <w:sz w:val="28"/>
        </w:rPr>
        <w:t xml:space="preserve">
     6.                     ...........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және т.с.с. </w:t>
      </w:r>
      <w:r>
        <w:br/>
      </w:r>
      <w:r>
        <w:rPr>
          <w:rFonts w:ascii="Times New Roman"/>
          <w:b w:val="false"/>
          <w:i w:val="false"/>
          <w:color w:val="000000"/>
          <w:sz w:val="28"/>
        </w:rPr>
        <w:t xml:space="preserve">
     Жетекшi  </w:t>
      </w:r>
      <w:r>
        <w:br/>
      </w:r>
      <w:r>
        <w:rPr>
          <w:rFonts w:ascii="Times New Roman"/>
          <w:b w:val="false"/>
          <w:i w:val="false"/>
          <w:color w:val="000000"/>
          <w:sz w:val="28"/>
        </w:rPr>
        <w:t xml:space="preserve">
     "____" _________ 199 _____ж.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оның iшiнде тұрғын үй-коммуналдық қызмет түрлерi бойынша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|жылу|жылы  |суық  |кана.  |электр|газ|қоқыс.|лифтке|тұрғын үйдi </w:t>
      </w:r>
      <w:r>
        <w:br/>
      </w:r>
      <w:r>
        <w:rPr>
          <w:rFonts w:ascii="Times New Roman"/>
          <w:b w:val="false"/>
          <w:i w:val="false"/>
          <w:color w:val="000000"/>
          <w:sz w:val="28"/>
        </w:rPr>
        <w:t xml:space="preserve">
  |    |сумен |сумен |лизация|энер. |   |тарды |      |ұстауға </w:t>
      </w:r>
      <w:r>
        <w:br/>
      </w:r>
      <w:r>
        <w:rPr>
          <w:rFonts w:ascii="Times New Roman"/>
          <w:b w:val="false"/>
          <w:i w:val="false"/>
          <w:color w:val="000000"/>
          <w:sz w:val="28"/>
        </w:rPr>
        <w:t xml:space="preserve">
  |    |жаб.  |жаб.  |       |гиясы |   |шыға. |      |арналған </w:t>
      </w:r>
      <w:r>
        <w:br/>
      </w:r>
      <w:r>
        <w:rPr>
          <w:rFonts w:ascii="Times New Roman"/>
          <w:b w:val="false"/>
          <w:i w:val="false"/>
          <w:color w:val="000000"/>
          <w:sz w:val="28"/>
        </w:rPr>
        <w:t xml:space="preserve">
  |    |дықтау|дықтау|       |      |   |руға  |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6 |  7   |   8  |   9   |  10  |11 |  12  |  13  |   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1. 200    100     25     25     50   50   25               25 </w:t>
      </w:r>
    </w:p>
    <w:p>
      <w:pPr>
        <w:spacing w:after="0"/>
        <w:ind w:left="0"/>
        <w:jc w:val="both"/>
      </w:pPr>
      <w:r>
        <w:rPr>
          <w:rFonts w:ascii="Times New Roman"/>
          <w:b w:val="false"/>
          <w:i w:val="false"/>
          <w:color w:val="000000"/>
          <w:sz w:val="28"/>
        </w:rPr>
        <w:t xml:space="preserve">5. 100    50      25      25         50   25               25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3 қосымша </w:t>
      </w:r>
    </w:p>
    <w:p>
      <w:pPr>
        <w:spacing w:after="0"/>
        <w:ind w:left="0"/>
        <w:jc w:val="both"/>
      </w:pPr>
      <w:r>
        <w:rPr>
          <w:rFonts w:ascii="Times New Roman"/>
          <w:b w:val="false"/>
          <w:i w:val="false"/>
          <w:color w:val="000000"/>
          <w:sz w:val="28"/>
        </w:rPr>
        <w:t xml:space="preserve">      Тұрғын үй жәрдемақысы </w:t>
      </w:r>
      <w:r>
        <w:br/>
      </w: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(кiмге берiлдi)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Ауақты нашар азаматтарға тұрғын үй жәрдемақыларын </w:t>
      </w:r>
      <w:r>
        <w:br/>
      </w:r>
      <w:r>
        <w:rPr>
          <w:rFonts w:ascii="Times New Roman"/>
          <w:b w:val="false"/>
          <w:i w:val="false"/>
          <w:color w:val="000000"/>
          <w:sz w:val="28"/>
        </w:rPr>
        <w:t>
</w:t>
      </w:r>
      <w:r>
        <w:rPr>
          <w:rFonts w:ascii="Times New Roman"/>
          <w:b/>
          <w:i w:val="false"/>
          <w:color w:val="000000"/>
          <w:sz w:val="28"/>
        </w:rPr>
        <w:t xml:space="preserve">          беруге байланысты қызмет көрсетушiлердiң </w:t>
      </w:r>
      <w:r>
        <w:br/>
      </w:r>
      <w:r>
        <w:rPr>
          <w:rFonts w:ascii="Times New Roman"/>
          <w:b w:val="false"/>
          <w:i w:val="false"/>
          <w:color w:val="000000"/>
          <w:sz w:val="28"/>
        </w:rPr>
        <w:t>
</w:t>
      </w:r>
      <w:r>
        <w:rPr>
          <w:rFonts w:ascii="Times New Roman"/>
          <w:b/>
          <w:i w:val="false"/>
          <w:color w:val="000000"/>
          <w:sz w:val="28"/>
        </w:rPr>
        <w:t xml:space="preserve">                шығындарының толтыруға жататын </w:t>
      </w:r>
    </w:p>
    <w:p>
      <w:pPr>
        <w:spacing w:after="0"/>
        <w:ind w:left="0"/>
        <w:jc w:val="both"/>
      </w:pPr>
      <w:r>
        <w:rPr>
          <w:rFonts w:ascii="Times New Roman"/>
          <w:b w:val="false"/>
          <w:i w:val="false"/>
          <w:color w:val="000000"/>
          <w:sz w:val="28"/>
        </w:rPr>
        <w:t xml:space="preserve">      ___________________199_ж. үшiн </w:t>
      </w:r>
      <w:r>
        <w:br/>
      </w:r>
      <w:r>
        <w:rPr>
          <w:rFonts w:ascii="Times New Roman"/>
          <w:b w:val="false"/>
          <w:i w:val="false"/>
          <w:color w:val="000000"/>
          <w:sz w:val="28"/>
        </w:rPr>
        <w:t xml:space="preserve">
              (айы) </w:t>
      </w:r>
    </w:p>
    <w:p>
      <w:pPr>
        <w:spacing w:after="0"/>
        <w:ind w:left="0"/>
        <w:jc w:val="both"/>
      </w:pPr>
      <w:r>
        <w:rPr>
          <w:rFonts w:ascii="Times New Roman"/>
          <w:b w:val="false"/>
          <w:i w:val="false"/>
          <w:color w:val="000000"/>
          <w:sz w:val="28"/>
        </w:rPr>
        <w:t xml:space="preserve">                                                    (теңге,тиын)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ПМК-нiң немесе  |Айына есептелген |оның iшiнде қайтаруға </w:t>
      </w:r>
      <w:r>
        <w:br/>
      </w:r>
      <w:r>
        <w:rPr>
          <w:rFonts w:ascii="Times New Roman"/>
          <w:b w:val="false"/>
          <w:i w:val="false"/>
          <w:color w:val="000000"/>
          <w:sz w:val="28"/>
        </w:rPr>
        <w:t xml:space="preserve">
р/с|балансында тұрғын|жәрдемақы        |жатады (нақтылы ұйымдар </w:t>
      </w:r>
      <w:r>
        <w:br/>
      </w:r>
      <w:r>
        <w:rPr>
          <w:rFonts w:ascii="Times New Roman"/>
          <w:b w:val="false"/>
          <w:i w:val="false"/>
          <w:color w:val="000000"/>
          <w:sz w:val="28"/>
        </w:rPr>
        <w:t xml:space="preserve">
   |қоры бар басқа да|сомаларының      |ұйымдар көрсетiлген) </w:t>
      </w:r>
      <w:r>
        <w:br/>
      </w:r>
      <w:r>
        <w:rPr>
          <w:rFonts w:ascii="Times New Roman"/>
          <w:b w:val="false"/>
          <w:i w:val="false"/>
          <w:color w:val="000000"/>
          <w:sz w:val="28"/>
        </w:rPr>
        <w:t xml:space="preserve">
   |ұйымдардың тiзбесi барлығы         |___________________________ </w:t>
      </w:r>
      <w:r>
        <w:br/>
      </w:r>
      <w:r>
        <w:rPr>
          <w:rFonts w:ascii="Times New Roman"/>
          <w:b w:val="false"/>
          <w:i w:val="false"/>
          <w:color w:val="000000"/>
          <w:sz w:val="28"/>
        </w:rPr>
        <w:t xml:space="preserve">
   |                 |                 |жылумен      |сумен және </w:t>
      </w:r>
      <w:r>
        <w:br/>
      </w:r>
      <w:r>
        <w:rPr>
          <w:rFonts w:ascii="Times New Roman"/>
          <w:b w:val="false"/>
          <w:i w:val="false"/>
          <w:color w:val="000000"/>
          <w:sz w:val="28"/>
        </w:rPr>
        <w:t xml:space="preserve">
   |                 |                 |жабдықталатын|жабдықтайтын </w:t>
      </w:r>
      <w:r>
        <w:br/>
      </w:r>
      <w:r>
        <w:rPr>
          <w:rFonts w:ascii="Times New Roman"/>
          <w:b w:val="false"/>
          <w:i w:val="false"/>
          <w:color w:val="000000"/>
          <w:sz w:val="28"/>
        </w:rPr>
        <w:t xml:space="preserve">
   |                 |                 |ұйымдарға    |ұйымдарға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1. N 1 ПМК </w:t>
      </w:r>
      <w:r>
        <w:br/>
      </w:r>
      <w:r>
        <w:rPr>
          <w:rFonts w:ascii="Times New Roman"/>
          <w:b w:val="false"/>
          <w:i w:val="false"/>
          <w:color w:val="000000"/>
          <w:sz w:val="28"/>
        </w:rPr>
        <w:t xml:space="preserve">
     2. N 2 ПМК </w:t>
      </w:r>
      <w:r>
        <w:br/>
      </w:r>
      <w:r>
        <w:rPr>
          <w:rFonts w:ascii="Times New Roman"/>
          <w:b w:val="false"/>
          <w:i w:val="false"/>
          <w:color w:val="000000"/>
          <w:sz w:val="28"/>
        </w:rPr>
        <w:t xml:space="preserve">
     3. N 3 ПМК </w:t>
      </w:r>
      <w:r>
        <w:br/>
      </w:r>
      <w:r>
        <w:rPr>
          <w:rFonts w:ascii="Times New Roman"/>
          <w:b w:val="false"/>
          <w:i w:val="false"/>
          <w:color w:val="000000"/>
          <w:sz w:val="28"/>
        </w:rPr>
        <w:t xml:space="preserve">
     4. ....... </w:t>
      </w:r>
      <w:r>
        <w:br/>
      </w:r>
      <w:r>
        <w:rPr>
          <w:rFonts w:ascii="Times New Roman"/>
          <w:b w:val="false"/>
          <w:i w:val="false"/>
          <w:color w:val="000000"/>
          <w:sz w:val="28"/>
        </w:rPr>
        <w:t xml:space="preserve">
     5. ....... </w:t>
      </w:r>
      <w:r>
        <w:br/>
      </w:r>
      <w:r>
        <w:rPr>
          <w:rFonts w:ascii="Times New Roman"/>
          <w:b w:val="false"/>
          <w:i w:val="false"/>
          <w:color w:val="000000"/>
          <w:sz w:val="28"/>
        </w:rPr>
        <w:t xml:space="preserve">
        және т.с.с.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Жетекшi </w:t>
      </w:r>
      <w:r>
        <w:br/>
      </w: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 " ____________199_ж.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электрмен    |газбен      |қоқыстарды | лифт     |тұрғын үйге </w:t>
      </w:r>
      <w:r>
        <w:br/>
      </w:r>
      <w:r>
        <w:rPr>
          <w:rFonts w:ascii="Times New Roman"/>
          <w:b w:val="false"/>
          <w:i w:val="false"/>
          <w:color w:val="000000"/>
          <w:sz w:val="28"/>
        </w:rPr>
        <w:t xml:space="preserve">
жабдықтайтын  |жабдықтайтын|шығарумен  |қызметiнiң|қызмет көрсетумен </w:t>
      </w:r>
      <w:r>
        <w:br/>
      </w:r>
      <w:r>
        <w:rPr>
          <w:rFonts w:ascii="Times New Roman"/>
          <w:b w:val="false"/>
          <w:i w:val="false"/>
          <w:color w:val="000000"/>
          <w:sz w:val="28"/>
        </w:rPr>
        <w:t xml:space="preserve">
ұйымдарға     |ұйымдарға   |айналысатын|ұйымдарына|айналысатын </w:t>
      </w:r>
      <w:r>
        <w:br/>
      </w:r>
      <w:r>
        <w:rPr>
          <w:rFonts w:ascii="Times New Roman"/>
          <w:b w:val="false"/>
          <w:i w:val="false"/>
          <w:color w:val="000000"/>
          <w:sz w:val="28"/>
        </w:rPr>
        <w:t xml:space="preserve">
              |            |ұйымдарға  |          |ұйымдарға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      7     |     8     |    9     |      10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