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ccc9" w14:textId="5b1c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Кедендiк алып жүру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кеден комитетi 1995 жылғы 7 желтоқсан N 193-П Қазақстан Республикасының Әділет министрлігінде 1996 жылғы 18 қаңтарда N 144 тіркелді. Күші жойылды - ҚР Мемлекеттік кіріс министрлігінің 2000 жылғы 29 наурыздағы N 266 , Қаржы министрлігінің  2000 жылғы 31 наурыздағы N 152 бұйрықтарымен. ~V001106</w:t>
      </w:r>
    </w:p>
    <w:p>
      <w:pPr>
        <w:spacing w:after="0"/>
        <w:ind w:left="0"/>
        <w:jc w:val="both"/>
      </w:pPr>
      <w:bookmarkStart w:name="z0" w:id="0"/>
      <w:r>
        <w:rPr>
          <w:rFonts w:ascii="Times New Roman"/>
          <w:b w:val="false"/>
          <w:i w:val="false"/>
          <w:color w:val="000000"/>
          <w:sz w:val="28"/>
        </w:rPr>
        <w:t>
      Қазақстан Республикасы Президентiнiң заң күшi бар 1995 жылғы 20 шiлдедегi N 2368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Республикасындағы кеден iсi туралы" Жарлығының ережелерiн жүзеге асыру мақсатында бұйырамын: </w:t>
      </w:r>
      <w:r>
        <w:br/>
      </w:r>
      <w:r>
        <w:rPr>
          <w:rFonts w:ascii="Times New Roman"/>
          <w:b w:val="false"/>
          <w:i w:val="false"/>
          <w:color w:val="000000"/>
          <w:sz w:val="28"/>
        </w:rPr>
        <w:t xml:space="preserve">
      1. Кедендiк алып жүру туралы Ереже (N 1 қосымша) және Кеден жасағының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лауазымдық мiндеттерi (N 2 қосымша) бекiтiлсiн.</w:t>
      </w:r>
    </w:p>
    <w:p>
      <w:pPr>
        <w:spacing w:after="0"/>
        <w:ind w:left="0"/>
        <w:jc w:val="both"/>
      </w:pPr>
      <w:r>
        <w:rPr>
          <w:rFonts w:ascii="Times New Roman"/>
          <w:b w:val="false"/>
          <w:i w:val="false"/>
          <w:color w:val="000000"/>
          <w:sz w:val="28"/>
        </w:rPr>
        <w:t xml:space="preserve">     2. Кеден күзетi мен режимi басқармасы (Исабаев) бiр ай мерзiмiнде </w:t>
      </w:r>
    </w:p>
    <w:p>
      <w:pPr>
        <w:spacing w:after="0"/>
        <w:ind w:left="0"/>
        <w:jc w:val="both"/>
      </w:pPr>
      <w:r>
        <w:rPr>
          <w:rFonts w:ascii="Times New Roman"/>
          <w:b w:val="false"/>
          <w:i w:val="false"/>
          <w:color w:val="000000"/>
          <w:sz w:val="28"/>
        </w:rPr>
        <w:t xml:space="preserve">Қазақстан Республикасы шекарасында өткiзу пункттерiнде кеден объектiлерiн </w:t>
      </w:r>
    </w:p>
    <w:p>
      <w:pPr>
        <w:spacing w:after="0"/>
        <w:ind w:left="0"/>
        <w:jc w:val="both"/>
      </w:pPr>
      <w:r>
        <w:rPr>
          <w:rFonts w:ascii="Times New Roman"/>
          <w:b w:val="false"/>
          <w:i w:val="false"/>
          <w:color w:val="000000"/>
          <w:sz w:val="28"/>
        </w:rPr>
        <w:t>күзетудi қамтамасыз ету бойынша ұсыныстар әзiрлесiн.</w:t>
      </w:r>
    </w:p>
    <w:p>
      <w:pPr>
        <w:spacing w:after="0"/>
        <w:ind w:left="0"/>
        <w:jc w:val="both"/>
      </w:pPr>
      <w:r>
        <w:rPr>
          <w:rFonts w:ascii="Times New Roman"/>
          <w:b w:val="false"/>
          <w:i w:val="false"/>
          <w:color w:val="000000"/>
          <w:sz w:val="28"/>
        </w:rPr>
        <w:t xml:space="preserve">     3. Осы бұйрықтың орындалуына бақылау жасау Қазақстан Республикасы </w:t>
      </w:r>
    </w:p>
    <w:p>
      <w:pPr>
        <w:spacing w:after="0"/>
        <w:ind w:left="0"/>
        <w:jc w:val="both"/>
      </w:pPr>
      <w:r>
        <w:rPr>
          <w:rFonts w:ascii="Times New Roman"/>
          <w:b w:val="false"/>
          <w:i w:val="false"/>
          <w:color w:val="000000"/>
          <w:sz w:val="28"/>
        </w:rPr>
        <w:t>Кеден комитетi Төрағасының орынбасары А.Р.Матақбаевқа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комитетiнiң</w:t>
      </w:r>
    </w:p>
    <w:p>
      <w:pPr>
        <w:spacing w:after="0"/>
        <w:ind w:left="0"/>
        <w:jc w:val="both"/>
      </w:pPr>
      <w:r>
        <w:rPr>
          <w:rFonts w:ascii="Times New Roman"/>
          <w:b w:val="false"/>
          <w:i w:val="false"/>
          <w:color w:val="000000"/>
          <w:sz w:val="28"/>
        </w:rPr>
        <w:t>                                              1995 жылғы 7 желтоқсандағы</w:t>
      </w:r>
    </w:p>
    <w:p>
      <w:pPr>
        <w:spacing w:after="0"/>
        <w:ind w:left="0"/>
        <w:jc w:val="both"/>
      </w:pPr>
      <w:r>
        <w:rPr>
          <w:rFonts w:ascii="Times New Roman"/>
          <w:b w:val="false"/>
          <w:i w:val="false"/>
          <w:color w:val="000000"/>
          <w:sz w:val="28"/>
        </w:rPr>
        <w:t>                                                  N 193-П Бұйрығына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алып жүру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Кеден органының тасымалдаушының не оның көлiк құралының Қазақстан Республикасы Президентiнiң заң күшi бар 1995 жылғы 20 шiлдедегi "Қазақстан Республикасындағы кеден iсi туралы" Жарлығының (бұдан әрi мәтiн бойынша - Жарлық) ережелерiн сақтауға кепiлдiк бере алмайтын жағдайда, кеден органы тауарлардың транзиттiң кеден режимiне орналастыруға жол беруге немесе көлiк құралын керегiнше жабдықтау, кедендiк алып жүру, не кеден тасымалдаушысының тауарларды тасымалдауы жағдайында ғана кеден бақылауымен тауарларды жеткiзу ережелерiне сәйкес тауарларды тасымалдауға рұқсат беруге құқылы. </w:t>
      </w:r>
      <w:r>
        <w:br/>
      </w:r>
      <w:r>
        <w:rPr>
          <w:rFonts w:ascii="Times New Roman"/>
          <w:b w:val="false"/>
          <w:i w:val="false"/>
          <w:color w:val="000000"/>
          <w:sz w:val="28"/>
        </w:rPr>
        <w:t xml:space="preserve">
      Осы Ереже транзиттiң кеден режимiне орналастырылған немесе кеден бақылауымен тауарларды жеткiзу ережелерiне сәйкес тасылатын тауарларды кедендiк алып жүру тәртiбiн белгiлейдi. </w:t>
      </w:r>
      <w:r>
        <w:br/>
      </w:r>
      <w:r>
        <w:rPr>
          <w:rFonts w:ascii="Times New Roman"/>
          <w:b w:val="false"/>
          <w:i w:val="false"/>
          <w:color w:val="000000"/>
          <w:sz w:val="28"/>
        </w:rPr>
        <w:t xml:space="preserve">
      1.2. Кедендiк алып жүру кедендiк күзет пен режим бөлiмiнiң (бұдан әрi - кеден жасағы) лауазымды адамдары жүргiзедi. Кедендiк алып жүрудi тек қана жөнелтушi, жiберушi кеден органының кеден жасағы емес, сонымен қатар осы Ережеде көзделген жүктерi бар көлiк құралдарының жүру бағыттары аумағы бойынша өтетiн тиiстi аумақтық кеден органының кеден жасағы жүзеге асыра алады. </w:t>
      </w:r>
      <w:r>
        <w:br/>
      </w:r>
      <w:r>
        <w:rPr>
          <w:rFonts w:ascii="Times New Roman"/>
          <w:b w:val="false"/>
          <w:i w:val="false"/>
          <w:color w:val="000000"/>
          <w:sz w:val="28"/>
        </w:rPr>
        <w:t xml:space="preserve">
      1.3. Кедендiк алып жүруге тауарлардың Қазақстан Республикасы кеден органдары арасында шет ел мемлекеттерi аумағы арқылы тасылуы кезiнде жол берiлмейдi. </w:t>
      </w:r>
      <w:r>
        <w:br/>
      </w:r>
      <w:r>
        <w:rPr>
          <w:rFonts w:ascii="Times New Roman"/>
          <w:b w:val="false"/>
          <w:i w:val="false"/>
          <w:color w:val="000000"/>
          <w:sz w:val="28"/>
        </w:rPr>
        <w:t xml:space="preserve">
      1.4. Транзиттiң кеден режимiне орналастырылған немесе кеден бақылауымен тауарларды жеткiзу ережелерiне сәйкес тасылатын тауарларды кедендiк алып жүру жағдайында кеден органдарына жүктелген кеден төлемдерi мен салықтарын төлеудi (тиесiлi сомаларды депозитке салу не үшiншi адамның кепiлi) алуды қамтамасыз ету бойынша шаралар қолданылмайды. </w:t>
      </w:r>
      <w:r>
        <w:br/>
      </w:r>
      <w:r>
        <w:rPr>
          <w:rFonts w:ascii="Times New Roman"/>
          <w:b w:val="false"/>
          <w:i w:val="false"/>
          <w:color w:val="000000"/>
          <w:sz w:val="28"/>
        </w:rPr>
        <w:t xml:space="preserve">
      1.5. Кеден бақылауымен транзит кезiндегi кедендiк алып жүруге байланысты тасымалдаушыда, жөнелтушiде немесе алушыда пайда болатын шығыстарды кеден органдары өтемейдi. </w:t>
      </w:r>
      <w:r>
        <w:br/>
      </w:r>
      <w:r>
        <w:rPr>
          <w:rFonts w:ascii="Times New Roman"/>
          <w:b w:val="false"/>
          <w:i w:val="false"/>
          <w:color w:val="000000"/>
          <w:sz w:val="28"/>
        </w:rPr>
        <w:t xml:space="preserve">
      1.6. Осы ережеде ұғымдар мынадай мағынада қолданылады: </w:t>
      </w:r>
      <w:r>
        <w:br/>
      </w:r>
      <w:r>
        <w:rPr>
          <w:rFonts w:ascii="Times New Roman"/>
          <w:b w:val="false"/>
          <w:i w:val="false"/>
          <w:color w:val="000000"/>
          <w:sz w:val="28"/>
        </w:rPr>
        <w:t xml:space="preserve">
      - кедендiк алып жүру - көлiк құралдары және олардың таситын тауарларын кеден жасағының алып жүруi; </w:t>
      </w:r>
      <w:r>
        <w:br/>
      </w:r>
      <w:r>
        <w:rPr>
          <w:rFonts w:ascii="Times New Roman"/>
          <w:b w:val="false"/>
          <w:i w:val="false"/>
          <w:color w:val="000000"/>
          <w:sz w:val="28"/>
        </w:rPr>
        <w:t xml:space="preserve">
      - тасымалдаушы - тауарларды iс жүзiнде өткiзетiн не көлiк құралын пайдалануға жауапты тұлға; </w:t>
      </w:r>
      <w:r>
        <w:br/>
      </w:r>
      <w:r>
        <w:rPr>
          <w:rFonts w:ascii="Times New Roman"/>
          <w:b w:val="false"/>
          <w:i w:val="false"/>
          <w:color w:val="000000"/>
          <w:sz w:val="28"/>
        </w:rPr>
        <w:t xml:space="preserve">
      - Қазақстан Республикасы Министрлер Кабинетiнiң 1995 жылғы 26 сәуiрдегi N 557 "Қазақстан Республикасында халықаралық автомобиль тасымалын ұйымдастыруды дамыту мен жетiлдiру шаралары туралы" қаулысымен бекiтiлген 2-қосымшаның талаптарын бұзатын көлемi сай емес тiркемелер мен жартылай тiркемелер көлiк жабдықтары ретiнде саналатын жағдайларды қоспағанда "көлiк құралдары - автомобильдердiң тiркеп сүйретуiне арналған, жол қозғалысына бiр бүтiн ретiнде қатысатын және халықаралық жолаушылар мен жүк тасымалдау iсiнде пайдаланылатын тiркемелердi, жартылай тiркемелердi қосқандағы атвокөлiк құралдары"; </w:t>
      </w:r>
      <w:r>
        <w:br/>
      </w:r>
      <w:r>
        <w:rPr>
          <w:rFonts w:ascii="Times New Roman"/>
          <w:b w:val="false"/>
          <w:i w:val="false"/>
          <w:color w:val="000000"/>
          <w:sz w:val="28"/>
        </w:rPr>
        <w:t xml:space="preserve">
      - транзит тауарлары - Қазақстан Республикасы кеден аумағы арқылы кеден бақылауымен өткiзiлетiн және Қазақстан Республикасы аумағында еркiн айналымға арналған тауарлар; </w:t>
      </w:r>
      <w:r>
        <w:br/>
      </w:r>
      <w:r>
        <w:rPr>
          <w:rFonts w:ascii="Times New Roman"/>
          <w:b w:val="false"/>
          <w:i w:val="false"/>
          <w:color w:val="000000"/>
          <w:sz w:val="28"/>
        </w:rPr>
        <w:t xml:space="preserve">
      - жеткiзiлетiн тауарлар - кеден бақылауымен өткiзiлетiн және Қазақстан Республикасы аумағында еркiн айналымға не Қазақстан Республикасы кеден аумағына тұтыну үшiн арналған тауарлар. </w:t>
      </w:r>
      <w:r>
        <w:br/>
      </w:r>
      <w:r>
        <w:rPr>
          <w:rFonts w:ascii="Times New Roman"/>
          <w:b w:val="false"/>
          <w:i w:val="false"/>
          <w:color w:val="000000"/>
          <w:sz w:val="28"/>
        </w:rPr>
        <w:t xml:space="preserve">
      ЕСКЕРТУ. 1.6-тармақ өзгертілді - ҚР Мемлекеттiк Кеден комитетiнiң </w:t>
      </w:r>
      <w:r>
        <w:br/>
      </w:r>
      <w:r>
        <w:rPr>
          <w:rFonts w:ascii="Times New Roman"/>
          <w:b w:val="false"/>
          <w:i w:val="false"/>
          <w:color w:val="000000"/>
          <w:sz w:val="28"/>
        </w:rPr>
        <w:t>
               15.11.1995 жылғы 236-П бұйрығымен. </w:t>
      </w:r>
      <w:r>
        <w:rPr>
          <w:rFonts w:ascii="Times New Roman"/>
          <w:b w:val="false"/>
          <w:i w:val="false"/>
          <w:color w:val="000000"/>
          <w:sz w:val="28"/>
        </w:rPr>
        <w:t xml:space="preserve">V960028_ </w:t>
      </w:r>
      <w:r>
        <w:br/>
      </w:r>
      <w:r>
        <w:rPr>
          <w:rFonts w:ascii="Times New Roman"/>
          <w:b w:val="false"/>
          <w:i w:val="false"/>
          <w:color w:val="000000"/>
          <w:sz w:val="28"/>
        </w:rPr>
        <w:t xml:space="preserve">
      ЕСКЕРТУ. 1.6-тармақтың 3-абзацы өзгертiлдi, 4-абзацы жаңа </w:t>
      </w:r>
      <w:r>
        <w:br/>
      </w:r>
      <w:r>
        <w:rPr>
          <w:rFonts w:ascii="Times New Roman"/>
          <w:b w:val="false"/>
          <w:i w:val="false"/>
          <w:color w:val="000000"/>
          <w:sz w:val="28"/>
        </w:rPr>
        <w:t xml:space="preserve">
               редакцияда - ҚР Мемлекеттiк Кеден комитетiнiң </w:t>
      </w:r>
      <w:r>
        <w:br/>
      </w:r>
      <w:r>
        <w:rPr>
          <w:rFonts w:ascii="Times New Roman"/>
          <w:b w:val="false"/>
          <w:i w:val="false"/>
          <w:color w:val="000000"/>
          <w:sz w:val="28"/>
        </w:rPr>
        <w:t>
               1997.07.25. N 191-П бұйрығымен. </w:t>
      </w:r>
      <w:r>
        <w:rPr>
          <w:rFonts w:ascii="Times New Roman"/>
          <w:b w:val="false"/>
          <w:i w:val="false"/>
          <w:color w:val="000000"/>
          <w:sz w:val="28"/>
        </w:rPr>
        <w:t xml:space="preserve">V970052_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Кедендiк алып жүру туралы шешiм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Кеден органының транзиттiк және жеткiзiлетiн тауарларды кедендiк алып жүру туралы шешiмi тауарларды жөнелтушi, алушы және тасымалдаушы үшiн мiндеттi болып табылады. </w:t>
      </w:r>
      <w:r>
        <w:br/>
      </w:r>
      <w:r>
        <w:rPr>
          <w:rFonts w:ascii="Times New Roman"/>
          <w:b w:val="false"/>
          <w:i w:val="false"/>
          <w:color w:val="000000"/>
          <w:sz w:val="28"/>
        </w:rPr>
        <w:t xml:space="preserve">
      2.2. Кедендiк алып жүру туралы шешiмдi жөнелтушi немесе жiберушi кеден органының, сондай-ақ тиiстi аумақтық кеден органының бастығы немесе олардың орнындағы адамдар қабылдайды. </w:t>
      </w:r>
      <w:r>
        <w:br/>
      </w:r>
      <w:r>
        <w:rPr>
          <w:rFonts w:ascii="Times New Roman"/>
          <w:b w:val="false"/>
          <w:i w:val="false"/>
          <w:color w:val="000000"/>
          <w:sz w:val="28"/>
        </w:rPr>
        <w:t xml:space="preserve">
      Кедендiк алып жүру туралы шешiм қабылданатын кезде: </w:t>
      </w:r>
      <w:r>
        <w:br/>
      </w:r>
      <w:r>
        <w:rPr>
          <w:rFonts w:ascii="Times New Roman"/>
          <w:b w:val="false"/>
          <w:i w:val="false"/>
          <w:color w:val="000000"/>
          <w:sz w:val="28"/>
        </w:rPr>
        <w:t xml:space="preserve">
      - тауардың сипаты мен мәртебесi (акцизделетiн тауарлар, лицензияланатын тауарлар, әкелiнуiне өзге мемлекеттiк органдардың рұқсаты талап етiлетiн тауарлар, кеден баждары мен салықтары салынатын тауарлар); </w:t>
      </w:r>
      <w:r>
        <w:br/>
      </w:r>
      <w:r>
        <w:rPr>
          <w:rFonts w:ascii="Times New Roman"/>
          <w:b w:val="false"/>
          <w:i w:val="false"/>
          <w:color w:val="000000"/>
          <w:sz w:val="28"/>
        </w:rPr>
        <w:t xml:space="preserve">
      - тасымалдау бағыты; </w:t>
      </w:r>
      <w:r>
        <w:br/>
      </w:r>
      <w:r>
        <w:rPr>
          <w:rFonts w:ascii="Times New Roman"/>
          <w:b w:val="false"/>
          <w:i w:val="false"/>
          <w:color w:val="000000"/>
          <w:sz w:val="28"/>
        </w:rPr>
        <w:t xml:space="preserve">
      - тасымалдаушы туралы қолдағы бар мәлiметтер; </w:t>
      </w:r>
      <w:r>
        <w:br/>
      </w:r>
      <w:r>
        <w:rPr>
          <w:rFonts w:ascii="Times New Roman"/>
          <w:b w:val="false"/>
          <w:i w:val="false"/>
          <w:color w:val="000000"/>
          <w:sz w:val="28"/>
        </w:rPr>
        <w:t xml:space="preserve">
      - кеден органына тауарлардың, көлiк құралдарының және оларға құжаттардың жеткiзiлмей қалуына және тиесiлi кеден төлемдерiнiң төленбей қалуына әкелiп соғатын басқа да факторлар еске алынады. </w:t>
      </w:r>
      <w:r>
        <w:br/>
      </w:r>
      <w:r>
        <w:rPr>
          <w:rFonts w:ascii="Times New Roman"/>
          <w:b w:val="false"/>
          <w:i w:val="false"/>
          <w:color w:val="000000"/>
          <w:sz w:val="28"/>
        </w:rPr>
        <w:t xml:space="preserve">
      ЕСКЕРТУ. 2.2-тармақ өзгертілді - ҚР Мемлекеттiк Кеден комитетiнiң </w:t>
      </w:r>
      <w:r>
        <w:br/>
      </w:r>
      <w:r>
        <w:rPr>
          <w:rFonts w:ascii="Times New Roman"/>
          <w:b w:val="false"/>
          <w:i w:val="false"/>
          <w:color w:val="000000"/>
          <w:sz w:val="28"/>
        </w:rPr>
        <w:t>
               15.11.1995 жылғы 236-П бұйрығымен. </w:t>
      </w:r>
      <w:r>
        <w:rPr>
          <w:rFonts w:ascii="Times New Roman"/>
          <w:b w:val="false"/>
          <w:i w:val="false"/>
          <w:color w:val="000000"/>
          <w:sz w:val="28"/>
        </w:rPr>
        <w:t xml:space="preserve">V960028_ </w:t>
      </w:r>
      <w:r>
        <w:br/>
      </w:r>
      <w:r>
        <w:rPr>
          <w:rFonts w:ascii="Times New Roman"/>
          <w:b w:val="false"/>
          <w:i w:val="false"/>
          <w:color w:val="000000"/>
          <w:sz w:val="28"/>
        </w:rPr>
        <w:t xml:space="preserve">
      ЕСКЕРТУ. 2.2-тармақ өзгертілді - ҚР Мемлекеттiк Кеден комитетiнiң </w:t>
      </w:r>
      <w:r>
        <w:br/>
      </w:r>
      <w:r>
        <w:rPr>
          <w:rFonts w:ascii="Times New Roman"/>
          <w:b w:val="false"/>
          <w:i w:val="false"/>
          <w:color w:val="000000"/>
          <w:sz w:val="28"/>
        </w:rPr>
        <w:t>
               1997 жылғы 16 мамырдағы N 41 бұйрығымен. </w:t>
      </w:r>
      <w:r>
        <w:rPr>
          <w:rFonts w:ascii="Times New Roman"/>
          <w:b w:val="false"/>
          <w:i w:val="false"/>
          <w:color w:val="000000"/>
          <w:sz w:val="28"/>
        </w:rPr>
        <w:t xml:space="preserve">V960028_ </w:t>
      </w:r>
      <w:r>
        <w:br/>
      </w:r>
      <w:r>
        <w:rPr>
          <w:rFonts w:ascii="Times New Roman"/>
          <w:b w:val="false"/>
          <w:i w:val="false"/>
          <w:color w:val="000000"/>
          <w:sz w:val="28"/>
        </w:rPr>
        <w:t xml:space="preserve">
      ЕСКЕРТУ. 2.2-тармақтың 3-абзацы жаңа редакцияда - ҚР Мемлекеттiк </w:t>
      </w:r>
      <w:r>
        <w:br/>
      </w:r>
      <w:r>
        <w:rPr>
          <w:rFonts w:ascii="Times New Roman"/>
          <w:b w:val="false"/>
          <w:i w:val="false"/>
          <w:color w:val="000000"/>
          <w:sz w:val="28"/>
        </w:rPr>
        <w:t>
               Кеден комитетiнiң 1997.07.25. N 191-П бұйрығымен. </w:t>
      </w:r>
      <w:r>
        <w:rPr>
          <w:rFonts w:ascii="Times New Roman"/>
          <w:b w:val="false"/>
          <w:i w:val="false"/>
          <w:color w:val="000000"/>
          <w:sz w:val="28"/>
        </w:rPr>
        <w:t xml:space="preserve">V970052_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Тауарларды кедендiк тасымалдаушы таситын, тауарларды МДП кiтапшасын (МДП Конвенциясы, 1975) қолдана отырып, Халықаралық жүк тасымалдау туралы кеден конвенциясына сәйкес таситын жағдайда кедендiк алып жүру туралы шешiм тасымалдау барлық жағдаяттар ескерiлiп және тек қана: </w:t>
      </w:r>
      <w:r>
        <w:br/>
      </w:r>
      <w:r>
        <w:rPr>
          <w:rFonts w:ascii="Times New Roman"/>
          <w:b w:val="false"/>
          <w:i w:val="false"/>
          <w:color w:val="000000"/>
          <w:sz w:val="28"/>
        </w:rPr>
        <w:t xml:space="preserve">
      - мұндай тасымалдауға кеден заңдарына сәйкес жол берiлетiн жағдайда Қазақстан Республикасына әкелуге, Қазақстан Республикасынан әкетуге тиым салынған; </w:t>
      </w:r>
      <w:r>
        <w:br/>
      </w:r>
      <w:r>
        <w:rPr>
          <w:rFonts w:ascii="Times New Roman"/>
          <w:b w:val="false"/>
          <w:i w:val="false"/>
          <w:color w:val="000000"/>
          <w:sz w:val="28"/>
        </w:rPr>
        <w:t xml:space="preserve">
      - лицензиялауға жататын әкелiнетiн; </w:t>
      </w:r>
      <w:r>
        <w:br/>
      </w:r>
      <w:r>
        <w:rPr>
          <w:rFonts w:ascii="Times New Roman"/>
          <w:b w:val="false"/>
          <w:i w:val="false"/>
          <w:color w:val="000000"/>
          <w:sz w:val="28"/>
        </w:rPr>
        <w:t xml:space="preserve">
      - өзге мемлекеттiк органдардың бақылауына жататын тауарларға қатысты қабылданады. </w:t>
      </w:r>
      <w:r>
        <w:br/>
      </w:r>
      <w:r>
        <w:rPr>
          <w:rFonts w:ascii="Times New Roman"/>
          <w:b w:val="false"/>
          <w:i w:val="false"/>
          <w:color w:val="000000"/>
          <w:sz w:val="28"/>
        </w:rPr>
        <w:t xml:space="preserve">
      2.4. Кедендiк алып жүру туралы шешiм қабылданатын жағдайда кеден жасағының талабымен тасымалдаушы оған кедендiк алып жүрудi жүзеге асыру үшiн қажеттi жағдайлар жасап, жеке орындар беруi тиiс. </w:t>
      </w:r>
      <w:r>
        <w:br/>
      </w:r>
      <w:r>
        <w:rPr>
          <w:rFonts w:ascii="Times New Roman"/>
          <w:b w:val="false"/>
          <w:i w:val="false"/>
          <w:color w:val="000000"/>
          <w:sz w:val="28"/>
        </w:rPr>
        <w:t xml:space="preserve">
      2.5. Кедендiк алып жүру туралы шешiм қабылдау және алып жүрудiң өзiн тiкелей ұйымдастыру тауарларды тасымалдаудың мерзiмдерiн айтарлықтай ұзартпауы тиiс. </w:t>
      </w:r>
      <w:r>
        <w:br/>
      </w:r>
      <w:r>
        <w:rPr>
          <w:rFonts w:ascii="Times New Roman"/>
          <w:b w:val="false"/>
          <w:i w:val="false"/>
          <w:color w:val="000000"/>
          <w:sz w:val="28"/>
        </w:rPr>
        <w:t xml:space="preserve">
      Кедендiк алып жүру туралы шешiм қабылданатын жағдайда мұндай алып жүру шешiм қабылданғаннан кейiнгi күннен кешiктiрiлмей (тасымалдаушының өзiне жүктелген барлық мiндеттерiн орындайтын және кедендiк алып жүру үшiн кеден алымдарын төлейтiн кезде) ұйымдастырылуы тиiс. </w:t>
      </w:r>
      <w:r>
        <w:br/>
      </w:r>
      <w:r>
        <w:rPr>
          <w:rFonts w:ascii="Times New Roman"/>
          <w:b w:val="false"/>
          <w:i w:val="false"/>
          <w:color w:val="000000"/>
          <w:sz w:val="28"/>
        </w:rPr>
        <w:t xml:space="preserve">
      2.6. Кедендiк алып жүру туралы шешiм жазбаша түрде қабылданады және екi данада жасалады. Шешiмде көлiк құралдарының түрi мен саны, көлiк құралдарының тұрған жерi, жiберушi кеден орган мен жеткiзетiн жердiң мекен-жайы, жеткiзу бағыты мен мерзiмi, сондай-ақ керектi кедендiк алып жүру үшiн қажеттi басқа да мәлiметтер көрсетiледi. Тауарларды алыс қашықтыққа тасымалдау, бiр кеден органының құрылымдық бөлiмшелерi арасында тасымалдау жағдайында шешiм кеден органы бастығы бекiткен оңайлатылған нысанда ресiмделуi мүмкiн. </w:t>
      </w:r>
      <w:r>
        <w:br/>
      </w:r>
      <w:r>
        <w:rPr>
          <w:rFonts w:ascii="Times New Roman"/>
          <w:b w:val="false"/>
          <w:i w:val="false"/>
          <w:color w:val="000000"/>
          <w:sz w:val="28"/>
        </w:rPr>
        <w:t xml:space="preserve">
      2.7. Жiберушi кеден органы кеден жасағының (немесе аумақтық кеден органының жасағының) кедендiк алып жүруi туралы шешiмдi жөнелтушi кеден органы бастығымен келiсе отырып жiберушi кеден органының (немесе аумақтық кеден органының бастығы) қабылдай алады. Мұндай шешiм жөнелтушi кеден органы жiберушi кеден органына дейiн жеткiзiлетiн және транзиттiк тауарларды кедендiк алып жүрудi дәлелдi себептермен ұйымдастыра алмайтын жағдайда қабылданады. Жiберушi кеден органы кеден жасағының (немесе аумақтық кеден органы жасағының) кедендiк алып жүруi туралы шешiмдi қабылдайтын және келiсетiн кезде осы Ереженiң 2.5. тармағының ережелерi ескерiледi. Келiсiлген мерзiмдi қысқарту мақсатында шешiм ауызша түрде телефон бойынша немесе жедел желiлердi (телекстердi, факстердi) пайдалану жолымен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Кедендiк алып жүру кезiндегi тасымалдаушының </w:t>
      </w:r>
      <w:r>
        <w:br/>
      </w:r>
      <w:r>
        <w:rPr>
          <w:rFonts w:ascii="Times New Roman"/>
          <w:b w:val="false"/>
          <w:i w:val="false"/>
          <w:color w:val="000000"/>
          <w:sz w:val="28"/>
        </w:rPr>
        <w:t xml:space="preserve">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Тасымалдаушы: </w:t>
      </w:r>
      <w:r>
        <w:br/>
      </w:r>
      <w:r>
        <w:rPr>
          <w:rFonts w:ascii="Times New Roman"/>
          <w:b w:val="false"/>
          <w:i w:val="false"/>
          <w:color w:val="000000"/>
          <w:sz w:val="28"/>
        </w:rPr>
        <w:t xml:space="preserve">
      - тауарлар және оларға құжаттарды тасымалдаудың қалыпты жағдайында табиғи тозу немесе кемуi салдарынан өзгерудi қоспағанда олардың орамалары мен күйiн өзгертпей, кеден органы белгiлеген жерге жеткiзу мен транзиттеуден және сол орында болатыннан басқа мақсатта пайдаланбай жеткiзуге; </w:t>
      </w:r>
      <w:r>
        <w:br/>
      </w:r>
      <w:r>
        <w:rPr>
          <w:rFonts w:ascii="Times New Roman"/>
          <w:b w:val="false"/>
          <w:i w:val="false"/>
          <w:color w:val="000000"/>
          <w:sz w:val="28"/>
        </w:rPr>
        <w:t xml:space="preserve">
      - жөнелтушi кеден органы белгiлеген транзиттiк және жеткiзiлетiн тауарларды тасымалдаудың мерзiмдерi мен қозғалыс бағытын сақтауға; </w:t>
      </w:r>
      <w:r>
        <w:br/>
      </w:r>
      <w:r>
        <w:rPr>
          <w:rFonts w:ascii="Times New Roman"/>
          <w:b w:val="false"/>
          <w:i w:val="false"/>
          <w:color w:val="000000"/>
          <w:sz w:val="28"/>
        </w:rPr>
        <w:t xml:space="preserve">
      - жiберушi кеден органы бойынша тауарлар және оларға құжаттарды көрсету мен тапсыруды қамтамасыз етуге, жiберушi кеден органының шешiмi бойынша тауарларды ұсынуды жүзеге асыруға; </w:t>
      </w:r>
      <w:r>
        <w:br/>
      </w:r>
      <w:r>
        <w:rPr>
          <w:rFonts w:ascii="Times New Roman"/>
          <w:b w:val="false"/>
          <w:i w:val="false"/>
          <w:color w:val="000000"/>
          <w:sz w:val="28"/>
        </w:rPr>
        <w:t xml:space="preserve">
      -авария немесе жойқын күш әрекеттерi кезiнде тауарлардың сақталуын қамтамасыз ету және олардың пайдаланылуына жол бермеуге мiндеттi, өзгеше жағдайда Жарлықтың 253 бабына сәйкес тасымалдаушы жауап бередi. </w:t>
      </w:r>
      <w:r>
        <w:br/>
      </w:r>
      <w:r>
        <w:rPr>
          <w:rFonts w:ascii="Times New Roman"/>
          <w:b w:val="false"/>
          <w:i w:val="false"/>
          <w:color w:val="000000"/>
          <w:sz w:val="28"/>
        </w:rPr>
        <w:t xml:space="preserve">
      - кеден жасағына кедендiк алып жүрудi жүзеге асыру үшiн қажеттi жағдайлар жасауға және оған қызметтiк мiндеттердi орындауға жәрдемдесуге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Кедендiк алып жүру кезiнде тасымалданатын </w:t>
      </w:r>
      <w:r>
        <w:br/>
      </w:r>
      <w:r>
        <w:rPr>
          <w:rFonts w:ascii="Times New Roman"/>
          <w:b w:val="false"/>
          <w:i w:val="false"/>
          <w:color w:val="000000"/>
          <w:sz w:val="28"/>
        </w:rPr>
        <w:t xml:space="preserve">
          транзиттiк және жеткiзiлетiн тауарларды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Жөнелтушi және жiберушi кеден органында транзиттiк және ресiмделетiн тауарларды (бұдан әрi - тауарларды) ресiмдеу Жарлықтың талаптарына сәйкес осы тауарда белгiленген ерекшелiктер ескерiлiп жүргiзiледi. </w:t>
      </w:r>
      <w:r>
        <w:br/>
      </w:r>
      <w:r>
        <w:rPr>
          <w:rFonts w:ascii="Times New Roman"/>
          <w:b w:val="false"/>
          <w:i w:val="false"/>
          <w:color w:val="000000"/>
          <w:sz w:val="28"/>
        </w:rPr>
        <w:t xml:space="preserve">
      4.2. Кедендiк алып жүру жағдайында транзиттiк декларацияның немесе тауарлардың жеткiзiлуiне бақылау құжатының қосымша (бесiншi) парағы толтырылады. </w:t>
      </w:r>
      <w:r>
        <w:br/>
      </w:r>
      <w:r>
        <w:rPr>
          <w:rFonts w:ascii="Times New Roman"/>
          <w:b w:val="false"/>
          <w:i w:val="false"/>
          <w:color w:val="000000"/>
          <w:sz w:val="28"/>
        </w:rPr>
        <w:t xml:space="preserve">
      Аталған қосымша парақты кеден органы осы Ереженiң 6.1. тармағында көрсетiлген нормативтi құжаттарға сәйкес ресiмделедi. </w:t>
      </w:r>
      <w:r>
        <w:br/>
      </w:r>
      <w:r>
        <w:rPr>
          <w:rFonts w:ascii="Times New Roman"/>
          <w:b w:val="false"/>
          <w:i w:val="false"/>
          <w:color w:val="000000"/>
          <w:sz w:val="28"/>
        </w:rPr>
        <w:t xml:space="preserve">
      Қосымша парақтарды қосқанда транзиттiк декларацияның, тауарлардың жеткiзiлуiне бақылау құжатының барлық парақтарында және көлiк құжаттарында жөнелтушi кеден органы басқа мөртаңбалармен бiрге алып жүру туралы (N 1а қосымша) мөртаңбаны қояды. </w:t>
      </w:r>
      <w:r>
        <w:br/>
      </w:r>
      <w:r>
        <w:rPr>
          <w:rFonts w:ascii="Times New Roman"/>
          <w:b w:val="false"/>
          <w:i w:val="false"/>
          <w:color w:val="000000"/>
          <w:sz w:val="28"/>
        </w:rPr>
        <w:t xml:space="preserve">
      4.3. Транзиттiк декларацияның немесе тауарлардың жеткiзiлуiне бақылау құжатының екiншi, үшiншi және қосымша парақтары транспорттық тауарға iлеспе және өзге де қажеттi құжаттармен бiрге жiберушi кеден органына көрсету үшiн кеден жасағының бастығына берiледi. </w:t>
      </w:r>
      <w:r>
        <w:br/>
      </w:r>
      <w:r>
        <w:rPr>
          <w:rFonts w:ascii="Times New Roman"/>
          <w:b w:val="false"/>
          <w:i w:val="false"/>
          <w:color w:val="000000"/>
          <w:sz w:val="28"/>
        </w:rPr>
        <w:t xml:space="preserve">
      4.4. Жiберушi кеден органы жеткiзiлетiн жерiне көлiк құралдары мен олардың тасыған тауарлары келген соң транзиттiк декларацияның немесе тауарлардың жеткiзiлуiне бақылау құжатының екiншi, үшiншi және қосымша парақтарына мөртаңба (N 1б қосымша) қойып, белгiленген тәртiппен куәлендiредi. </w:t>
      </w:r>
      <w:r>
        <w:br/>
      </w:r>
      <w:r>
        <w:rPr>
          <w:rFonts w:ascii="Times New Roman"/>
          <w:b w:val="false"/>
          <w:i w:val="false"/>
          <w:color w:val="000000"/>
          <w:sz w:val="28"/>
        </w:rPr>
        <w:t xml:space="preserve">
      Аталған құжаттардың қосымша парағы жөнелтушi кеден органына көрсету үшiн кеден жасағы бастығына не аумақтық кеден органына қайтарылады. Жіберуші кеден органына тауарлардың түсуiне бақылау жасау аталған құжаттар ұсынылған соң аяқталады.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Кедендiк алып жүрудiң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Көлiк құралдарын немесе конвойды кедендiк алып жүру iлеспелi көлiк құралында немесе кеден органының автокөлiгiнде жүзеге асырылады. </w:t>
      </w:r>
      <w:r>
        <w:br/>
      </w:r>
      <w:r>
        <w:rPr>
          <w:rFonts w:ascii="Times New Roman"/>
          <w:b w:val="false"/>
          <w:i w:val="false"/>
          <w:color w:val="000000"/>
          <w:sz w:val="28"/>
        </w:rPr>
        <w:t xml:space="preserve">
      5.2. Кедендiк алып жүру жөнелтушi кеден органынан жiберушi кеден органына дейiн үздiксiз жүзеге асырылады. Көлiк құралдарының жүретiн жолы бойында орналасқан кеден органдарындағы кеден жасағы ауысымы кедендiк алып жүрудi жүргiзген жағдайда аталған кеден органдары транзиттiк декларацияның немесе тауарлардың жеткiзiлуiне бақылау құжатының барлық парақтарына кедендiк алып жүру туралы жаңа мөртаңба қойып шығады. Кеден жасағының ауысымы өткiзетiн кезде 2 қосымшада келтiрiлген нысан бойынша акт жасалынады. </w:t>
      </w:r>
      <w:r>
        <w:br/>
      </w:r>
      <w:r>
        <w:rPr>
          <w:rFonts w:ascii="Times New Roman"/>
          <w:b w:val="false"/>
          <w:i w:val="false"/>
          <w:color w:val="000000"/>
          <w:sz w:val="28"/>
        </w:rPr>
        <w:t xml:space="preserve">
      5.3. Алып жүрудi жүзеге асыру кезiнде кеден жасағының жеке құрамы Жарлықпен белгiленген ережелерге сәйкес дене күшiн, арнайы құралдарды және оқпен ататын қаруды қолдануға құқылы. </w:t>
      </w:r>
      <w:r>
        <w:br/>
      </w:r>
      <w:r>
        <w:rPr>
          <w:rFonts w:ascii="Times New Roman"/>
          <w:b w:val="false"/>
          <w:i w:val="false"/>
          <w:color w:val="000000"/>
          <w:sz w:val="28"/>
        </w:rPr>
        <w:t xml:space="preserve">
      5.4. Кеден жасағын жөнелту алдында кедендiк күзет пен режим бөлiмi бастығымен бiрге жөнелтушi кеден органының бастығы немесе оның орнындағы адам құрамды және жасақтың жабдықтарын, жеке құрамның мiндеттерiн бiлуiн, оқпен ататын қарудың, арнайы құралдар мен жеке қорғаныс құралдарының жайын, сыртқы түрiн тексередi. Алып жүрудiң арнайы кеден жасағының күллi жеке құрамы маусым бойынша белгiленген нысандық киiмдi киiп жүруi тиiс. </w:t>
      </w:r>
      <w:r>
        <w:br/>
      </w:r>
      <w:r>
        <w:rPr>
          <w:rFonts w:ascii="Times New Roman"/>
          <w:b w:val="false"/>
          <w:i w:val="false"/>
          <w:color w:val="000000"/>
          <w:sz w:val="28"/>
        </w:rPr>
        <w:t xml:space="preserve">
      5.5. Транзиттiк және жеткiзiлетiн тауарлардың жоғалуына немесе жойылуына әкелiп соғуы мүмкiн жағдаяттар пайда болғанда кеден жасағының жеке құрамы аталған тауарлардың сақталуын қамтамасыз ету үшiн өзiне байланысты барлық шараларды қолдануға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Тауарларды тасымалдау кезiндегi кедендiк </w:t>
      </w:r>
      <w:r>
        <w:br/>
      </w:r>
      <w:r>
        <w:rPr>
          <w:rFonts w:ascii="Times New Roman"/>
          <w:b w:val="false"/>
          <w:i w:val="false"/>
          <w:color w:val="000000"/>
          <w:sz w:val="28"/>
        </w:rPr>
        <w:t xml:space="preserve">
                    алып жүрудiң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Тауарды тасымалдау шарттары мен сипатына қарай жол көлiк құралдарымен тасылатын тауарларды кедендiк алып жүру кезiнде бiр конвойға бiр кеден жасағына 10-нан аспайтын автомобиль енгiзiлуi мүмкiн. Кеден жасағының аға жетекшiсi конвойдың аға жетекшiсi болып табылады, оның нұсқаулары мен өкiмдерiн кеден жасағының лауазымды адамдары және транспорт қызметкерлерi орындауы тиiс. Кеден жасағының жеке құрамы жол көлiк құралының басында және аяғында орналасады. Колоннаның тоқтаған кезiнде кеден жасағы конвойдың екi жағын бақылайды. </w:t>
      </w:r>
      <w:r>
        <w:br/>
      </w:r>
      <w:r>
        <w:rPr>
          <w:rFonts w:ascii="Times New Roman"/>
          <w:b w:val="false"/>
          <w:i w:val="false"/>
          <w:color w:val="000000"/>
          <w:sz w:val="28"/>
        </w:rPr>
        <w:t xml:space="preserve">
      Конвойдағы жол көлiк құралдарының бiреуi бұзылған жағдайда жөндеу немесе басқа көлiк құралына тиеу аяқталғанша күллi конвой кiдiртiледi. Мұнда екi данада акт жасалынады. Актiде кеден жасағының аға жетекшiсi қол қояды. Кеден жасағының аға жетекшiсi қажет болған жағдайда қайта тиелген тауарлардың теңдестiрiлуiн қамтамасыз етедi. Актiнiң екiншi данасын кеден жасағының аға жетекшiсi жiберушi кеден органы бастығына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Кедендiк алып жүру үшiн кедендiк алымдар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Бiр жол көлiк құралын кедендiк алып жүру үшiн кедендiк алымдар Жарлықтың 120 бабына және Қазақстан Республикасы Үкiметiнiң 1995 жылғы 7 қарашадағы N 1479 "Кеден төлемдерiнiң ставкалары туралы" Қаулысына сәйкес алынады. </w:t>
      </w:r>
    </w:p>
    <w:bookmarkEnd w:id="2"/>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1.6-тармақтың 4-абзацында көрсетiлген көлемi сай емес тiркемелер </w:t>
      </w:r>
    </w:p>
    <w:p>
      <w:pPr>
        <w:spacing w:after="0"/>
        <w:ind w:left="0"/>
        <w:jc w:val="both"/>
      </w:pPr>
      <w:r>
        <w:rPr>
          <w:rFonts w:ascii="Times New Roman"/>
          <w:b w:val="false"/>
          <w:i w:val="false"/>
          <w:color w:val="000000"/>
          <w:sz w:val="28"/>
        </w:rPr>
        <w:t xml:space="preserve">немесе жартылай тiркемелердi жолдамалау үшiн жеке көлiк құралындай кеден </w:t>
      </w:r>
    </w:p>
    <w:p>
      <w:pPr>
        <w:spacing w:after="0"/>
        <w:ind w:left="0"/>
        <w:jc w:val="both"/>
      </w:pPr>
      <w:r>
        <w:rPr>
          <w:rFonts w:ascii="Times New Roman"/>
          <w:b w:val="false"/>
          <w:i w:val="false"/>
          <w:color w:val="000000"/>
          <w:sz w:val="28"/>
        </w:rPr>
        <w:t>алымдары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7.1-тармағы жаңа абзацпен толықтырылсын - ҚР Мемлекеттiк</w:t>
      </w:r>
    </w:p>
    <w:p>
      <w:pPr>
        <w:spacing w:after="0"/>
        <w:ind w:left="0"/>
        <w:jc w:val="both"/>
      </w:pPr>
      <w:r>
        <w:rPr>
          <w:rFonts w:ascii="Times New Roman"/>
          <w:b w:val="false"/>
          <w:i w:val="false"/>
          <w:color w:val="000000"/>
          <w:sz w:val="28"/>
        </w:rPr>
        <w:t xml:space="preserve">              Кеден комитетiнiң 1997.07.25. N 194-П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Кедендiк алып жүру үшiн алымдар тасымалдаушыдан кедендiк алып </w:t>
      </w:r>
    </w:p>
    <w:p>
      <w:pPr>
        <w:spacing w:after="0"/>
        <w:ind w:left="0"/>
        <w:jc w:val="both"/>
      </w:pPr>
      <w:r>
        <w:rPr>
          <w:rFonts w:ascii="Times New Roman"/>
          <w:b w:val="false"/>
          <w:i w:val="false"/>
          <w:color w:val="000000"/>
          <w:sz w:val="28"/>
        </w:rPr>
        <w:t>жүру басталғанға дейiн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алып жүру туралы</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алып жүру кезiнде қолданылатын жай мөртаңбалар</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    | Қазақстан Республикасы |</w:t>
      </w:r>
    </w:p>
    <w:p>
      <w:pPr>
        <w:spacing w:after="0"/>
        <w:ind w:left="0"/>
        <w:jc w:val="both"/>
      </w:pPr>
      <w:r>
        <w:rPr>
          <w:rFonts w:ascii="Times New Roman"/>
          <w:b w:val="false"/>
          <w:i w:val="false"/>
          <w:color w:val="000000"/>
          <w:sz w:val="28"/>
        </w:rPr>
        <w:t>      а. |    | Кеден комитетi         |</w:t>
      </w:r>
    </w:p>
    <w:p>
      <w:pPr>
        <w:spacing w:after="0"/>
        <w:ind w:left="0"/>
        <w:jc w:val="both"/>
      </w:pPr>
      <w:r>
        <w:rPr>
          <w:rFonts w:ascii="Times New Roman"/>
          <w:b w:val="false"/>
          <w:i w:val="false"/>
          <w:color w:val="000000"/>
          <w:sz w:val="28"/>
        </w:rPr>
        <w:t>         |____|(Кеден органының атауы) |</w:t>
      </w:r>
    </w:p>
    <w:p>
      <w:pPr>
        <w:spacing w:after="0"/>
        <w:ind w:left="0"/>
        <w:jc w:val="both"/>
      </w:pPr>
      <w:r>
        <w:rPr>
          <w:rFonts w:ascii="Times New Roman"/>
          <w:b w:val="false"/>
          <w:i w:val="false"/>
          <w:color w:val="000000"/>
          <w:sz w:val="28"/>
        </w:rPr>
        <w:t>         |    | Кедендiк алып жүру     |</w:t>
      </w:r>
    </w:p>
    <w:p>
      <w:pPr>
        <w:spacing w:after="0"/>
        <w:ind w:left="0"/>
        <w:jc w:val="both"/>
      </w:pPr>
      <w:r>
        <w:rPr>
          <w:rFonts w:ascii="Times New Roman"/>
          <w:b w:val="false"/>
          <w:i w:val="false"/>
          <w:color w:val="000000"/>
          <w:sz w:val="28"/>
        </w:rPr>
        <w:t>         |    | арқылы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199___ "__"____________|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х 27</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    | Қазақстан Республикасы |</w:t>
      </w:r>
    </w:p>
    <w:p>
      <w:pPr>
        <w:spacing w:after="0"/>
        <w:ind w:left="0"/>
        <w:jc w:val="both"/>
      </w:pPr>
      <w:r>
        <w:rPr>
          <w:rFonts w:ascii="Times New Roman"/>
          <w:b w:val="false"/>
          <w:i w:val="false"/>
          <w:color w:val="000000"/>
          <w:sz w:val="28"/>
        </w:rPr>
        <w:t>       б.|____| Кеден комитетi         |</w:t>
      </w:r>
    </w:p>
    <w:p>
      <w:pPr>
        <w:spacing w:after="0"/>
        <w:ind w:left="0"/>
        <w:jc w:val="both"/>
      </w:pPr>
      <w:r>
        <w:rPr>
          <w:rFonts w:ascii="Times New Roman"/>
          <w:b w:val="false"/>
          <w:i w:val="false"/>
          <w:color w:val="000000"/>
          <w:sz w:val="28"/>
        </w:rPr>
        <w:t>         |    |(Кеден органының атауы)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Тауар келiп түстi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19__"__"______________|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х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алып жүру туралы</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алып жүрудi қабылдау-өткiзу</w:t>
      </w:r>
    </w:p>
    <w:p>
      <w:pPr>
        <w:spacing w:after="0"/>
        <w:ind w:left="0"/>
        <w:jc w:val="both"/>
      </w:pPr>
      <w:r>
        <w:rPr>
          <w:rFonts w:ascii="Times New Roman"/>
          <w:b w:val="false"/>
          <w:i w:val="false"/>
          <w:color w:val="000000"/>
          <w:sz w:val="28"/>
        </w:rPr>
        <w:t>                                актiсi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Тауарға iлеспелi құжаттары бар________________________________</w:t>
      </w:r>
    </w:p>
    <w:p>
      <w:pPr>
        <w:spacing w:after="0"/>
        <w:ind w:left="0"/>
        <w:jc w:val="both"/>
      </w:pPr>
      <w:r>
        <w:rPr>
          <w:rFonts w:ascii="Times New Roman"/>
          <w:b w:val="false"/>
          <w:i w:val="false"/>
          <w:color w:val="000000"/>
          <w:sz w:val="28"/>
        </w:rPr>
        <w:t>                                        накладнойлардың NN</w:t>
      </w:r>
    </w:p>
    <w:p>
      <w:pPr>
        <w:spacing w:after="0"/>
        <w:ind w:left="0"/>
        <w:jc w:val="both"/>
      </w:pPr>
      <w:r>
        <w:rPr>
          <w:rFonts w:ascii="Times New Roman"/>
          <w:b w:val="false"/>
          <w:i w:val="false"/>
          <w:color w:val="000000"/>
          <w:sz w:val="28"/>
        </w:rPr>
        <w:t>__________________________________________________бара жатқан</w:t>
      </w:r>
    </w:p>
    <w:p>
      <w:pPr>
        <w:spacing w:after="0"/>
        <w:ind w:left="0"/>
        <w:jc w:val="both"/>
      </w:pPr>
      <w:r>
        <w:rPr>
          <w:rFonts w:ascii="Times New Roman"/>
          <w:b w:val="false"/>
          <w:i w:val="false"/>
          <w:color w:val="000000"/>
          <w:sz w:val="28"/>
        </w:rPr>
        <w:t>          көлiк құралдарының атауы</w:t>
      </w:r>
    </w:p>
    <w:p>
      <w:pPr>
        <w:spacing w:after="0"/>
        <w:ind w:left="0"/>
        <w:jc w:val="both"/>
      </w:pPr>
      <w:r>
        <w:rPr>
          <w:rFonts w:ascii="Times New Roman"/>
          <w:b w:val="false"/>
          <w:i w:val="false"/>
          <w:color w:val="000000"/>
          <w:sz w:val="28"/>
        </w:rPr>
        <w:t>жүктi кедендiк алып жүрудi</w:t>
      </w:r>
    </w:p>
    <w:p>
      <w:pPr>
        <w:spacing w:after="0"/>
        <w:ind w:left="0"/>
        <w:jc w:val="both"/>
      </w:pPr>
      <w:r>
        <w:rPr>
          <w:rFonts w:ascii="Times New Roman"/>
          <w:b w:val="false"/>
          <w:i w:val="false"/>
          <w:color w:val="000000"/>
          <w:sz w:val="28"/>
        </w:rPr>
        <w:t>жасақтың аға жетекшiсi___________________________________өткiздi,</w:t>
      </w:r>
    </w:p>
    <w:p>
      <w:pPr>
        <w:spacing w:after="0"/>
        <w:ind w:left="0"/>
        <w:jc w:val="both"/>
      </w:pPr>
      <w:r>
        <w:rPr>
          <w:rFonts w:ascii="Times New Roman"/>
          <w:b w:val="false"/>
          <w:i w:val="false"/>
          <w:color w:val="000000"/>
          <w:sz w:val="28"/>
        </w:rPr>
        <w:t>                       тегi, аты-жөнi, әкесiнiң аты</w:t>
      </w:r>
    </w:p>
    <w:p>
      <w:pPr>
        <w:spacing w:after="0"/>
        <w:ind w:left="0"/>
        <w:jc w:val="both"/>
      </w:pPr>
      <w:r>
        <w:rPr>
          <w:rFonts w:ascii="Times New Roman"/>
          <w:b w:val="false"/>
          <w:i w:val="false"/>
          <w:color w:val="000000"/>
          <w:sz w:val="28"/>
        </w:rPr>
        <w:t>жасақтың аға жетекшiсi_______________________________қабылдады</w:t>
      </w:r>
    </w:p>
    <w:p>
      <w:pPr>
        <w:spacing w:after="0"/>
        <w:ind w:left="0"/>
        <w:jc w:val="both"/>
      </w:pPr>
      <w:r>
        <w:rPr>
          <w:rFonts w:ascii="Times New Roman"/>
          <w:b w:val="false"/>
          <w:i w:val="false"/>
          <w:color w:val="000000"/>
          <w:sz w:val="28"/>
        </w:rPr>
        <w:t>                        тегi, аты-жөнi, әкесiнiң аты</w:t>
      </w:r>
    </w:p>
    <w:p>
      <w:pPr>
        <w:spacing w:after="0"/>
        <w:ind w:left="0"/>
        <w:jc w:val="both"/>
      </w:pPr>
      <w:r>
        <w:rPr>
          <w:rFonts w:ascii="Times New Roman"/>
          <w:b w:val="false"/>
          <w:i w:val="false"/>
          <w:color w:val="000000"/>
          <w:sz w:val="28"/>
        </w:rPr>
        <w:t xml:space="preserve">     Жүк өзгермеген күйде, жүк бөлiмдерi қорғасын мөр таңбалармен </w:t>
      </w:r>
    </w:p>
    <w:p>
      <w:pPr>
        <w:spacing w:after="0"/>
        <w:ind w:left="0"/>
        <w:jc w:val="both"/>
      </w:pPr>
      <w:r>
        <w:rPr>
          <w:rFonts w:ascii="Times New Roman"/>
          <w:b w:val="false"/>
          <w:i w:val="false"/>
          <w:color w:val="000000"/>
          <w:sz w:val="28"/>
        </w:rPr>
        <w:t>N _________________ мөрленген</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Қосымша қорғасын мөртаңбалар қойылған 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Жасақтың аға жетекшiсi_____________________________  ___________</w:t>
      </w:r>
    </w:p>
    <w:p>
      <w:pPr>
        <w:spacing w:after="0"/>
        <w:ind w:left="0"/>
        <w:jc w:val="both"/>
      </w:pPr>
      <w:r>
        <w:rPr>
          <w:rFonts w:ascii="Times New Roman"/>
          <w:b w:val="false"/>
          <w:i w:val="false"/>
          <w:color w:val="000000"/>
          <w:sz w:val="28"/>
        </w:rPr>
        <w:t>                        кеден органының атауы            қолы</w:t>
      </w:r>
    </w:p>
    <w:p>
      <w:pPr>
        <w:spacing w:after="0"/>
        <w:ind w:left="0"/>
        <w:jc w:val="both"/>
      </w:pPr>
      <w:r>
        <w:rPr>
          <w:rFonts w:ascii="Times New Roman"/>
          <w:b w:val="false"/>
          <w:i w:val="false"/>
          <w:color w:val="000000"/>
          <w:sz w:val="28"/>
        </w:rPr>
        <w:t>Жасақтың аға жетекшiсi_____________________________  ___________</w:t>
      </w:r>
    </w:p>
    <w:p>
      <w:pPr>
        <w:spacing w:after="0"/>
        <w:ind w:left="0"/>
        <w:jc w:val="both"/>
      </w:pPr>
      <w:r>
        <w:rPr>
          <w:rFonts w:ascii="Times New Roman"/>
          <w:b w:val="false"/>
          <w:i w:val="false"/>
          <w:color w:val="000000"/>
          <w:sz w:val="28"/>
        </w:rPr>
        <w:t>                         кеден органының атауы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19___ж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комитетiнiң</w:t>
      </w:r>
    </w:p>
    <w:p>
      <w:pPr>
        <w:spacing w:after="0"/>
        <w:ind w:left="0"/>
        <w:jc w:val="both"/>
      </w:pPr>
      <w:r>
        <w:rPr>
          <w:rFonts w:ascii="Times New Roman"/>
          <w:b w:val="false"/>
          <w:i w:val="false"/>
          <w:color w:val="000000"/>
          <w:sz w:val="28"/>
        </w:rPr>
        <w:t>                                          1995 жылғы 7 желтоқсандағы</w:t>
      </w:r>
    </w:p>
    <w:p>
      <w:pPr>
        <w:spacing w:after="0"/>
        <w:ind w:left="0"/>
        <w:jc w:val="both"/>
      </w:pPr>
      <w:r>
        <w:rPr>
          <w:rFonts w:ascii="Times New Roman"/>
          <w:b w:val="false"/>
          <w:i w:val="false"/>
          <w:color w:val="000000"/>
          <w:sz w:val="28"/>
        </w:rPr>
        <w:t>                                              N 193-П Бұйрығына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жасағының лауазымдық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Кедендiк алып жүру кезiндегi кеден</w:t>
      </w:r>
    </w:p>
    <w:p>
      <w:pPr>
        <w:spacing w:after="0"/>
        <w:ind w:left="0"/>
        <w:jc w:val="both"/>
      </w:pPr>
      <w:r>
        <w:rPr>
          <w:rFonts w:ascii="Times New Roman"/>
          <w:b w:val="false"/>
          <w:i w:val="false"/>
          <w:color w:val="000000"/>
          <w:sz w:val="28"/>
        </w:rPr>
        <w:t>                  жасағының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Кеден жасағын жасақтың аға жетекшiсi басқарады. Егер кеден жасағы бiр адамнан тұрса, онда ол бiр мезгiлде кеден жасағының аға жетекшiсi болып табылады. Кеден жасағының аға жетекшiсi және оның жеке құрамы Жарлық және осы Ережемен бекiтiлген өз мiндеттерiн сөзсiз орындауы тиiс. </w:t>
      </w:r>
      <w:r>
        <w:br/>
      </w:r>
      <w:r>
        <w:rPr>
          <w:rFonts w:ascii="Times New Roman"/>
          <w:b w:val="false"/>
          <w:i w:val="false"/>
          <w:color w:val="000000"/>
          <w:sz w:val="28"/>
        </w:rPr>
        <w:t xml:space="preserve">
      1.2. Кеден жасағы транзиттiк және жеткiзiлетiн тауарлардың жiберушi кеден органына өзгертiлмеген күйде белгiленген мерзiмде және белгiленген бағыттар бойынша келiп түсуiн қамтамасыз етiлетiндей аталған тауарларға бақылауды жүзеге асыруға мiндеттi. </w:t>
      </w:r>
      <w:r>
        <w:br/>
      </w:r>
      <w:r>
        <w:rPr>
          <w:rFonts w:ascii="Times New Roman"/>
          <w:b w:val="false"/>
          <w:i w:val="false"/>
          <w:color w:val="000000"/>
          <w:sz w:val="28"/>
        </w:rPr>
        <w:t xml:space="preserve">
      1.3. Жасақтың аға жетекшiсi: </w:t>
      </w:r>
      <w:r>
        <w:br/>
      </w:r>
      <w:r>
        <w:rPr>
          <w:rFonts w:ascii="Times New Roman"/>
          <w:b w:val="false"/>
          <w:i w:val="false"/>
          <w:color w:val="000000"/>
          <w:sz w:val="28"/>
        </w:rPr>
        <w:t xml:space="preserve">
      - кеден жасағы жеке құрамына және транспорт қызметкерлерiне кедендiк алып жүру тәртiбi, сондай-ақ кедендiк алып жүрумен тауарларды тасымалдау кезiндегi олардың құқықтары мен мiндеттерi туралы нұсқаунама өткiзуге; </w:t>
      </w:r>
      <w:r>
        <w:br/>
      </w:r>
      <w:r>
        <w:rPr>
          <w:rFonts w:ascii="Times New Roman"/>
          <w:b w:val="false"/>
          <w:i w:val="false"/>
          <w:color w:val="000000"/>
          <w:sz w:val="28"/>
        </w:rPr>
        <w:t xml:space="preserve">
      - тауарларды тасымалдау бағытының ерекшелiктерiн оқып үйренуге, бағыттың мүмкiн боларлық жайларын болжамдауға және әдеттен тыс жағдайлар пайда болғанда жасақтың жеке құрамы әрекетiнiң тәртiбiн анықтауға; </w:t>
      </w:r>
      <w:r>
        <w:br/>
      </w:r>
      <w:r>
        <w:rPr>
          <w:rFonts w:ascii="Times New Roman"/>
          <w:b w:val="false"/>
          <w:i w:val="false"/>
          <w:color w:val="000000"/>
          <w:sz w:val="28"/>
        </w:rPr>
        <w:t xml:space="preserve">
      - кедендiк алып жүру кезiнде кеден жасағы жеке құрамының орналасқан жерiн және тасымалданатын тауарларды бақылауды жүргiзу тәртiбiн анықтауға; </w:t>
      </w:r>
      <w:r>
        <w:br/>
      </w:r>
      <w:r>
        <w:rPr>
          <w:rFonts w:ascii="Times New Roman"/>
          <w:b w:val="false"/>
          <w:i w:val="false"/>
          <w:color w:val="000000"/>
          <w:sz w:val="28"/>
        </w:rPr>
        <w:t xml:space="preserve">
      - кедендiк алып жүру кезiнде қауiпсiздiк шараларын қамтамасыз етуге; </w:t>
      </w:r>
      <w:r>
        <w:br/>
      </w:r>
      <w:r>
        <w:rPr>
          <w:rFonts w:ascii="Times New Roman"/>
          <w:b w:val="false"/>
          <w:i w:val="false"/>
          <w:color w:val="000000"/>
          <w:sz w:val="28"/>
        </w:rPr>
        <w:t xml:space="preserve">
      - кеден жасағы жеке құрамының құрал-жабдықтарымен, оның байланыс құралдарымен жасақталуын тексеруге; </w:t>
      </w:r>
      <w:r>
        <w:br/>
      </w:r>
      <w:r>
        <w:rPr>
          <w:rFonts w:ascii="Times New Roman"/>
          <w:b w:val="false"/>
          <w:i w:val="false"/>
          <w:color w:val="000000"/>
          <w:sz w:val="28"/>
        </w:rPr>
        <w:t xml:space="preserve">
      - тауарлардың кедендiк алып жүрумен тасымалдануы кезiнде кеден заңдарының сақталуына жалпы бақылауды жүзеге асыруға мiндеттi. </w:t>
      </w:r>
      <w:r>
        <w:br/>
      </w:r>
      <w:r>
        <w:rPr>
          <w:rFonts w:ascii="Times New Roman"/>
          <w:b w:val="false"/>
          <w:i w:val="false"/>
          <w:color w:val="000000"/>
          <w:sz w:val="28"/>
        </w:rPr>
        <w:t xml:space="preserve">
      1.4. Кедендiк алып жүру кезiнде кеден жасағының жеке құрамы: </w:t>
      </w:r>
      <w:r>
        <w:br/>
      </w:r>
      <w:r>
        <w:rPr>
          <w:rFonts w:ascii="Times New Roman"/>
          <w:b w:val="false"/>
          <w:i w:val="false"/>
          <w:color w:val="000000"/>
          <w:sz w:val="28"/>
        </w:rPr>
        <w:t xml:space="preserve">
      - алып жүрiлетiн тауарлар мен көлiк құралдарына бақылау жүргiзуге; </w:t>
      </w:r>
      <w:r>
        <w:br/>
      </w:r>
      <w:r>
        <w:rPr>
          <w:rFonts w:ascii="Times New Roman"/>
          <w:b w:val="false"/>
          <w:i w:val="false"/>
          <w:color w:val="000000"/>
          <w:sz w:val="28"/>
        </w:rPr>
        <w:t xml:space="preserve">
      - көлiк құралдарының жүк бөлiмдерiне салынған кеден мөрлерi мен қорғасын мөртаңбаларының жағдайын, сондай-ақ тасымалданатын тауарларды теңдестiру құралдарын тексеруге; </w:t>
      </w:r>
      <w:r>
        <w:br/>
      </w:r>
      <w:r>
        <w:rPr>
          <w:rFonts w:ascii="Times New Roman"/>
          <w:b w:val="false"/>
          <w:i w:val="false"/>
          <w:color w:val="000000"/>
          <w:sz w:val="28"/>
        </w:rPr>
        <w:t xml:space="preserve">
      - қару мен арнайы құралдарды қолдану үшiн үнемi даярлықта ұстауға; </w:t>
      </w:r>
      <w:r>
        <w:br/>
      </w:r>
      <w:r>
        <w:rPr>
          <w:rFonts w:ascii="Times New Roman"/>
          <w:b w:val="false"/>
          <w:i w:val="false"/>
          <w:color w:val="000000"/>
          <w:sz w:val="28"/>
        </w:rPr>
        <w:t xml:space="preserve">
      - қауiпсiздiк шараларын қатаң сақтауға; </w:t>
      </w:r>
      <w:r>
        <w:br/>
      </w:r>
      <w:r>
        <w:rPr>
          <w:rFonts w:ascii="Times New Roman"/>
          <w:b w:val="false"/>
          <w:i w:val="false"/>
          <w:color w:val="000000"/>
          <w:sz w:val="28"/>
        </w:rPr>
        <w:t xml:space="preserve">
      - iлеспелi көлiк құралдарымен бөгде адамдардың жүрiп өтуiне жол бермеуге мiндеттi. </w:t>
      </w:r>
      <w:r>
        <w:br/>
      </w:r>
      <w:r>
        <w:rPr>
          <w:rFonts w:ascii="Times New Roman"/>
          <w:b w:val="false"/>
          <w:i w:val="false"/>
          <w:color w:val="000000"/>
          <w:sz w:val="28"/>
        </w:rPr>
        <w:t xml:space="preserve">
      1.5. Авария немесе жойқын күш әрекеттерi кезiнде кеден жасағы тасымалдаушыға оның өз мiндеттерiн орындауына жәрдемдеседi. Жол оқиғасы туралы хаттама кеден жасағының аға жетекшiсiнiң қатысуымен жасалады. </w:t>
      </w:r>
      <w:r>
        <w:br/>
      </w:r>
      <w:r>
        <w:rPr>
          <w:rFonts w:ascii="Times New Roman"/>
          <w:b w:val="false"/>
          <w:i w:val="false"/>
          <w:color w:val="000000"/>
          <w:sz w:val="28"/>
        </w:rPr>
        <w:t>
 </w:t>
      </w:r>
      <w:r>
        <w:br/>
      </w:r>
      <w:r>
        <w:rPr>
          <w:rFonts w:ascii="Times New Roman"/>
          <w:b w:val="false"/>
          <w:i w:val="false"/>
          <w:color w:val="000000"/>
          <w:sz w:val="28"/>
        </w:rPr>
        <w:t xml:space="preserve">
             2. Кеден жасағын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Кеден органының бастығы кедендiк алып жүру туралы шешiм қабылдаған күнi осы шешiмнiң бiрiншi данасын тауарлардың жеткiзiлуiне бақылау жасайтын бөлiмге (бұдан әрi ТЖББ), екiншiсiн кедендiк күзет пен режим бөлiмiне жiбередi. </w:t>
      </w:r>
      <w:r>
        <w:br/>
      </w:r>
      <w:r>
        <w:rPr>
          <w:rFonts w:ascii="Times New Roman"/>
          <w:b w:val="false"/>
          <w:i w:val="false"/>
          <w:color w:val="000000"/>
          <w:sz w:val="28"/>
        </w:rPr>
        <w:t xml:space="preserve">
      ТЖББ байланыстың жедел желiлерi бойынша жiберушi кеден органы мен кеден органдарының ТЖБ бөлiмдерiне кеден жасағы ауысымының қай жерде жүргiзетiнi, iлеспелi көлiк құралдарының келетiн уақыты мен орны туралы хабарлайды. </w:t>
      </w:r>
      <w:r>
        <w:br/>
      </w:r>
      <w:r>
        <w:rPr>
          <w:rFonts w:ascii="Times New Roman"/>
          <w:b w:val="false"/>
          <w:i w:val="false"/>
          <w:color w:val="000000"/>
          <w:sz w:val="28"/>
        </w:rPr>
        <w:t xml:space="preserve">
      Кедендiк күзет пен режим бөлiмi кеден жасағын көлiк құралдарының түрiн, санын, тасымалдау мерзiмi мен шарттарын, тасылатын тауардың сипатын, сондай-ақ жасақтың құрамына әсер ете алатын басқа да факторларды ескерiп құрады. </w:t>
      </w:r>
      <w:r>
        <w:br/>
      </w:r>
      <w:r>
        <w:rPr>
          <w:rFonts w:ascii="Times New Roman"/>
          <w:b w:val="false"/>
          <w:i w:val="false"/>
          <w:color w:val="000000"/>
          <w:sz w:val="28"/>
        </w:rPr>
        <w:t xml:space="preserve">
      2.2. Кеден жасағы жеке құрамын оқпен ататын қарумен, арнайы құралдармен және жеке қорғаныс құралдарымен алып жүру бағытындағы жедел жағдайға қарай қаруландыруды кедендiк күзет пен режим бөлiмiнiң бастығы анықтайды. </w:t>
      </w:r>
      <w:r>
        <w:br/>
      </w:r>
      <w:r>
        <w:rPr>
          <w:rFonts w:ascii="Times New Roman"/>
          <w:b w:val="false"/>
          <w:i w:val="false"/>
          <w:color w:val="000000"/>
          <w:sz w:val="28"/>
        </w:rPr>
        <w:t xml:space="preserve">
      2.3. Кеден жасағының: </w:t>
      </w:r>
      <w:r>
        <w:br/>
      </w:r>
      <w:r>
        <w:rPr>
          <w:rFonts w:ascii="Times New Roman"/>
          <w:b w:val="false"/>
          <w:i w:val="false"/>
          <w:color w:val="000000"/>
          <w:sz w:val="28"/>
        </w:rPr>
        <w:t xml:space="preserve">
      - кедендiк күзет пен режим бөлiмi бастығының оқ-дәрiнiң үлгiсi мен санын, кеден жасағы аға жетекшiсi мен кеден жасағының күллi жеке құрамының аты жөндерiн көрсете отырып, кеден органының елтаңбалық мөрiмен куәлендiрiлген жазбаша нұсқауы; </w:t>
      </w:r>
      <w:r>
        <w:br/>
      </w:r>
      <w:r>
        <w:rPr>
          <w:rFonts w:ascii="Times New Roman"/>
          <w:b w:val="false"/>
          <w:i w:val="false"/>
          <w:color w:val="000000"/>
          <w:sz w:val="28"/>
        </w:rPr>
        <w:t xml:space="preserve">
      - қорғасын мөртаңбалық құрылғысы; </w:t>
      </w:r>
      <w:r>
        <w:br/>
      </w:r>
      <w:r>
        <w:rPr>
          <w:rFonts w:ascii="Times New Roman"/>
          <w:b w:val="false"/>
          <w:i w:val="false"/>
          <w:color w:val="000000"/>
          <w:sz w:val="28"/>
        </w:rPr>
        <w:t xml:space="preserve">
      - қажет болған жағдайда - баратын ары-берi жолына азық-түлiгi немесе оған ақшасы, тамақ пiсiру мен iшуге ыдысы, сондай-ақ iшетiн суға ыдысы, бекеттiк киiм-кешегi, жасақтың барлық құрамына төсекке керек жабдықтарды, жолда бiр тәулiктен аса болатын кезде медициналық дәрi-дәрмек қорапшасы, ракетницасы, белгi беретiн қызыл жадаушылары мен қызыл түстi жарық беретiн фонарьлары болуы тиiс. </w:t>
      </w:r>
      <w:r>
        <w:br/>
      </w:r>
      <w:r>
        <w:rPr>
          <w:rFonts w:ascii="Times New Roman"/>
          <w:b w:val="false"/>
          <w:i w:val="false"/>
          <w:color w:val="000000"/>
          <w:sz w:val="28"/>
        </w:rPr>
        <w:t xml:space="preserve">
      2.4. Кедендiк күзет пен режим бөлiмi кеден жасағын құру кезiнде қажет болған жағдайда жол тасымалдауы кезiнде кедендiк алып жүру тәртiбi туралы тасымалдаушымен немесе iшкi iстер органдарымен келiседi. </w:t>
      </w:r>
      <w:r>
        <w:br/>
      </w:r>
      <w:r>
        <w:rPr>
          <w:rFonts w:ascii="Times New Roman"/>
          <w:b w:val="false"/>
          <w:i w:val="false"/>
          <w:color w:val="000000"/>
          <w:sz w:val="28"/>
        </w:rPr>
        <w:t xml:space="preserve">
      2.5. Көлiк құралдары мен олардың тасымалдайтын тауарларын жiберушi </w:t>
      </w:r>
    </w:p>
    <w:bookmarkEnd w:id="4"/>
    <w:bookmarkStart w:name="z1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кеден органы кеден жасағының немесе аумақтық кеден органы жасағының </w:t>
      </w:r>
    </w:p>
    <w:p>
      <w:pPr>
        <w:spacing w:after="0"/>
        <w:ind w:left="0"/>
        <w:jc w:val="both"/>
      </w:pPr>
      <w:r>
        <w:rPr>
          <w:rFonts w:ascii="Times New Roman"/>
          <w:b w:val="false"/>
          <w:i w:val="false"/>
          <w:color w:val="000000"/>
          <w:sz w:val="28"/>
        </w:rPr>
        <w:t xml:space="preserve">кедендiк алып жүруi жағдайында мұндай жасақ осындай шешiм қабылданып </w:t>
      </w:r>
    </w:p>
    <w:p>
      <w:pPr>
        <w:spacing w:after="0"/>
        <w:ind w:left="0"/>
        <w:jc w:val="both"/>
      </w:pPr>
      <w:r>
        <w:rPr>
          <w:rFonts w:ascii="Times New Roman"/>
          <w:b w:val="false"/>
          <w:i w:val="false"/>
          <w:color w:val="000000"/>
          <w:sz w:val="28"/>
        </w:rPr>
        <w:t xml:space="preserve">келiсiлген соң мүмкiндiгiнше қысқа мерзiмде жөнелтушi кеден органына </w:t>
      </w:r>
    </w:p>
    <w:p>
      <w:pPr>
        <w:spacing w:after="0"/>
        <w:ind w:left="0"/>
        <w:jc w:val="both"/>
      </w:pPr>
      <w:r>
        <w:rPr>
          <w:rFonts w:ascii="Times New Roman"/>
          <w:b w:val="false"/>
          <w:i w:val="false"/>
          <w:color w:val="000000"/>
          <w:sz w:val="28"/>
        </w:rPr>
        <w:t xml:space="preserve">келiп, кедендiк алып жүру бойынша өз мiндеттерiне кiрiсуге тиiс. Жөнелтушi </w:t>
      </w:r>
    </w:p>
    <w:p>
      <w:pPr>
        <w:spacing w:after="0"/>
        <w:ind w:left="0"/>
        <w:jc w:val="both"/>
      </w:pPr>
      <w:r>
        <w:rPr>
          <w:rFonts w:ascii="Times New Roman"/>
          <w:b w:val="false"/>
          <w:i w:val="false"/>
          <w:color w:val="000000"/>
          <w:sz w:val="28"/>
        </w:rPr>
        <w:t xml:space="preserve">кеден органы кеден жасағын күтiп алуды, ал кедендiк күзет пен режим бөлiмi </w:t>
      </w:r>
    </w:p>
    <w:p>
      <w:pPr>
        <w:spacing w:after="0"/>
        <w:ind w:left="0"/>
        <w:jc w:val="both"/>
      </w:pPr>
      <w:r>
        <w:rPr>
          <w:rFonts w:ascii="Times New Roman"/>
          <w:b w:val="false"/>
          <w:i w:val="false"/>
          <w:color w:val="000000"/>
          <w:sz w:val="28"/>
        </w:rPr>
        <w:t xml:space="preserve">"Кеден жасағының лауазымдық мiндеттерiнiң" 2.1. тармағына сәйкес </w:t>
      </w:r>
    </w:p>
    <w:p>
      <w:pPr>
        <w:spacing w:after="0"/>
        <w:ind w:left="0"/>
        <w:jc w:val="both"/>
      </w:pPr>
      <w:r>
        <w:rPr>
          <w:rFonts w:ascii="Times New Roman"/>
          <w:b w:val="false"/>
          <w:i w:val="false"/>
          <w:color w:val="000000"/>
          <w:sz w:val="28"/>
        </w:rPr>
        <w:t>нұсқаунаманы ұйымдастыруы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