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5aa5" w14:textId="5555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29 шілдедегі № 211-НҚ бұйрығы. Қазақстан Республикасының Әділет министрлігінде 2026 жылғы 31 шілдеде № 39454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20695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10-бабының 1) тармақшасына сәйкес БҰЙЫРАМЫН:";</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Балаларға қосымша білім беру бойынша қосымша білім беру ұйымдарына құжаттар қабылдау және оқуға қабылдау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2" w:id="4"/>
    <w:p>
      <w:pPr>
        <w:spacing w:after="0"/>
        <w:ind w:left="0"/>
        <w:jc w:val="both"/>
      </w:pPr>
      <w:r>
        <w:rPr>
          <w:rFonts w:ascii="Times New Roman"/>
          <w:b w:val="false"/>
          <w:i w:val="false"/>
          <w:color w:val="000000"/>
          <w:sz w:val="28"/>
        </w:rPr>
        <w:t>
      2. Қазақстан Республикасы Оқу-ағарту министрлігінің Тәрбие жұмысы және қосымша білім беру департаменті Қазақстан Республикасының заңнамасында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6"/>
    <w:bookmarkStart w:name="z15"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Шарабасов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3"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6"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Туризм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29 шілдедегі</w:t>
            </w:r>
            <w:r>
              <w:br/>
            </w:r>
            <w:r>
              <w:rPr>
                <w:rFonts w:ascii="Times New Roman"/>
                <w:b w:val="false"/>
                <w:i w:val="false"/>
                <w:color w:val="000000"/>
                <w:sz w:val="20"/>
              </w:rPr>
              <w:t>№ 211-НҚ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219 бұйрығына</w:t>
            </w:r>
            <w:r>
              <w:br/>
            </w:r>
            <w:r>
              <w:rPr>
                <w:rFonts w:ascii="Times New Roman"/>
                <w:b w:val="false"/>
                <w:i w:val="false"/>
                <w:color w:val="000000"/>
                <w:sz w:val="20"/>
              </w:rPr>
              <w:t>қосымша</w:t>
            </w:r>
          </w:p>
        </w:tc>
      </w:tr>
    </w:tbl>
    <w:bookmarkStart w:name="z40" w:id="13"/>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қызметін көрсету қағидалары</w:t>
      </w:r>
    </w:p>
    <w:bookmarkEnd w:id="13"/>
    <w:bookmarkStart w:name="z41" w:id="14"/>
    <w:p>
      <w:pPr>
        <w:spacing w:after="0"/>
        <w:ind w:left="0"/>
        <w:jc w:val="left"/>
      </w:pPr>
      <w:r>
        <w:rPr>
          <w:rFonts w:ascii="Times New Roman"/>
          <w:b/>
          <w:i w:val="false"/>
          <w:color w:val="000000"/>
        </w:rPr>
        <w:t xml:space="preserve"> 1-тарау. Жалпы ережелер</w:t>
      </w:r>
    </w:p>
    <w:bookmarkEnd w:id="14"/>
    <w:bookmarkStart w:name="z42" w:id="15"/>
    <w:p>
      <w:pPr>
        <w:spacing w:after="0"/>
        <w:ind w:left="0"/>
        <w:jc w:val="both"/>
      </w:pPr>
      <w:r>
        <w:rPr>
          <w:rFonts w:ascii="Times New Roman"/>
          <w:b w:val="false"/>
          <w:i w:val="false"/>
          <w:color w:val="000000"/>
          <w:sz w:val="28"/>
        </w:rPr>
        <w:t xml:space="preserve">
      1. Осы "Балаларға қосымша білім беру бойынша қосымша білім беру ұйымдарына құжаттар қабылдау және оқуға қабылдау"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қосымша білім беру ұйымдары мен жалпы орта білім беру ұйымдарына құжаттарды қабылдау және оқуға қабылдау тәртібін айқындайды.</w:t>
      </w:r>
    </w:p>
    <w:bookmarkEnd w:id="15"/>
    <w:bookmarkStart w:name="z43" w:id="16"/>
    <w:p>
      <w:pPr>
        <w:spacing w:after="0"/>
        <w:ind w:left="0"/>
        <w:jc w:val="both"/>
      </w:pP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қызметін балаларға арналған қосымша білім беру ұйымдары, жалпы орта білім беру ұйымдары (бұдан әрі – көрсетілетін қызметті беруші) көрсетеді.</w:t>
      </w:r>
    </w:p>
    <w:bookmarkEnd w:id="16"/>
    <w:bookmarkStart w:name="z44"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45" w:id="18"/>
    <w:p>
      <w:pPr>
        <w:spacing w:after="0"/>
        <w:ind w:left="0"/>
        <w:jc w:val="both"/>
      </w:pPr>
      <w:r>
        <w:rPr>
          <w:rFonts w:ascii="Times New Roman"/>
          <w:b w:val="false"/>
          <w:i w:val="false"/>
          <w:color w:val="000000"/>
          <w:sz w:val="28"/>
        </w:rPr>
        <w:t xml:space="preserve">
      3. Мемлекеттік қызметті алу үшін жеке тұлғалар (бұдан әрі – көрсетілетін қызметті алушы) көрсетілетін қызметті берушіге қағаз жеткізгіште не жергілікті атқарушы органдардың цифрлық жүйелері арқылы және (немесе)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"Балаларға қосымша білім беру бойынша қосымша білім беру ұйымдарына құжаттар қабылдау және оқуға қабылдау" мемлекеттік қызметін қөрсетуге қойылатын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(бұдан әрі – Негізгі талаптар тізбесі) 9-тармағында көрсетілген құжаттарды ұсынады.</w:t>
      </w:r>
    </w:p>
    <w:bookmarkEnd w:id="18"/>
    <w:bookmarkStart w:name="z46" w:id="19"/>
    <w:p>
      <w:pPr>
        <w:spacing w:after="0"/>
        <w:ind w:left="0"/>
        <w:jc w:val="both"/>
      </w:pPr>
      <w:r>
        <w:rPr>
          <w:rFonts w:ascii="Times New Roman"/>
          <w:b w:val="false"/>
          <w:i w:val="false"/>
          <w:color w:val="000000"/>
          <w:sz w:val="28"/>
        </w:rPr>
        <w:t xml:space="preserve">
      4. Көрсетілетін қызметті берушінің кеңсесі, Мемлекеттік корпорация қызметкері өтінішті қабылдауды жүзеге асырады, құжаттардың толықтығын тексереді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нысанда қолхат ресімдейді.</w:t>
      </w:r>
    </w:p>
    <w:bookmarkEnd w:id="19"/>
    <w:bookmarkStart w:name="z47" w:id="20"/>
    <w:p>
      <w:pPr>
        <w:spacing w:after="0"/>
        <w:ind w:left="0"/>
        <w:jc w:val="both"/>
      </w:pPr>
      <w:r>
        <w:rPr>
          <w:rFonts w:ascii="Times New Roman"/>
          <w:b w:val="false"/>
          <w:i w:val="false"/>
          <w:color w:val="000000"/>
          <w:sz w:val="28"/>
        </w:rPr>
        <w:t>
      Мемлекеттік корпорация қызметкері ата-анасының (немесе өзге де заңды өкілдерінің) және баланың жеке басын куәландыратын құжаттары туралы мәліметтерді "цифрлық үкімет" шлюзі арқылы тиісті мемлекеттік цифрлық жүйелерден алады.</w:t>
      </w:r>
    </w:p>
    <w:bookmarkEnd w:id="20"/>
    <w:bookmarkStart w:name="z48" w:id="21"/>
    <w:p>
      <w:pPr>
        <w:spacing w:after="0"/>
        <w:ind w:left="0"/>
        <w:jc w:val="both"/>
      </w:pPr>
      <w:r>
        <w:rPr>
          <w:rFonts w:ascii="Times New Roman"/>
          <w:b w:val="false"/>
          <w:i w:val="false"/>
          <w:color w:val="000000"/>
          <w:sz w:val="28"/>
        </w:rPr>
        <w:t xml:space="preserve">
      Көрсетілетін қызметті беруші немесе Мемлекеттік корпорацияның қызметкері құжаттардың толық емес топтамасы ұсынылған жағдайда, сондай-ақ Негізгі талаптар тізбесінің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
    <w:bookmarkStart w:name="z49" w:id="22"/>
    <w:p>
      <w:pPr>
        <w:spacing w:after="0"/>
        <w:ind w:left="0"/>
        <w:jc w:val="both"/>
      </w:pPr>
      <w:r>
        <w:rPr>
          <w:rFonts w:ascii="Times New Roman"/>
          <w:b w:val="false"/>
          <w:i w:val="false"/>
          <w:color w:val="000000"/>
          <w:sz w:val="28"/>
        </w:rPr>
        <w:t>
      Мемлекеттік корпорация арқылы жүгінген жағдайда қабылдау күні мемлекеттік қызмет көрсету мерзіміне кірмейді.</w:t>
      </w:r>
    </w:p>
    <w:bookmarkEnd w:id="22"/>
    <w:bookmarkStart w:name="z50" w:id="23"/>
    <w:p>
      <w:pPr>
        <w:spacing w:after="0"/>
        <w:ind w:left="0"/>
        <w:jc w:val="both"/>
      </w:pPr>
      <w:r>
        <w:rPr>
          <w:rFonts w:ascii="Times New Roman"/>
          <w:b w:val="false"/>
          <w:i w:val="false"/>
          <w:color w:val="000000"/>
          <w:sz w:val="28"/>
        </w:rPr>
        <w:t>
      Мемлекеттік корпорация қызметкері өтініш қабылданған күннен бастап 1 (бір) жұмыс күні ішінде құжаттар топтамасын Қазақстан Республикасының заңнамасында көзделген тәсілдермен пошта байланысы арқылы көрсетілетін қызметті берушіге жолдайды.</w:t>
      </w:r>
    </w:p>
    <w:bookmarkEnd w:id="23"/>
    <w:bookmarkStart w:name="z51" w:id="24"/>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алушылардың қабылданған өтініштерін берілген күні мен уақыты бойынша хронологиялық тәртіппен тіркейді.</w:t>
      </w:r>
    </w:p>
    <w:bookmarkEnd w:id="24"/>
    <w:bookmarkStart w:name="z52" w:id="25"/>
    <w:p>
      <w:pPr>
        <w:spacing w:after="0"/>
        <w:ind w:left="0"/>
        <w:jc w:val="both"/>
      </w:pPr>
      <w:r>
        <w:rPr>
          <w:rFonts w:ascii="Times New Roman"/>
          <w:b w:val="false"/>
          <w:i w:val="false"/>
          <w:color w:val="000000"/>
          <w:sz w:val="28"/>
        </w:rPr>
        <w:t>
      6. Балаларды қосымша білім беру ұйымдарына балалар музыка мектептері, балалар көркемөнер мектептері, балалар өнер мектептері және көркем-эстетикалық бағыттағы мектептерді қоспағанда қосымша білім беру үшін қабылдау өтінішті тіркеу тәртібімен жүзеге асырылады.</w:t>
      </w:r>
    </w:p>
    <w:bookmarkEnd w:id="25"/>
    <w:bookmarkStart w:name="z53" w:id="26"/>
    <w:p>
      <w:pPr>
        <w:spacing w:after="0"/>
        <w:ind w:left="0"/>
        <w:jc w:val="both"/>
      </w:pPr>
      <w:r>
        <w:rPr>
          <w:rFonts w:ascii="Times New Roman"/>
          <w:b w:val="false"/>
          <w:i w:val="false"/>
          <w:color w:val="000000"/>
          <w:sz w:val="28"/>
        </w:rPr>
        <w:t>
      Балалар музыка, балалар көркемөнер мектептеріне, балалар өнер мектептеріне және көркем-эстетикалық бағыттағы мектептерге қабылдау әңгімелесу қорытындысы бойынша жүзеге асырылады.</w:t>
      </w:r>
    </w:p>
    <w:bookmarkEnd w:id="26"/>
    <w:bookmarkStart w:name="z54" w:id="27"/>
    <w:p>
      <w:pPr>
        <w:spacing w:after="0"/>
        <w:ind w:left="0"/>
        <w:jc w:val="both"/>
      </w:pPr>
      <w:r>
        <w:rPr>
          <w:rFonts w:ascii="Times New Roman"/>
          <w:b w:val="false"/>
          <w:i w:val="false"/>
          <w:color w:val="000000"/>
          <w:sz w:val="28"/>
        </w:rPr>
        <w:t>
      Әңгімелесу барысында педагог балалардың өнердің әртүрлі (музыкалық, бейнелеу, хореографиялық, театрлық) саласындағы қабілеттерінің даму деңгейін анықтайды.</w:t>
      </w:r>
    </w:p>
    <w:bookmarkEnd w:id="27"/>
    <w:bookmarkStart w:name="z55" w:id="28"/>
    <w:p>
      <w:pPr>
        <w:spacing w:after="0"/>
        <w:ind w:left="0"/>
        <w:jc w:val="both"/>
      </w:pPr>
      <w:r>
        <w:rPr>
          <w:rFonts w:ascii="Times New Roman"/>
          <w:b w:val="false"/>
          <w:i w:val="false"/>
          <w:color w:val="000000"/>
          <w:sz w:val="28"/>
        </w:rPr>
        <w:t xml:space="preserve">
      7. Бос орындар болған жағдайда көрсетілетін қызметті берушілерді хабардар ету бойынша күнтізбелік жыл ішінде қосымша қабылдау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тәртіппен жүзеге асырылады.</w:t>
      </w:r>
    </w:p>
    <w:bookmarkEnd w:id="28"/>
    <w:bookmarkStart w:name="z56" w:id="29"/>
    <w:p>
      <w:pPr>
        <w:spacing w:after="0"/>
        <w:ind w:left="0"/>
        <w:jc w:val="both"/>
      </w:pPr>
      <w:r>
        <w:rPr>
          <w:rFonts w:ascii="Times New Roman"/>
          <w:b w:val="false"/>
          <w:i w:val="false"/>
          <w:color w:val="000000"/>
          <w:sz w:val="28"/>
        </w:rPr>
        <w:t>
      Мемлекеттік қызмет көрсету нәтижелері өтініш қабылданған күннен бастап 1 (бір) жұмыс күні ішінде Қазақстан Республикасының заңнамасында көзделген тәсілдермен, пошта байланысы арқылы көрсетілетін қызметті беруші тарапынан Мемлекеттік корпорацияға жеткізіледі.</w:t>
      </w:r>
    </w:p>
    <w:bookmarkEnd w:id="29"/>
    <w:bookmarkStart w:name="z57" w:id="30"/>
    <w:p>
      <w:pPr>
        <w:spacing w:after="0"/>
        <w:ind w:left="0"/>
        <w:jc w:val="both"/>
      </w:pPr>
      <w:r>
        <w:rPr>
          <w:rFonts w:ascii="Times New Roman"/>
          <w:b w:val="false"/>
          <w:i w:val="false"/>
          <w:color w:val="000000"/>
          <w:sz w:val="28"/>
        </w:rPr>
        <w:t>
      8. Ішкі істер органдарында есепте тұрған девиантты мінез-құлықты балалар басым тәртіппен проактивті форматта балаларға арналған қосымша білім беру ұйымдарына қабылданады. Қосымша білім беру ұйымдарының тәрбиеленушілеріне мемлекеттік көрсетілетін қызмет проактивті тәсілмен, көрсетілетін қызметті берушінің бастамасымен көрсетілетін қызметті алушының ұялы байланысының абоненттік құрылғысының телефон нөмірін www.egov.kz "цифрлық үкімет" веб-порталында тіркеген кезде мемлекеттік органдардың цифрлық жүйелері арқылы көрсетілуі мүмкін және оған:</w:t>
      </w:r>
    </w:p>
    <w:bookmarkEnd w:id="30"/>
    <w:bookmarkStart w:name="z58" w:id="31"/>
    <w:p>
      <w:pPr>
        <w:spacing w:after="0"/>
        <w:ind w:left="0"/>
        <w:jc w:val="both"/>
      </w:pPr>
      <w:r>
        <w:rPr>
          <w:rFonts w:ascii="Times New Roman"/>
          <w:b w:val="false"/>
          <w:i w:val="false"/>
          <w:color w:val="000000"/>
          <w:sz w:val="28"/>
        </w:rPr>
        <w:t>
      1) қосымша білім беру бойынша мемлекеттік қызмет көрсетуге сұрау салумен көрсетілетін қызметті алушыға автоматты хабарламалар жіберу;</w:t>
      </w:r>
    </w:p>
    <w:bookmarkEnd w:id="31"/>
    <w:bookmarkStart w:name="z59" w:id="32"/>
    <w:p>
      <w:pPr>
        <w:spacing w:after="0"/>
        <w:ind w:left="0"/>
        <w:jc w:val="both"/>
      </w:pPr>
      <w:r>
        <w:rPr>
          <w:rFonts w:ascii="Times New Roman"/>
          <w:b w:val="false"/>
          <w:i w:val="false"/>
          <w:color w:val="000000"/>
          <w:sz w:val="28"/>
        </w:rPr>
        <w:t>
      2) проактивті қызметті көрсетуге көрсетілетін қызметті алушының келісімін алу, сондай-ақ көрсетілетін қызметті алушыдан өзге де қажетті, оның ішінде көрсетілетін қызметті алушының ұялы байланысының абоненттік құрылғысының көмегімен шектеулі қолжетімді мәліметтерді алу енеді.</w:t>
      </w:r>
    </w:p>
    <w:bookmarkEnd w:id="32"/>
    <w:bookmarkStart w:name="z60" w:id="33"/>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bookmarkEnd w:id="33"/>
    <w:bookmarkStart w:name="z61" w:id="34"/>
    <w:p>
      <w:pPr>
        <w:spacing w:after="0"/>
        <w:ind w:left="0"/>
        <w:jc w:val="both"/>
      </w:pPr>
      <w:r>
        <w:rPr>
          <w:rFonts w:ascii="Times New Roman"/>
          <w:b w:val="false"/>
          <w:i w:val="false"/>
          <w:color w:val="000000"/>
          <w:sz w:val="28"/>
        </w:rPr>
        <w:t xml:space="preserve">
      9.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айқындаған тәртіппен мемлекеттік және әлеуметтік жауапкершілігі бар қызметтерді көрсету мониторингінің цифрлық жүйесіне мемлекеттік қызмет көрсету кезеңі туралы деректердің енгізілуін қамтамасыз етеді.</w:t>
      </w:r>
    </w:p>
    <w:bookmarkEnd w:id="34"/>
    <w:bookmarkStart w:name="z62" w:id="35"/>
    <w:p>
      <w:pPr>
        <w:spacing w:after="0"/>
        <w:ind w:left="0"/>
        <w:jc w:val="both"/>
      </w:pPr>
      <w:r>
        <w:rPr>
          <w:rFonts w:ascii="Times New Roman"/>
          <w:b w:val="false"/>
          <w:i w:val="false"/>
          <w:color w:val="000000"/>
          <w:sz w:val="28"/>
        </w:rPr>
        <w:t>
      10. Қағидаларға өзгерістер және (немесе) толықтырулар енгізілген жағдайда, білім беру саласындағы уәкілетті орган нормативтік құқықтық акт мемлекеттік тіркелгеннен кейін 3 (үш) жұмыс күні ішінде енгізілген өзгерістер және (немесе) толықтырулар туралы ақпаратты "цифрлық үкіметтің" операторына, көрсетілетін қызметті берушілерге, сондай-ақ Бірыңғай байланыс орталығына жолдайды.</w:t>
      </w:r>
    </w:p>
    <w:bookmarkEnd w:id="35"/>
    <w:bookmarkStart w:name="z63" w:id="3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6"/>
    <w:bookmarkStart w:name="z64" w:id="3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7"/>
    <w:bookmarkStart w:name="z65" w:id="3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bookmarkEnd w:id="38"/>
    <w:bookmarkStart w:name="z66" w:id="39"/>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bookmarkEnd w:id="39"/>
    <w:bookmarkStart w:name="z67" w:id="40"/>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bookmarkEnd w:id="40"/>
    <w:bookmarkStart w:name="z68" w:id="41"/>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41"/>
    <w:bookmarkStart w:name="z69" w:id="42"/>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42"/>
    <w:bookmarkStart w:name="z70" w:id="43"/>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End w:id="43"/>
    <w:bookmarkStart w:name="z71" w:id="4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44"/>
    <w:bookmarkStart w:name="z72" w:id="45"/>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xml:space="preserve">бойынша қосымша білім беру </w:t>
            </w:r>
            <w:r>
              <w:br/>
            </w:r>
            <w:r>
              <w:rPr>
                <w:rFonts w:ascii="Times New Roman"/>
                <w:b w:val="false"/>
                <w:i w:val="false"/>
                <w:color w:val="000000"/>
                <w:sz w:val="20"/>
              </w:rPr>
              <w:t xml:space="preserve">ұйымдарына құжаттар қабылдау </w:t>
            </w:r>
            <w:r>
              <w:br/>
            </w:r>
            <w:r>
              <w:rPr>
                <w:rFonts w:ascii="Times New Roman"/>
                <w:b w:val="false"/>
                <w:i w:val="false"/>
                <w:color w:val="000000"/>
                <w:sz w:val="20"/>
              </w:rPr>
              <w:t xml:space="preserve">және оқуға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75" w:id="46"/>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құжаттарды қабылдау және оқуға қабылдау" мемлекеттік қызмет көрсетуге қойылатын негізгі талаптардың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Балаларға арналған қосымша білім беру ұйымдары, жалпы орта білім беру ұйымдары (бұдан әрі – көрсетілетін қ</w:t>
            </w:r>
            <w:r>
              <w:rPr>
                <w:rFonts w:ascii="Times New Roman"/>
                <w:b/>
                <w:i w:val="false"/>
                <w:color w:val="000000"/>
                <w:sz w:val="20"/>
              </w:rPr>
              <w:t>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 нәтижесін беру көрсетілетін қызметті беруші арқылы қағаз жүзінде немесе орталық мемлекеттік органдар және Мемлекеттік корпорация айқындаған цифрлық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Көрсетілетін қызметті беруші арқылы мемлекеттік қызмет көрсету мерзімдері:</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 топтамасын тапсырған сәттен бастап - 30 (отыз)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үшін күтудің рұқсат етілген ең ұзақ уақыты- 15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көрсетудің рұқсат етілген ең ұзақ уақыты - 15 (он бес) минут. Балаларға арналған музыкалық, балалар көркемсурет мектептерін, балалар өнер мектептерін және көркемдік-эстетикалық бағыттағы мектептерді қоспағанда, оларға қосымша білім беру жөніндегі қосымша білім беру ұйымдарына қабылдау бос орындар болған кезде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 арқылы мемлекеттік қызмет көрсету мерзімдері: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құжаттарды Мемлекеттік корпорацияға тапсырған сәттен бастап – 1 (бір) жұмыс күні, бұл ретте құжаттарды қабылдаған күн мемлекеттік қызмет көрсету мерзіміне кірмейді;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 тапсыру үшін күтудің рұқсат етілген ең ұзақ уақыты-15 минут.</w:t>
            </w:r>
          </w:p>
          <w:p>
            <w:pPr>
              <w:spacing w:after="20"/>
              <w:ind w:left="20"/>
              <w:jc w:val="both"/>
            </w:pPr>
            <w:r>
              <w:rPr>
                <w:rFonts w:ascii="Times New Roman"/>
                <w:b w:val="false"/>
                <w:i w:val="false"/>
                <w:color w:val="000000"/>
                <w:sz w:val="20"/>
              </w:rPr>
              <w:t>
Балалардың музыкалық, балалар көркемсурет мектептеріне және балалар өнер мектептеріне, көркемдік-эстетикалық бағыттағы мектептерге қабылдау әңгімелесу қорытындысы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құжаттардың қабылданғаны туралы қолхат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8"/>
          <w:p>
            <w:pPr>
              <w:spacing w:after="20"/>
              <w:ind w:left="20"/>
              <w:jc w:val="both"/>
            </w:pPr>
            <w:r>
              <w:rPr>
                <w:rFonts w:ascii="Times New Roman"/>
                <w:b w:val="false"/>
                <w:i w:val="false"/>
                <w:color w:val="000000"/>
                <w:sz w:val="20"/>
              </w:rPr>
              <w:t>
Ақылы/Тегін</w:t>
            </w:r>
          </w:p>
          <w:bookmarkEnd w:id="48"/>
          <w:p>
            <w:pPr>
              <w:spacing w:after="20"/>
              <w:ind w:left="20"/>
              <w:jc w:val="both"/>
            </w:pPr>
            <w:r>
              <w:rPr>
                <w:rFonts w:ascii="Times New Roman"/>
                <w:b w:val="false"/>
                <w:i w:val="false"/>
                <w:color w:val="000000"/>
                <w:sz w:val="20"/>
              </w:rPr>
              <w:t>
Балаларға қосымша білім бергені үшін ақы төлеу оларды ақылы негізде қосымша білім беретін ұйымдарға қабылдау фактісі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1) көрсетілетін қызметті берушінің:</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белгіленген жұмыс кестесіне сәйкес Қазақстан Республикасының Еңбек кодексіне сәйкес демалыс және мереке күндерін қоспағанда, дүйсенбіден жұмаға дейін сағат 09.00-ден 18.00-ге дейін түскі үзіліспен сағат 13.00-ден 14.00-ге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кәмелетке толмағанның тұрғылықты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0"/>
          <w:p>
            <w:pPr>
              <w:spacing w:after="20"/>
              <w:ind w:left="20"/>
              <w:jc w:val="both"/>
            </w:pPr>
            <w:r>
              <w:rPr>
                <w:rFonts w:ascii="Times New Roman"/>
                <w:b w:val="false"/>
                <w:i w:val="false"/>
                <w:color w:val="000000"/>
                <w:sz w:val="20"/>
              </w:rPr>
              <w:t>
Көрсетілетін қызметті берушіге немесе Мемлекеттік корпорацияға: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ата-аналардың бірінің (немесе өзге де заңды өкілдердің)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ата-анасының (немесе өзге де заңды өкілдерінің) бірінің және баланың жеке басын куәландыратын құжат не цифрлық құжаттар сервисінен алынған электрондық құжаттар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Денсаулық сақтау министрінің міндетін атқарушының 2020 жылғы 30 қазандағы бұйрығымен бекітілген № 027/е нысан бойынша Медициналық анықтама № ҚР ДСМ-175/2020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Ата-анасының (немесе өзге де заңды өкілдерінің) біреуінің, баланың жеке басын куәландыратын құжаттар туралы мәліметтерді Мемлекеттік корпорация қызметкері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1"/>
          <w:p>
            <w:pPr>
              <w:spacing w:after="20"/>
              <w:ind w:left="20"/>
              <w:jc w:val="both"/>
            </w:pPr>
            <w:r>
              <w:rPr>
                <w:rFonts w:ascii="Times New Roman"/>
                <w:b w:val="false"/>
                <w:i w:val="false"/>
                <w:color w:val="000000"/>
                <w:sz w:val="20"/>
              </w:rPr>
              <w:t>
1) мемлекеттік қызметті алу үшін ұсынылған құжаттардың және (немесе) олардағы деректердің (мәліметтердің) анық еместігін анықтау;</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Республикасының Заңына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көрсетілетін қызметті берушінің анықтамалық қызметтері арқылы және оның ресми интернет-ресурсында, сондай-ақ мемлекеттік қызметтер көрсету мәселелері жөніндегі Бірыңғай байланыс орталығы арқылы: 1414, 8 800 080 7777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xml:space="preserve">бойынша қосымша білім беру </w:t>
            </w:r>
            <w:r>
              <w:br/>
            </w:r>
            <w:r>
              <w:rPr>
                <w:rFonts w:ascii="Times New Roman"/>
                <w:b w:val="false"/>
                <w:i w:val="false"/>
                <w:color w:val="000000"/>
                <w:sz w:val="20"/>
              </w:rPr>
              <w:t xml:space="preserve">ұйымдарына құжаттар қабылдау </w:t>
            </w:r>
            <w:r>
              <w:br/>
            </w:r>
            <w:r>
              <w:rPr>
                <w:rFonts w:ascii="Times New Roman"/>
                <w:b w:val="false"/>
                <w:i w:val="false"/>
                <w:color w:val="000000"/>
                <w:sz w:val="20"/>
              </w:rPr>
              <w:t xml:space="preserve">және оқуға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білім беру</w:t>
            </w:r>
            <w:r>
              <w:br/>
            </w:r>
            <w:r>
              <w:rPr>
                <w:rFonts w:ascii="Times New Roman"/>
                <w:b w:val="false"/>
                <w:i w:val="false"/>
                <w:color w:val="000000"/>
                <w:sz w:val="20"/>
              </w:rPr>
              <w:t>ұйымы атауы басшысына</w:t>
            </w:r>
            <w:r>
              <w:br/>
            </w: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w:t>
            </w:r>
          </w:p>
        </w:tc>
      </w:tr>
    </w:tbl>
    <w:bookmarkStart w:name="z104" w:id="52"/>
    <w:p>
      <w:pPr>
        <w:spacing w:after="0"/>
        <w:ind w:left="0"/>
        <w:jc w:val="left"/>
      </w:pPr>
      <w:r>
        <w:rPr>
          <w:rFonts w:ascii="Times New Roman"/>
          <w:b/>
          <w:i w:val="false"/>
          <w:color w:val="000000"/>
        </w:rPr>
        <w:t xml:space="preserve"> Өтініш</w:t>
      </w:r>
    </w:p>
    <w:bookmarkEnd w:id="52"/>
    <w:bookmarkStart w:name="z105" w:id="53"/>
    <w:p>
      <w:pPr>
        <w:spacing w:after="0"/>
        <w:ind w:left="0"/>
        <w:jc w:val="both"/>
      </w:pPr>
      <w:r>
        <w:rPr>
          <w:rFonts w:ascii="Times New Roman"/>
          <w:b w:val="false"/>
          <w:i w:val="false"/>
          <w:color w:val="000000"/>
          <w:sz w:val="28"/>
        </w:rPr>
        <w:t>
      Менің ұлымды/қызымды (ТАӘ (ол болған жағдайда) ЖСН) мекен-жайы  бойынша тұратын __________________________________________________  (елді мекеннің, ауданның, қаланың және облыстың атауы)</w:t>
      </w:r>
    </w:p>
    <w:bookmarkEnd w:id="53"/>
    <w:bookmarkStart w:name="z106" w:id="54"/>
    <w:p>
      <w:pPr>
        <w:spacing w:after="0"/>
        <w:ind w:left="0"/>
        <w:jc w:val="both"/>
      </w:pPr>
      <w:r>
        <w:rPr>
          <w:rFonts w:ascii="Times New Roman"/>
          <w:b w:val="false"/>
          <w:i w:val="false"/>
          <w:color w:val="000000"/>
          <w:sz w:val="28"/>
        </w:rPr>
        <w:t>
      оқу үшін ___________________________________ қабылдауыңызды сұраймын.  (қосымша білім беру ұйымының толық атауы)</w:t>
      </w:r>
    </w:p>
    <w:bookmarkEnd w:id="54"/>
    <w:bookmarkStart w:name="z107" w:id="55"/>
    <w:p>
      <w:pPr>
        <w:spacing w:after="0"/>
        <w:ind w:left="0"/>
        <w:jc w:val="both"/>
      </w:pPr>
      <w:r>
        <w:rPr>
          <w:rFonts w:ascii="Times New Roman"/>
          <w:b w:val="false"/>
          <w:i w:val="false"/>
          <w:color w:val="000000"/>
          <w:sz w:val="28"/>
        </w:rPr>
        <w:t>
      Баланың келесі санатқа жататынын хабарлаймын (мемлекеттік қызметті көрсету кезінде қағаз түрінде көрсету қажет):</w:t>
      </w:r>
    </w:p>
    <w:bookmarkEnd w:id="55"/>
    <w:bookmarkStart w:name="z108" w:id="56"/>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56"/>
    <w:bookmarkStart w:name="z109" w:id="57"/>
    <w:p>
      <w:pPr>
        <w:spacing w:after="0"/>
        <w:ind w:left="0"/>
        <w:jc w:val="both"/>
      </w:pPr>
      <w:r>
        <w:rPr>
          <w:rFonts w:ascii="Times New Roman"/>
          <w:b w:val="false"/>
          <w:i w:val="false"/>
          <w:color w:val="000000"/>
          <w:sz w:val="28"/>
        </w:rPr>
        <w:t>
      2) даму мүмкіндігі шектеулі балалар, мүгедектігі бар балалар, мүгедектігі бар адамдар және бала кезінен мүгедектігі бар адамдар;</w:t>
      </w:r>
    </w:p>
    <w:bookmarkEnd w:id="57"/>
    <w:bookmarkStart w:name="z110" w:id="58"/>
    <w:p>
      <w:pPr>
        <w:spacing w:after="0"/>
        <w:ind w:left="0"/>
        <w:jc w:val="both"/>
      </w:pPr>
      <w:r>
        <w:rPr>
          <w:rFonts w:ascii="Times New Roman"/>
          <w:b w:val="false"/>
          <w:i w:val="false"/>
          <w:color w:val="000000"/>
          <w:sz w:val="28"/>
        </w:rPr>
        <w:t>
      3) көп балалы отбасылардың балалары;</w:t>
      </w:r>
    </w:p>
    <w:bookmarkEnd w:id="58"/>
    <w:bookmarkStart w:name="z111" w:id="59"/>
    <w:p>
      <w:pPr>
        <w:spacing w:after="0"/>
        <w:ind w:left="0"/>
        <w:jc w:val="both"/>
      </w:pPr>
      <w:r>
        <w:rPr>
          <w:rFonts w:ascii="Times New Roman"/>
          <w:b w:val="false"/>
          <w:i w:val="false"/>
          <w:color w:val="000000"/>
          <w:sz w:val="28"/>
        </w:rPr>
        <w:t>
      4) арнаулы әлеуметтік көрсетілген қызметтерге мұқтаж кәмелетке толмағандарды бейімдеу орталықтарындағы және қолдау орталықтарындағы балалар;</w:t>
      </w:r>
    </w:p>
    <w:bookmarkEnd w:id="59"/>
    <w:bookmarkStart w:name="z112" w:id="60"/>
    <w:p>
      <w:pPr>
        <w:spacing w:after="0"/>
        <w:ind w:left="0"/>
        <w:jc w:val="both"/>
      </w:pPr>
      <w:r>
        <w:rPr>
          <w:rFonts w:ascii="Times New Roman"/>
          <w:b w:val="false"/>
          <w:i w:val="false"/>
          <w:color w:val="000000"/>
          <w:sz w:val="28"/>
        </w:rPr>
        <w:t>
      5) ішкі істер органдарында есепте тұрған девиантты мінез-құлықты балалар;</w:t>
      </w:r>
    </w:p>
    <w:bookmarkEnd w:id="60"/>
    <w:bookmarkStart w:name="z113" w:id="61"/>
    <w:p>
      <w:pPr>
        <w:spacing w:after="0"/>
        <w:ind w:left="0"/>
        <w:jc w:val="both"/>
      </w:pPr>
      <w:r>
        <w:rPr>
          <w:rFonts w:ascii="Times New Roman"/>
          <w:b w:val="false"/>
          <w:i w:val="false"/>
          <w:color w:val="000000"/>
          <w:sz w:val="28"/>
        </w:rPr>
        <w:t>
      6) жалпы және санаторийлік үлгідегі мектеп-интернаттарында, мектеп жанындағы интернаттарда тұратын балалар;</w:t>
      </w:r>
    </w:p>
    <w:bookmarkEnd w:id="61"/>
    <w:bookmarkStart w:name="z114" w:id="62"/>
    <w:p>
      <w:pPr>
        <w:spacing w:after="0"/>
        <w:ind w:left="0"/>
        <w:jc w:val="both"/>
      </w:pPr>
      <w:r>
        <w:rPr>
          <w:rFonts w:ascii="Times New Roman"/>
          <w:b w:val="false"/>
          <w:i w:val="false"/>
          <w:color w:val="000000"/>
          <w:sz w:val="28"/>
        </w:rPr>
        <w:t>
      7) дарынды балаларға арналған мамандандырылған интернаттық білім беру ұйымдарында тәрбиеленетін және білім алатын балалар;</w:t>
      </w:r>
    </w:p>
    <w:bookmarkEnd w:id="62"/>
    <w:bookmarkStart w:name="z115" w:id="63"/>
    <w:p>
      <w:pPr>
        <w:spacing w:after="0"/>
        <w:ind w:left="0"/>
        <w:jc w:val="both"/>
      </w:pPr>
      <w:r>
        <w:rPr>
          <w:rFonts w:ascii="Times New Roman"/>
          <w:b w:val="false"/>
          <w:i w:val="false"/>
          <w:color w:val="000000"/>
          <w:sz w:val="28"/>
        </w:rPr>
        <w:t>
      8) интернаттық ұйымдардың тәрбиеленушілері;</w:t>
      </w:r>
    </w:p>
    <w:bookmarkEnd w:id="63"/>
    <w:bookmarkStart w:name="z116" w:id="64"/>
    <w:p>
      <w:pPr>
        <w:spacing w:after="0"/>
        <w:ind w:left="0"/>
        <w:jc w:val="both"/>
      </w:pPr>
      <w:r>
        <w:rPr>
          <w:rFonts w:ascii="Times New Roman"/>
          <w:b w:val="false"/>
          <w:i w:val="false"/>
          <w:color w:val="000000"/>
          <w:sz w:val="28"/>
        </w:rPr>
        <w:t>
      9)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64"/>
    <w:bookmarkStart w:name="z117" w:id="65"/>
    <w:p>
      <w:pPr>
        <w:spacing w:after="0"/>
        <w:ind w:left="0"/>
        <w:jc w:val="both"/>
      </w:pPr>
      <w:r>
        <w:rPr>
          <w:rFonts w:ascii="Times New Roman"/>
          <w:b w:val="false"/>
          <w:i w:val="false"/>
          <w:color w:val="000000"/>
          <w:sz w:val="28"/>
        </w:rPr>
        <w:t>
      10)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65"/>
    <w:bookmarkStart w:name="z118" w:id="66"/>
    <w:p>
      <w:pPr>
        <w:spacing w:after="0"/>
        <w:ind w:left="0"/>
        <w:jc w:val="both"/>
      </w:pPr>
      <w:r>
        <w:rPr>
          <w:rFonts w:ascii="Times New Roman"/>
          <w:b w:val="false"/>
          <w:i w:val="false"/>
          <w:color w:val="000000"/>
          <w:sz w:val="28"/>
        </w:rPr>
        <w:t>
      11) Қазақстан Республикасының заңдарымен айқындалатын өзге де санаттағы азаматтар;</w:t>
      </w:r>
    </w:p>
    <w:bookmarkEnd w:id="66"/>
    <w:bookmarkStart w:name="z119" w:id="67"/>
    <w:p>
      <w:pPr>
        <w:spacing w:after="0"/>
        <w:ind w:left="0"/>
        <w:jc w:val="both"/>
      </w:pPr>
      <w:r>
        <w:rPr>
          <w:rFonts w:ascii="Times New Roman"/>
          <w:b w:val="false"/>
          <w:i w:val="false"/>
          <w:color w:val="000000"/>
          <w:sz w:val="28"/>
        </w:rPr>
        <w:t>
      12) Қазақстан Республикасы Үкіметінің шешімі бойынша айқындалатын өзге де санаттағы азаматтар;</w:t>
      </w:r>
    </w:p>
    <w:bookmarkEnd w:id="67"/>
    <w:bookmarkStart w:name="z120" w:id="68"/>
    <w:p>
      <w:pPr>
        <w:spacing w:after="0"/>
        <w:ind w:left="0"/>
        <w:jc w:val="both"/>
      </w:pPr>
      <w:r>
        <w:rPr>
          <w:rFonts w:ascii="Times New Roman"/>
          <w:b w:val="false"/>
          <w:i w:val="false"/>
          <w:color w:val="000000"/>
          <w:sz w:val="28"/>
        </w:rPr>
        <w:t>
      13) жоғарыда аталған санаттардың ешқайсысына жатпайды.</w:t>
      </w:r>
    </w:p>
    <w:bookmarkEnd w:id="68"/>
    <w:bookmarkStart w:name="z121" w:id="69"/>
    <w:p>
      <w:pPr>
        <w:spacing w:after="0"/>
        <w:ind w:left="0"/>
        <w:jc w:val="both"/>
      </w:pPr>
      <w:r>
        <w:rPr>
          <w:rFonts w:ascii="Times New Roman"/>
          <w:b w:val="false"/>
          <w:i w:val="false"/>
          <w:color w:val="000000"/>
          <w:sz w:val="28"/>
        </w:rPr>
        <w:t>
      Өтінішімнің өзгеруі туралы маған келесі тәсілдермен хабарлаңыз:</w:t>
      </w:r>
    </w:p>
    <w:bookmarkEnd w:id="69"/>
    <w:bookmarkStart w:name="z122" w:id="70"/>
    <w:p>
      <w:pPr>
        <w:spacing w:after="0"/>
        <w:ind w:left="0"/>
        <w:jc w:val="both"/>
      </w:pPr>
      <w:r>
        <w:rPr>
          <w:rFonts w:ascii="Times New Roman"/>
          <w:b w:val="false"/>
          <w:i w:val="false"/>
          <w:color w:val="000000"/>
          <w:sz w:val="28"/>
        </w:rPr>
        <w:t>
      1) хабарламалар келесі ұялы телефон нөмірлеріне (екі нөмірден аспайды) ___________ және (немесе) электрондық пошта мекенжайына ____________ жіберіледі.</w:t>
      </w:r>
    </w:p>
    <w:bookmarkEnd w:id="70"/>
    <w:bookmarkStart w:name="z123" w:id="71"/>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мемлекеттік қызмет көрсету үшін талап етілетін цифрлық  жүйелерде қамтылған, заңмен қорғалатын құпияны құрайтын мәліметтерді  пайдалануға келісемін. _______________________  (өтініш берушінің қолы)</w:t>
      </w:r>
    </w:p>
    <w:bookmarkEnd w:id="71"/>
    <w:bookmarkStart w:name="z124" w:id="72"/>
    <w:p>
      <w:pPr>
        <w:spacing w:after="0"/>
        <w:ind w:left="0"/>
        <w:jc w:val="both"/>
      </w:pPr>
      <w:r>
        <w:rPr>
          <w:rFonts w:ascii="Times New Roman"/>
          <w:b w:val="false"/>
          <w:i w:val="false"/>
          <w:color w:val="000000"/>
          <w:sz w:val="28"/>
        </w:rPr>
        <w:t>
      20__ жылғы "___" "_________".</w:t>
      </w:r>
    </w:p>
    <w:bookmarkEnd w:id="72"/>
    <w:bookmarkStart w:name="z125" w:id="73"/>
    <w:p>
      <w:pPr>
        <w:spacing w:after="0"/>
        <w:ind w:left="0"/>
        <w:jc w:val="both"/>
      </w:pPr>
      <w:r>
        <w:rPr>
          <w:rFonts w:ascii="Times New Roman"/>
          <w:b w:val="false"/>
          <w:i w:val="false"/>
          <w:color w:val="000000"/>
          <w:sz w:val="28"/>
        </w:rPr>
        <w:t>
      Өтінішті беру күні 20__ жылғы "___" "__________".</w:t>
      </w:r>
    </w:p>
    <w:bookmarkEnd w:id="73"/>
    <w:bookmarkStart w:name="z126" w:id="74"/>
    <w:p>
      <w:pPr>
        <w:spacing w:after="0"/>
        <w:ind w:left="0"/>
        <w:jc w:val="both"/>
      </w:pPr>
      <w:r>
        <w:rPr>
          <w:rFonts w:ascii="Times New Roman"/>
          <w:b w:val="false"/>
          <w:i w:val="false"/>
          <w:color w:val="000000"/>
          <w:sz w:val="28"/>
        </w:rPr>
        <w:t>
      Қабылдады: __________________________________________  (ТАӘ (ол болған жағдайда) (қолы)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xml:space="preserve">бойынша қосымша білім беру </w:t>
            </w:r>
            <w:r>
              <w:br/>
            </w:r>
            <w:r>
              <w:rPr>
                <w:rFonts w:ascii="Times New Roman"/>
                <w:b w:val="false"/>
                <w:i w:val="false"/>
                <w:color w:val="000000"/>
                <w:sz w:val="20"/>
              </w:rPr>
              <w:t xml:space="preserve">ұйымдарына құжаттар қабылдау </w:t>
            </w:r>
            <w:r>
              <w:br/>
            </w:r>
            <w:r>
              <w:rPr>
                <w:rFonts w:ascii="Times New Roman"/>
                <w:b w:val="false"/>
                <w:i w:val="false"/>
                <w:color w:val="000000"/>
                <w:sz w:val="20"/>
              </w:rPr>
              <w:t xml:space="preserve">және оқуға қабылдау"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75"/>
    <w:p>
      <w:pPr>
        <w:spacing w:after="0"/>
        <w:ind w:left="0"/>
        <w:jc w:val="left"/>
      </w:pPr>
      <w:r>
        <w:rPr>
          <w:rFonts w:ascii="Times New Roman"/>
          <w:b/>
          <w:i w:val="false"/>
          <w:color w:val="000000"/>
        </w:rPr>
        <w:t xml:space="preserve"> Қолхат</w:t>
      </w:r>
    </w:p>
    <w:bookmarkEnd w:id="75"/>
    <w:bookmarkStart w:name="z131" w:id="76"/>
    <w:p>
      <w:pPr>
        <w:spacing w:after="0"/>
        <w:ind w:left="0"/>
        <w:jc w:val="both"/>
      </w:pPr>
      <w:r>
        <w:rPr>
          <w:rFonts w:ascii="Times New Roman"/>
          <w:b w:val="false"/>
          <w:i w:val="false"/>
          <w:color w:val="000000"/>
          <w:sz w:val="28"/>
        </w:rPr>
        <w:t>
      Ұйымның (Мемлекеттік корпорацияның, балаларға арналған қосымша  білім беру ұйымының, орта білім беру ұйымының) көрсетілетін қызмет  алушыдан құжаттарды алуы туралы</w:t>
      </w:r>
    </w:p>
    <w:bookmarkEnd w:id="76"/>
    <w:bookmarkStart w:name="z132" w:id="77"/>
    <w:p>
      <w:pPr>
        <w:spacing w:after="0"/>
        <w:ind w:left="0"/>
        <w:jc w:val="both"/>
      </w:pPr>
      <w:r>
        <w:rPr>
          <w:rFonts w:ascii="Times New Roman"/>
          <w:b w:val="false"/>
          <w:i w:val="false"/>
          <w:color w:val="000000"/>
          <w:sz w:val="28"/>
        </w:rPr>
        <w:t>
      _________________________________________________________________  (ұйымның толық атауы)</w:t>
      </w:r>
    </w:p>
    <w:bookmarkEnd w:id="77"/>
    <w:bookmarkStart w:name="z133" w:id="78"/>
    <w:p>
      <w:pPr>
        <w:spacing w:after="0"/>
        <w:ind w:left="0"/>
        <w:jc w:val="both"/>
      </w:pPr>
      <w:r>
        <w:rPr>
          <w:rFonts w:ascii="Times New Roman"/>
          <w:b w:val="false"/>
          <w:i w:val="false"/>
          <w:color w:val="000000"/>
          <w:sz w:val="28"/>
        </w:rPr>
        <w:t>
      _________________________________________________________________  (елді мекеннің, ауданның, қаланың және облыстың атауы)</w:t>
      </w:r>
    </w:p>
    <w:bookmarkEnd w:id="78"/>
    <w:bookmarkStart w:name="z134" w:id="79"/>
    <w:p>
      <w:pPr>
        <w:spacing w:after="0"/>
        <w:ind w:left="0"/>
        <w:jc w:val="both"/>
      </w:pPr>
      <w:r>
        <w:rPr>
          <w:rFonts w:ascii="Times New Roman"/>
          <w:b w:val="false"/>
          <w:i w:val="false"/>
          <w:color w:val="000000"/>
          <w:sz w:val="28"/>
        </w:rPr>
        <w:t>
      №___________________ құжаттарды қабылдау туралы қолхат</w:t>
      </w:r>
    </w:p>
    <w:bookmarkEnd w:id="79"/>
    <w:bookmarkStart w:name="z135" w:id="80"/>
    <w:p>
      <w:pPr>
        <w:spacing w:after="0"/>
        <w:ind w:left="0"/>
        <w:jc w:val="both"/>
      </w:pPr>
      <w:r>
        <w:rPr>
          <w:rFonts w:ascii="Times New Roman"/>
          <w:b w:val="false"/>
          <w:i w:val="false"/>
          <w:color w:val="000000"/>
          <w:sz w:val="28"/>
        </w:rPr>
        <w:t>
      келесі құжаттар ___________________________________________алынған:</w:t>
      </w:r>
    </w:p>
    <w:bookmarkEnd w:id="80"/>
    <w:bookmarkStart w:name="z136" w:id="81"/>
    <w:p>
      <w:pPr>
        <w:spacing w:after="0"/>
        <w:ind w:left="0"/>
        <w:jc w:val="both"/>
      </w:pPr>
      <w:r>
        <w:rPr>
          <w:rFonts w:ascii="Times New Roman"/>
          <w:b w:val="false"/>
          <w:i w:val="false"/>
          <w:color w:val="000000"/>
          <w:sz w:val="28"/>
        </w:rPr>
        <w:t>
      (көрсетілетін қызметті алушының ТАӘ (ол болған жағдайда)</w:t>
      </w:r>
    </w:p>
    <w:bookmarkEnd w:id="81"/>
    <w:bookmarkStart w:name="z137" w:id="82"/>
    <w:p>
      <w:pPr>
        <w:spacing w:after="0"/>
        <w:ind w:left="0"/>
        <w:jc w:val="both"/>
      </w:pPr>
      <w:r>
        <w:rPr>
          <w:rFonts w:ascii="Times New Roman"/>
          <w:b w:val="false"/>
          <w:i w:val="false"/>
          <w:color w:val="000000"/>
          <w:sz w:val="28"/>
        </w:rPr>
        <w:t>
      1. өтініш</w:t>
      </w:r>
    </w:p>
    <w:bookmarkEnd w:id="82"/>
    <w:bookmarkStart w:name="z138" w:id="83"/>
    <w:p>
      <w:pPr>
        <w:spacing w:after="0"/>
        <w:ind w:left="0"/>
        <w:jc w:val="both"/>
      </w:pPr>
      <w:r>
        <w:rPr>
          <w:rFonts w:ascii="Times New Roman"/>
          <w:b w:val="false"/>
          <w:i w:val="false"/>
          <w:color w:val="000000"/>
          <w:sz w:val="28"/>
        </w:rPr>
        <w:t>
      2. басқа __________________________________________________________</w:t>
      </w:r>
    </w:p>
    <w:bookmarkEnd w:id="83"/>
    <w:bookmarkStart w:name="z139" w:id="84"/>
    <w:p>
      <w:pPr>
        <w:spacing w:after="0"/>
        <w:ind w:left="0"/>
        <w:jc w:val="both"/>
      </w:pPr>
      <w:r>
        <w:rPr>
          <w:rFonts w:ascii="Times New Roman"/>
          <w:b w:val="false"/>
          <w:i w:val="false"/>
          <w:color w:val="000000"/>
          <w:sz w:val="28"/>
        </w:rPr>
        <w:t>
      _________________________________________________________________</w:t>
      </w:r>
    </w:p>
    <w:bookmarkEnd w:id="84"/>
    <w:bookmarkStart w:name="z140" w:id="85"/>
    <w:p>
      <w:pPr>
        <w:spacing w:after="0"/>
        <w:ind w:left="0"/>
        <w:jc w:val="both"/>
      </w:pPr>
      <w:r>
        <w:rPr>
          <w:rFonts w:ascii="Times New Roman"/>
          <w:b w:val="false"/>
          <w:i w:val="false"/>
          <w:color w:val="000000"/>
          <w:sz w:val="28"/>
        </w:rPr>
        <w:t>
      Өтінішті қабылдау күні _____________________________________________</w:t>
      </w:r>
    </w:p>
    <w:bookmarkEnd w:id="85"/>
    <w:bookmarkStart w:name="z141" w:id="86"/>
    <w:p>
      <w:pPr>
        <w:spacing w:after="0"/>
        <w:ind w:left="0"/>
        <w:jc w:val="both"/>
      </w:pPr>
      <w:r>
        <w:rPr>
          <w:rFonts w:ascii="Times New Roman"/>
          <w:b w:val="false"/>
          <w:i w:val="false"/>
          <w:color w:val="000000"/>
          <w:sz w:val="28"/>
        </w:rPr>
        <w:t>
      _________________________________________________________________</w:t>
      </w:r>
    </w:p>
    <w:bookmarkEnd w:id="86"/>
    <w:bookmarkStart w:name="z142" w:id="87"/>
    <w:p>
      <w:pPr>
        <w:spacing w:after="0"/>
        <w:ind w:left="0"/>
        <w:jc w:val="both"/>
      </w:pPr>
      <w:r>
        <w:rPr>
          <w:rFonts w:ascii="Times New Roman"/>
          <w:b w:val="false"/>
          <w:i w:val="false"/>
          <w:color w:val="000000"/>
          <w:sz w:val="28"/>
        </w:rPr>
        <w:t>
      ТАӘ (ол болған жағдайда) (құжатты қабылдаған жауапты)</w:t>
      </w:r>
    </w:p>
    <w:bookmarkEnd w:id="87"/>
    <w:bookmarkStart w:name="z143" w:id="88"/>
    <w:p>
      <w:pPr>
        <w:spacing w:after="0"/>
        <w:ind w:left="0"/>
        <w:jc w:val="both"/>
      </w:pPr>
      <w:r>
        <w:rPr>
          <w:rFonts w:ascii="Times New Roman"/>
          <w:b w:val="false"/>
          <w:i w:val="false"/>
          <w:color w:val="000000"/>
          <w:sz w:val="28"/>
        </w:rPr>
        <w:t>
      ________________ (қолы) Телефон ___________________________________</w:t>
      </w:r>
    </w:p>
    <w:bookmarkEnd w:id="88"/>
    <w:bookmarkStart w:name="z144" w:id="89"/>
    <w:p>
      <w:pPr>
        <w:spacing w:after="0"/>
        <w:ind w:left="0"/>
        <w:jc w:val="both"/>
      </w:pPr>
      <w:r>
        <w:rPr>
          <w:rFonts w:ascii="Times New Roman"/>
          <w:b w:val="false"/>
          <w:i w:val="false"/>
          <w:color w:val="000000"/>
          <w:sz w:val="28"/>
        </w:rPr>
        <w:t>
      Алдым: ТАӘ (ол болған жағдайда)/көрсетілетін қызметті алушының қолы</w:t>
      </w:r>
    </w:p>
    <w:bookmarkEnd w:id="89"/>
    <w:bookmarkStart w:name="z145" w:id="90"/>
    <w:p>
      <w:pPr>
        <w:spacing w:after="0"/>
        <w:ind w:left="0"/>
        <w:jc w:val="both"/>
      </w:pPr>
      <w:r>
        <w:rPr>
          <w:rFonts w:ascii="Times New Roman"/>
          <w:b w:val="false"/>
          <w:i w:val="false"/>
          <w:color w:val="000000"/>
          <w:sz w:val="28"/>
        </w:rPr>
        <w:t>
      "___" _________ 20__ жыл</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xml:space="preserve">бойынша қосымша білім беру </w:t>
            </w:r>
            <w:r>
              <w:br/>
            </w:r>
            <w:r>
              <w:rPr>
                <w:rFonts w:ascii="Times New Roman"/>
                <w:b w:val="false"/>
                <w:i w:val="false"/>
                <w:color w:val="000000"/>
                <w:sz w:val="20"/>
              </w:rPr>
              <w:t xml:space="preserve">ұйымдарына құжаттар қабылдау </w:t>
            </w:r>
            <w:r>
              <w:br/>
            </w:r>
            <w:r>
              <w:rPr>
                <w:rFonts w:ascii="Times New Roman"/>
                <w:b w:val="false"/>
                <w:i w:val="false"/>
                <w:color w:val="000000"/>
                <w:sz w:val="20"/>
              </w:rPr>
              <w:t xml:space="preserve">және оқуға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91"/>
    <w:p>
      <w:pPr>
        <w:spacing w:after="0"/>
        <w:ind w:left="0"/>
        <w:jc w:val="left"/>
      </w:pPr>
      <w:r>
        <w:rPr>
          <w:rFonts w:ascii="Times New Roman"/>
          <w:b/>
          <w:i w:val="false"/>
          <w:color w:val="000000"/>
        </w:rPr>
        <w:t xml:space="preserve"> Құжаттарды қабылдаудан бас тарту туралы қолхат</w:t>
      </w:r>
    </w:p>
    <w:bookmarkEnd w:id="91"/>
    <w:bookmarkStart w:name="z150" w:id="92"/>
    <w:p>
      <w:pPr>
        <w:spacing w:after="0"/>
        <w:ind w:left="0"/>
        <w:jc w:val="both"/>
      </w:pPr>
      <w:r>
        <w:rPr>
          <w:rFonts w:ascii="Times New Roman"/>
          <w:b w:val="false"/>
          <w:i w:val="false"/>
          <w:color w:val="000000"/>
          <w:sz w:val="28"/>
        </w:rPr>
        <w:t>
      Қазақстан Республикасының "Мемлекеттік және әлеуметтік жауапкершілігі бар көрсетілетін қызметтер туралы" Заңының 20-бабының 2-тармағын басшылыққа ала отырып, Мемлекеттік корпорация (мекенжайы көрсетілсін) Сіздің тарапынан мемлекеттік қызмет көрсету тәртібінде көзделген тізбеге сәйкес құжаттардың толық топтамасы ұсынылмағанына және (немесе) ұсынылған құжаттардың қолданылу мерзімі өтіп кеткеніне байланысты "Балаларға қосымша білім беру ұйымдарына құжаттарды қабылдау және оқуға қабылдау" мемлекеттік қызметін көрсету үшін құжаттарды қабылдаудан бас тартады, атап айтқанда:</w:t>
      </w:r>
    </w:p>
    <w:bookmarkEnd w:id="92"/>
    <w:bookmarkStart w:name="z151" w:id="93"/>
    <w:p>
      <w:pPr>
        <w:spacing w:after="0"/>
        <w:ind w:left="0"/>
        <w:jc w:val="both"/>
      </w:pPr>
      <w:r>
        <w:rPr>
          <w:rFonts w:ascii="Times New Roman"/>
          <w:b w:val="false"/>
          <w:i w:val="false"/>
          <w:color w:val="000000"/>
          <w:sz w:val="28"/>
        </w:rPr>
        <w:t>
      Ұсынылмаған құжаттардың және қолданылу мерзімі өткен құжаттардың атауы:</w:t>
      </w:r>
    </w:p>
    <w:bookmarkEnd w:id="93"/>
    <w:bookmarkStart w:name="z152" w:id="94"/>
    <w:p>
      <w:pPr>
        <w:spacing w:after="0"/>
        <w:ind w:left="0"/>
        <w:jc w:val="both"/>
      </w:pPr>
      <w:r>
        <w:rPr>
          <w:rFonts w:ascii="Times New Roman"/>
          <w:b w:val="false"/>
          <w:i w:val="false"/>
          <w:color w:val="000000"/>
          <w:sz w:val="28"/>
        </w:rPr>
        <w:t>
      1) _____________________________________________;</w:t>
      </w:r>
    </w:p>
    <w:bookmarkEnd w:id="94"/>
    <w:bookmarkStart w:name="z153" w:id="95"/>
    <w:p>
      <w:pPr>
        <w:spacing w:after="0"/>
        <w:ind w:left="0"/>
        <w:jc w:val="both"/>
      </w:pPr>
      <w:r>
        <w:rPr>
          <w:rFonts w:ascii="Times New Roman"/>
          <w:b w:val="false"/>
          <w:i w:val="false"/>
          <w:color w:val="000000"/>
          <w:sz w:val="28"/>
        </w:rPr>
        <w:t>
      2) _____________________________________________;</w:t>
      </w:r>
    </w:p>
    <w:bookmarkEnd w:id="95"/>
    <w:bookmarkStart w:name="z154" w:id="96"/>
    <w:p>
      <w:pPr>
        <w:spacing w:after="0"/>
        <w:ind w:left="0"/>
        <w:jc w:val="both"/>
      </w:pPr>
      <w:r>
        <w:rPr>
          <w:rFonts w:ascii="Times New Roman"/>
          <w:b w:val="false"/>
          <w:i w:val="false"/>
          <w:color w:val="000000"/>
          <w:sz w:val="28"/>
        </w:rPr>
        <w:t>
      Осы қолхат әр тарап үшін бір-бірден 2 (екі) данада жасалды.</w:t>
      </w:r>
    </w:p>
    <w:bookmarkEnd w:id="96"/>
    <w:bookmarkStart w:name="z155" w:id="97"/>
    <w:p>
      <w:pPr>
        <w:spacing w:after="0"/>
        <w:ind w:left="0"/>
        <w:jc w:val="both"/>
      </w:pPr>
      <w:r>
        <w:rPr>
          <w:rFonts w:ascii="Times New Roman"/>
          <w:b w:val="false"/>
          <w:i w:val="false"/>
          <w:color w:val="000000"/>
          <w:sz w:val="28"/>
        </w:rPr>
        <w:t>
      _________________________________________________________________</w:t>
      </w:r>
    </w:p>
    <w:bookmarkEnd w:id="97"/>
    <w:bookmarkStart w:name="z156" w:id="98"/>
    <w:p>
      <w:pPr>
        <w:spacing w:after="0"/>
        <w:ind w:left="0"/>
        <w:jc w:val="both"/>
      </w:pPr>
      <w:r>
        <w:rPr>
          <w:rFonts w:ascii="Times New Roman"/>
          <w:b w:val="false"/>
          <w:i w:val="false"/>
          <w:color w:val="000000"/>
          <w:sz w:val="28"/>
        </w:rPr>
        <w:t>
      (Мемлекеттік корпорация қызметкерінің ТАӘ (ол болған жағдайда)</w:t>
      </w:r>
    </w:p>
    <w:bookmarkEnd w:id="98"/>
    <w:bookmarkStart w:name="z157" w:id="99"/>
    <w:p>
      <w:pPr>
        <w:spacing w:after="0"/>
        <w:ind w:left="0"/>
        <w:jc w:val="both"/>
      </w:pPr>
      <w:r>
        <w:rPr>
          <w:rFonts w:ascii="Times New Roman"/>
          <w:b w:val="false"/>
          <w:i w:val="false"/>
          <w:color w:val="000000"/>
          <w:sz w:val="28"/>
        </w:rPr>
        <w:t>
      (қолы) ___________________________________________________________</w:t>
      </w:r>
    </w:p>
    <w:bookmarkEnd w:id="99"/>
    <w:bookmarkStart w:name="z158" w:id="100"/>
    <w:p>
      <w:pPr>
        <w:spacing w:after="0"/>
        <w:ind w:left="0"/>
        <w:jc w:val="both"/>
      </w:pPr>
      <w:r>
        <w:rPr>
          <w:rFonts w:ascii="Times New Roman"/>
          <w:b w:val="false"/>
          <w:i w:val="false"/>
          <w:color w:val="000000"/>
          <w:sz w:val="28"/>
        </w:rPr>
        <w:t>
      (Көрсетілетін қызметті берушінің ТАӘ (ол болған жағдайда) (қолы)</w:t>
      </w:r>
    </w:p>
    <w:bookmarkEnd w:id="100"/>
    <w:bookmarkStart w:name="z159" w:id="101"/>
    <w:p>
      <w:pPr>
        <w:spacing w:after="0"/>
        <w:ind w:left="0"/>
        <w:jc w:val="both"/>
      </w:pPr>
      <w:r>
        <w:rPr>
          <w:rFonts w:ascii="Times New Roman"/>
          <w:b w:val="false"/>
          <w:i w:val="false"/>
          <w:color w:val="000000"/>
          <w:sz w:val="28"/>
        </w:rPr>
        <w:t>
      Алды: ______________________________________________________</w:t>
      </w:r>
    </w:p>
    <w:bookmarkEnd w:id="101"/>
    <w:bookmarkStart w:name="z160" w:id="102"/>
    <w:p>
      <w:pPr>
        <w:spacing w:after="0"/>
        <w:ind w:left="0"/>
        <w:jc w:val="both"/>
      </w:pPr>
      <w:r>
        <w:rPr>
          <w:rFonts w:ascii="Times New Roman"/>
          <w:b w:val="false"/>
          <w:i w:val="false"/>
          <w:color w:val="000000"/>
          <w:sz w:val="28"/>
        </w:rPr>
        <w:t>
      (ТАӘ (ол болған жағдайда) (көрсетілетін қызметті алушының қолы)</w:t>
      </w:r>
    </w:p>
    <w:bookmarkEnd w:id="102"/>
    <w:bookmarkStart w:name="z161" w:id="103"/>
    <w:p>
      <w:pPr>
        <w:spacing w:after="0"/>
        <w:ind w:left="0"/>
        <w:jc w:val="both"/>
      </w:pPr>
      <w:r>
        <w:rPr>
          <w:rFonts w:ascii="Times New Roman"/>
          <w:b w:val="false"/>
          <w:i w:val="false"/>
          <w:color w:val="000000"/>
          <w:sz w:val="28"/>
        </w:rPr>
        <w:t>
      "___" _________ 20__ жыл.</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