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1d6e" w14:textId="5801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Зорлық-зомбылық құрбаны болған балаларға көмек көрсету кабинеттері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30 сәуірдегі № 110-НҚ бұйрығы. Қазақстан Республикасының Әділет министрлігінде 2026 жылғы 4 мамырда № 38627 тіркелді</w:t>
      </w:r>
    </w:p>
    <w:p>
      <w:pPr>
        <w:spacing w:after="0"/>
        <w:ind w:left="0"/>
        <w:jc w:val="both"/>
      </w:pPr>
      <w:bookmarkStart w:name="z4" w:id="0"/>
      <w:r>
        <w:rPr>
          <w:rFonts w:ascii="Times New Roman"/>
          <w:b w:val="false"/>
          <w:i w:val="false"/>
          <w:color w:val="000000"/>
          <w:sz w:val="28"/>
        </w:rPr>
        <w:t xml:space="preserve">
      "Құқық бұзушылық профилактикасы туралы" Қазақстан Республикасы Заңының 20-бабы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Зорлық-зомбылық құрбаны болған балаларға көмек көрсету кабинеттері қызметінің </w:t>
      </w:r>
      <w:r>
        <w:rPr>
          <w:rFonts w:ascii="Times New Roman"/>
          <w:b w:val="false"/>
          <w:i w:val="false"/>
          <w:color w:val="000000"/>
          <w:sz w:val="28"/>
        </w:rPr>
        <w:t>үлгілік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110-НҚ</w:t>
            </w:r>
            <w:r>
              <w:br/>
            </w:r>
            <w:r>
              <w:rPr>
                <w:rFonts w:ascii="Times New Roman"/>
                <w:b w:val="false"/>
                <w:i w:val="false"/>
                <w:color w:val="000000"/>
                <w:sz w:val="20"/>
              </w:rPr>
              <w:t>Бұйрығымен бекітілген</w:t>
            </w:r>
          </w:p>
        </w:tc>
      </w:tr>
    </w:tbl>
    <w:bookmarkStart w:name="z14" w:id="8"/>
    <w:p>
      <w:pPr>
        <w:spacing w:after="0"/>
        <w:ind w:left="0"/>
        <w:jc w:val="left"/>
      </w:pPr>
      <w:r>
        <w:rPr>
          <w:rFonts w:ascii="Times New Roman"/>
          <w:b/>
          <w:i w:val="false"/>
          <w:color w:val="000000"/>
        </w:rPr>
        <w:t xml:space="preserve"> Зорлық-зомбылық құрбаны болған балаларға  көмек көрсету кабинеттері қызметінің үлгілік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Зорлық-зомбылық құрбаны болған балаларға көмек көрсету кабинеттері қызметінің үлгілік қағидалары (бұдан әрі – Қағидалар) "Құқық бұзушылық профилактикасы туралы" Қазақстан Республикасының Заңының 20-бабы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зорлық-зомбылық құрбаны болған балаларға көмек көрсету кабинеттерінің қызметін ұйымдастыру және жүзеге асыру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жарақатқа бағдарланған тәсіл – зорлық-зомбылықтан жәбір көрген балалармен жұмысты ұйымдастыру тәсілі, ол олардың ықтимал травмалық тәжірибесін ескеруге негізделген және қауіпсіздікті қамтамасыз етуге, қолдау көрсетуге, сондай-ақ қайта травматизацияның алдын алуға бағытталған;</w:t>
      </w:r>
    </w:p>
    <w:bookmarkEnd w:id="12"/>
    <w:bookmarkStart w:name="z19" w:id="13"/>
    <w:p>
      <w:pPr>
        <w:spacing w:after="0"/>
        <w:ind w:left="0"/>
        <w:jc w:val="both"/>
      </w:pPr>
      <w:r>
        <w:rPr>
          <w:rFonts w:ascii="Times New Roman"/>
          <w:b w:val="false"/>
          <w:i w:val="false"/>
          <w:color w:val="000000"/>
          <w:sz w:val="28"/>
        </w:rPr>
        <w:t>
      2) зорлық-зомбылық құрбаны болған балаларға көмек көрсету кабинеттері – зорлық-зомбылықтан жәбір көрген балаларға жан-жақты көмек көрсетуге арналған кабинеттер;</w:t>
      </w:r>
    </w:p>
    <w:bookmarkEnd w:id="13"/>
    <w:bookmarkStart w:name="z20" w:id="14"/>
    <w:p>
      <w:pPr>
        <w:spacing w:after="0"/>
        <w:ind w:left="0"/>
        <w:jc w:val="both"/>
      </w:pPr>
      <w:r>
        <w:rPr>
          <w:rFonts w:ascii="Times New Roman"/>
          <w:b w:val="false"/>
          <w:i w:val="false"/>
          <w:color w:val="000000"/>
          <w:sz w:val="28"/>
        </w:rPr>
        <w:t>
      3) Қазақстан Республикасының балалардың құқықтарын қорғау жөніндегі өңірлік уәкілетті орган – балалардың негізгі құқықтары мен заңды мүдделерін қорғау, олардың құқықтарын бұзушылық профилактикасы және оны ерте анықтау, оларды қалпына келтіру және қорғау жөніндегі шараларды қабылдау қызметін үйлестіруді жүзеге асыратын, сондай-ақ мемлекеттің кәмелетке толмағандарға қатысты қорғаншылық немесе қамқоршылық жөніндегі функцияларын орындайтын жергілікті атқарушы орган.</w:t>
      </w:r>
    </w:p>
    <w:bookmarkEnd w:id="14"/>
    <w:bookmarkStart w:name="z21" w:id="15"/>
    <w:p>
      <w:pPr>
        <w:spacing w:after="0"/>
        <w:ind w:left="0"/>
        <w:jc w:val="both"/>
      </w:pPr>
      <w:r>
        <w:rPr>
          <w:rFonts w:ascii="Times New Roman"/>
          <w:b w:val="false"/>
          <w:i w:val="false"/>
          <w:color w:val="000000"/>
          <w:sz w:val="28"/>
        </w:rPr>
        <w:t>
      3. Зорлық-зомбылық құрбаны болған балаларға көмек көрсету кабинеттерінің (бұдан әрі – кабинеттер) қызметін үйлестіру жергілікті атқарушы органдармен жүзеге асырылады.</w:t>
      </w:r>
    </w:p>
    <w:bookmarkEnd w:id="15"/>
    <w:bookmarkStart w:name="z22" w:id="16"/>
    <w:p>
      <w:pPr>
        <w:spacing w:after="0"/>
        <w:ind w:left="0"/>
        <w:jc w:val="both"/>
      </w:pPr>
      <w:r>
        <w:rPr>
          <w:rFonts w:ascii="Times New Roman"/>
          <w:b w:val="false"/>
          <w:i w:val="false"/>
          <w:color w:val="000000"/>
          <w:sz w:val="28"/>
        </w:rPr>
        <w:t>
      2-тарау. Зорлық-зомбылық құрбаны болған балаларға көмек көрсету кабинеттері қызметінің мақсаттары, міндеттері және қағидалары</w:t>
      </w:r>
    </w:p>
    <w:bookmarkEnd w:id="16"/>
    <w:bookmarkStart w:name="z23" w:id="17"/>
    <w:p>
      <w:pPr>
        <w:spacing w:after="0"/>
        <w:ind w:left="0"/>
        <w:jc w:val="both"/>
      </w:pPr>
      <w:r>
        <w:rPr>
          <w:rFonts w:ascii="Times New Roman"/>
          <w:b w:val="false"/>
          <w:i w:val="false"/>
          <w:color w:val="000000"/>
          <w:sz w:val="28"/>
        </w:rPr>
        <w:t>
      4. Кабинеттердің мақсаты зорлық-зомбылықтан жәбір көрген балаларға жан-жақты, соның ішінде сот-медициналық сараптама және тергеу іс-шаралары жүргізілген кезде көмек көрсету болып табылады.</w:t>
      </w:r>
    </w:p>
    <w:bookmarkEnd w:id="17"/>
    <w:bookmarkStart w:name="z24" w:id="18"/>
    <w:p>
      <w:pPr>
        <w:spacing w:after="0"/>
        <w:ind w:left="0"/>
        <w:jc w:val="both"/>
      </w:pPr>
      <w:r>
        <w:rPr>
          <w:rFonts w:ascii="Times New Roman"/>
          <w:b w:val="false"/>
          <w:i w:val="false"/>
          <w:color w:val="000000"/>
          <w:sz w:val="28"/>
        </w:rPr>
        <w:t>
      5. Кабинеттердің міндеттері:</w:t>
      </w:r>
    </w:p>
    <w:bookmarkEnd w:id="18"/>
    <w:bookmarkStart w:name="z25" w:id="19"/>
    <w:p>
      <w:pPr>
        <w:spacing w:after="0"/>
        <w:ind w:left="0"/>
        <w:jc w:val="both"/>
      </w:pPr>
      <w:r>
        <w:rPr>
          <w:rFonts w:ascii="Times New Roman"/>
          <w:b w:val="false"/>
          <w:i w:val="false"/>
          <w:color w:val="000000"/>
          <w:sz w:val="28"/>
        </w:rPr>
        <w:t>
      1) кәмелетке толмағандардың құқықтары мен заңды мүдделерінің қорғалуын қамтамасыз ету;</w:t>
      </w:r>
    </w:p>
    <w:bookmarkEnd w:id="19"/>
    <w:bookmarkStart w:name="z26" w:id="20"/>
    <w:p>
      <w:pPr>
        <w:spacing w:after="0"/>
        <w:ind w:left="0"/>
        <w:jc w:val="both"/>
      </w:pPr>
      <w:r>
        <w:rPr>
          <w:rFonts w:ascii="Times New Roman"/>
          <w:b w:val="false"/>
          <w:i w:val="false"/>
          <w:color w:val="000000"/>
          <w:sz w:val="28"/>
        </w:rPr>
        <w:t xml:space="preserve">
      2) зорлық-зомбылықтан жәбір көрген балаларға жан-жақты көмек пен қолдау көрсетуді ұйымдастыру; </w:t>
      </w:r>
    </w:p>
    <w:bookmarkEnd w:id="20"/>
    <w:bookmarkStart w:name="z27" w:id="21"/>
    <w:p>
      <w:pPr>
        <w:spacing w:after="0"/>
        <w:ind w:left="0"/>
        <w:jc w:val="both"/>
      </w:pPr>
      <w:r>
        <w:rPr>
          <w:rFonts w:ascii="Times New Roman"/>
          <w:b w:val="false"/>
          <w:i w:val="false"/>
          <w:color w:val="000000"/>
          <w:sz w:val="28"/>
        </w:rPr>
        <w:t>
      3) баланың мүдделерін қамтамасыз ету қағидатын ескере отырып, зорлық-зомбылықтан жәбір көрген балаларды сот-медициналық сараптама жүргізу және тергеу әрекеттері кезінде сүйемелдеу;</w:t>
      </w:r>
    </w:p>
    <w:bookmarkEnd w:id="21"/>
    <w:bookmarkStart w:name="z28" w:id="22"/>
    <w:p>
      <w:pPr>
        <w:spacing w:after="0"/>
        <w:ind w:left="0"/>
        <w:jc w:val="both"/>
      </w:pPr>
      <w:r>
        <w:rPr>
          <w:rFonts w:ascii="Times New Roman"/>
          <w:b w:val="false"/>
          <w:i w:val="false"/>
          <w:color w:val="000000"/>
          <w:sz w:val="28"/>
        </w:rPr>
        <w:t>
      4) зорлық-зомбылықтан жәбір көрген балаларға уақтылы көмек көрсету мақсатында уәкілетті мемлекеттік органдармен, оның ішінде құқық қорғау органдарымен, қорғаншылық және қамқоршылық органдарымен, медициналық ұйымдармен өзара іс-қимылды қамтамасыз ету.</w:t>
      </w:r>
    </w:p>
    <w:bookmarkEnd w:id="22"/>
    <w:bookmarkStart w:name="z29" w:id="23"/>
    <w:p>
      <w:pPr>
        <w:spacing w:after="0"/>
        <w:ind w:left="0"/>
        <w:jc w:val="both"/>
      </w:pPr>
      <w:r>
        <w:rPr>
          <w:rFonts w:ascii="Times New Roman"/>
          <w:b w:val="false"/>
          <w:i w:val="false"/>
          <w:color w:val="000000"/>
          <w:sz w:val="28"/>
        </w:rPr>
        <w:t>
      6. Кабинеттердің қызметі заңдылық, құпиялылық және баланың мүдделерінің басымдығы қағидаттарына негізделеді.</w:t>
      </w:r>
    </w:p>
    <w:bookmarkEnd w:id="23"/>
    <w:bookmarkStart w:name="z30" w:id="24"/>
    <w:p>
      <w:pPr>
        <w:spacing w:after="0"/>
        <w:ind w:left="0"/>
        <w:jc w:val="both"/>
      </w:pPr>
      <w:r>
        <w:rPr>
          <w:rFonts w:ascii="Times New Roman"/>
          <w:b w:val="false"/>
          <w:i w:val="false"/>
          <w:color w:val="000000"/>
          <w:sz w:val="28"/>
        </w:rPr>
        <w:t>
      3-тарау. Зорлық-зомбылық құрбаны болған балаларға көмек көрсету кабинеттері қызметінің тәртібі</w:t>
      </w:r>
    </w:p>
    <w:bookmarkEnd w:id="24"/>
    <w:bookmarkStart w:name="z31" w:id="25"/>
    <w:p>
      <w:pPr>
        <w:spacing w:after="0"/>
        <w:ind w:left="0"/>
        <w:jc w:val="both"/>
      </w:pPr>
      <w:r>
        <w:rPr>
          <w:rFonts w:ascii="Times New Roman"/>
          <w:b w:val="false"/>
          <w:i w:val="false"/>
          <w:color w:val="000000"/>
          <w:sz w:val="28"/>
        </w:rPr>
        <w:t>
      7. Кабинеттердің қызметі қалаларда, аудандарда (облыстық маңызы бар қалаларда), қала аудандарында, аудандық маңызы бар қалаларда, кенттерде, ауылдарда, ауылдық округтерде жергілікті атқарушы органдар анықтайтын ұйымдар базасында немесе жеке заңды тұлға ретінде, соның ішінде мемлекеттік әлеуметтік тапсырыс арқылы ұйымдастырылады.</w:t>
      </w:r>
    </w:p>
    <w:bookmarkEnd w:id="25"/>
    <w:bookmarkStart w:name="z32" w:id="26"/>
    <w:p>
      <w:pPr>
        <w:spacing w:after="0"/>
        <w:ind w:left="0"/>
        <w:jc w:val="both"/>
      </w:pPr>
      <w:r>
        <w:rPr>
          <w:rFonts w:ascii="Times New Roman"/>
          <w:b w:val="false"/>
          <w:i w:val="false"/>
          <w:color w:val="000000"/>
          <w:sz w:val="28"/>
        </w:rPr>
        <w:t>
      8. Кабинеттерді құру, қайта ұйымдастыру және жабу, сондай-ақ кабинет басшысын тағайындау немесе қызметінен босату туралы шешімдерді жергілікті атқарушы органдар қабылдайды.</w:t>
      </w:r>
    </w:p>
    <w:bookmarkEnd w:id="26"/>
    <w:bookmarkStart w:name="z33" w:id="27"/>
    <w:p>
      <w:pPr>
        <w:spacing w:after="0"/>
        <w:ind w:left="0"/>
        <w:jc w:val="both"/>
      </w:pPr>
      <w:r>
        <w:rPr>
          <w:rFonts w:ascii="Times New Roman"/>
          <w:b w:val="false"/>
          <w:i w:val="false"/>
          <w:color w:val="000000"/>
          <w:sz w:val="28"/>
        </w:rPr>
        <w:t>
      9. Кабинеттер өз қызметін келесі бағыттар бойынша жүзеге асырады:</w:t>
      </w:r>
    </w:p>
    <w:bookmarkEnd w:id="27"/>
    <w:bookmarkStart w:name="z34" w:id="28"/>
    <w:p>
      <w:pPr>
        <w:spacing w:after="0"/>
        <w:ind w:left="0"/>
        <w:jc w:val="both"/>
      </w:pPr>
      <w:r>
        <w:rPr>
          <w:rFonts w:ascii="Times New Roman"/>
          <w:b w:val="false"/>
          <w:i w:val="false"/>
          <w:color w:val="000000"/>
          <w:sz w:val="28"/>
        </w:rPr>
        <w:t>
      1) психологиялық – зорлық-зомбылықтан жәбір көрген балаларға жеке психологиялық көмек көрсету бойынша психологиялық қолдау орталықтарына жәрдемдесу, соның ішінде психоэмоциялық мәселелерді, дағдарыстық жағдайларды шешуге, психотравмалық оқиғалардың салдарын жеңуге бағытталған диагностика жүргізу және кеңестер беру;</w:t>
      </w:r>
    </w:p>
    <w:bookmarkEnd w:id="28"/>
    <w:bookmarkStart w:name="z35" w:id="29"/>
    <w:p>
      <w:pPr>
        <w:spacing w:after="0"/>
        <w:ind w:left="0"/>
        <w:jc w:val="both"/>
      </w:pPr>
      <w:r>
        <w:rPr>
          <w:rFonts w:ascii="Times New Roman"/>
          <w:b w:val="false"/>
          <w:i w:val="false"/>
          <w:color w:val="000000"/>
          <w:sz w:val="28"/>
        </w:rPr>
        <w:t>
      2) медициналық – денсаулық сақтау ұйымдарында тегін медициналық көмектің кепілдендірілген көлемін алуға және емдеуге жатқызуға жәрдемдесу;</w:t>
      </w:r>
    </w:p>
    <w:bookmarkEnd w:id="29"/>
    <w:bookmarkStart w:name="z36" w:id="30"/>
    <w:p>
      <w:pPr>
        <w:spacing w:after="0"/>
        <w:ind w:left="0"/>
        <w:jc w:val="both"/>
      </w:pPr>
      <w:r>
        <w:rPr>
          <w:rFonts w:ascii="Times New Roman"/>
          <w:b w:val="false"/>
          <w:i w:val="false"/>
          <w:color w:val="000000"/>
          <w:sz w:val="28"/>
        </w:rPr>
        <w:t>
      3) сот-медициналық – зорлық-зомбылықтан жәбір көрген балалардың жағдайын кешенді сот-медициналық бағалау жүргізу үшін сот-медициналық сарапшылармен ынтымақтастық жасау;</w:t>
      </w:r>
    </w:p>
    <w:bookmarkEnd w:id="30"/>
    <w:bookmarkStart w:name="z37" w:id="31"/>
    <w:p>
      <w:pPr>
        <w:spacing w:after="0"/>
        <w:ind w:left="0"/>
        <w:jc w:val="both"/>
      </w:pPr>
      <w:r>
        <w:rPr>
          <w:rFonts w:ascii="Times New Roman"/>
          <w:b w:val="false"/>
          <w:i w:val="false"/>
          <w:color w:val="000000"/>
          <w:sz w:val="28"/>
        </w:rPr>
        <w:t>
      4) тергеу – зорлық-зомбылықтан жәбір көрген балаларды ішкі істер органдары жүргізетін тергеу әрекеттері кезінде сүйемелдеу және оларға қолдау көрсету.</w:t>
      </w:r>
    </w:p>
    <w:bookmarkEnd w:id="31"/>
    <w:bookmarkStart w:name="z38" w:id="32"/>
    <w:p>
      <w:pPr>
        <w:spacing w:after="0"/>
        <w:ind w:left="0"/>
        <w:jc w:val="both"/>
      </w:pPr>
      <w:r>
        <w:rPr>
          <w:rFonts w:ascii="Times New Roman"/>
          <w:b w:val="false"/>
          <w:i w:val="false"/>
          <w:color w:val="000000"/>
          <w:sz w:val="28"/>
        </w:rPr>
        <w:t>
      10. Зорлық-зомбылықтан жәбір көрген балаларға көмек көрсету кабинеттерде тәулік бойы және тегін жүзеге асырылады.</w:t>
      </w:r>
    </w:p>
    <w:bookmarkEnd w:id="32"/>
    <w:bookmarkStart w:name="z39" w:id="33"/>
    <w:p>
      <w:pPr>
        <w:spacing w:after="0"/>
        <w:ind w:left="0"/>
        <w:jc w:val="both"/>
      </w:pPr>
      <w:r>
        <w:rPr>
          <w:rFonts w:ascii="Times New Roman"/>
          <w:b w:val="false"/>
          <w:i w:val="false"/>
          <w:color w:val="000000"/>
          <w:sz w:val="28"/>
        </w:rPr>
        <w:t>
      11. Зорлық-зомбылықтан жәбір көрген балаларға көмек көрсету қамқоршылық немесе қорғаншылық функцияларын атқаратын орган анықтаған ата-аналардың немесе басқа заңды өкілдердің мүдделері мен баланың мүдделері қайшылыққа келетін жағдайларды қоспағанда, ата-аналардың немесе басқа заңды өкілдердің жазбаша немесе хабардар келісімі болған жағдайда жүзеге асырылады.</w:t>
      </w:r>
    </w:p>
    <w:bookmarkEnd w:id="33"/>
    <w:bookmarkStart w:name="z40" w:id="34"/>
    <w:p>
      <w:pPr>
        <w:spacing w:after="0"/>
        <w:ind w:left="0"/>
        <w:jc w:val="both"/>
      </w:pPr>
      <w:r>
        <w:rPr>
          <w:rFonts w:ascii="Times New Roman"/>
          <w:b w:val="false"/>
          <w:i w:val="false"/>
          <w:color w:val="000000"/>
          <w:sz w:val="28"/>
        </w:rPr>
        <w:t xml:space="preserve">
      Ата-аналар немесе басқа заңды өкілдер мен баланың арасында келіспеушілік туындаған жағдайда, қамқоршылық немесе қорғаншылық функцияларын атқаратын орган баланың құқықтары мен мүдделерін қорғау үшін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өкіл тағайындауға міндетті.</w:t>
      </w:r>
    </w:p>
    <w:bookmarkEnd w:id="34"/>
    <w:bookmarkStart w:name="z41" w:id="35"/>
    <w:p>
      <w:pPr>
        <w:spacing w:after="0"/>
        <w:ind w:left="0"/>
        <w:jc w:val="both"/>
      </w:pPr>
      <w:r>
        <w:rPr>
          <w:rFonts w:ascii="Times New Roman"/>
          <w:b w:val="false"/>
          <w:i w:val="false"/>
          <w:color w:val="000000"/>
          <w:sz w:val="28"/>
        </w:rPr>
        <w:t>
      12. Кабинеттерге зорлық-зомбылықтан жәбір көрген, туған сәтінен он сегіз жасқа дейінгі балалар қабылданады.</w:t>
      </w:r>
    </w:p>
    <w:bookmarkEnd w:id="35"/>
    <w:bookmarkStart w:name="z42" w:id="36"/>
    <w:p>
      <w:pPr>
        <w:spacing w:after="0"/>
        <w:ind w:left="0"/>
        <w:jc w:val="both"/>
      </w:pPr>
      <w:r>
        <w:rPr>
          <w:rFonts w:ascii="Times New Roman"/>
          <w:b w:val="false"/>
          <w:i w:val="false"/>
          <w:color w:val="000000"/>
          <w:sz w:val="28"/>
        </w:rPr>
        <w:t>
      13. Зорлық-зомбылықтан жәбір көрген балаларды қабылдаудың негізі – кәмелетке толмағанды жеткізген адамның өтініші немесе кәмелетке толмағанның өзі жасаған өтініші.</w:t>
      </w:r>
    </w:p>
    <w:bookmarkEnd w:id="36"/>
    <w:bookmarkStart w:name="z43" w:id="37"/>
    <w:p>
      <w:pPr>
        <w:spacing w:after="0"/>
        <w:ind w:left="0"/>
        <w:jc w:val="both"/>
      </w:pPr>
      <w:r>
        <w:rPr>
          <w:rFonts w:ascii="Times New Roman"/>
          <w:b w:val="false"/>
          <w:i w:val="false"/>
          <w:color w:val="000000"/>
          <w:sz w:val="28"/>
        </w:rPr>
        <w:t xml:space="preserve">
      14. Кабинеттерге жеткізілген немесе өздігінен жүгінген кәмелетке толмағандар туралы деректер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нысан бойынша зорлық-зомбылықтан жәбір көрген балаларды есепке алу журналында тіркеледі.</w:t>
      </w:r>
    </w:p>
    <w:bookmarkEnd w:id="37"/>
    <w:bookmarkStart w:name="z44" w:id="38"/>
    <w:p>
      <w:pPr>
        <w:spacing w:after="0"/>
        <w:ind w:left="0"/>
        <w:jc w:val="both"/>
      </w:pPr>
      <w:r>
        <w:rPr>
          <w:rFonts w:ascii="Times New Roman"/>
          <w:b w:val="false"/>
          <w:i w:val="false"/>
          <w:color w:val="000000"/>
          <w:sz w:val="28"/>
        </w:rPr>
        <w:t xml:space="preserve">
      15. Кәмелетке толмағанды қабылдау кезінде кабинет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кабинетке зорлық-зомбылықтан жәбір көрген баланы қабылдау актісін жасайды. </w:t>
      </w:r>
    </w:p>
    <w:bookmarkEnd w:id="38"/>
    <w:bookmarkStart w:name="z45" w:id="39"/>
    <w:p>
      <w:pPr>
        <w:spacing w:after="0"/>
        <w:ind w:left="0"/>
        <w:jc w:val="both"/>
      </w:pPr>
      <w:r>
        <w:rPr>
          <w:rFonts w:ascii="Times New Roman"/>
          <w:b w:val="false"/>
          <w:i w:val="false"/>
          <w:color w:val="000000"/>
          <w:sz w:val="28"/>
        </w:rPr>
        <w:t>
      16. Кабинет басшысы зорлық-зомбылықтан жәбір көрген баланы қабылдау кезінде:</w:t>
      </w:r>
    </w:p>
    <w:bookmarkEnd w:id="39"/>
    <w:bookmarkStart w:name="z46" w:id="40"/>
    <w:p>
      <w:pPr>
        <w:spacing w:after="0"/>
        <w:ind w:left="0"/>
        <w:jc w:val="both"/>
      </w:pPr>
      <w:r>
        <w:rPr>
          <w:rFonts w:ascii="Times New Roman"/>
          <w:b w:val="false"/>
          <w:i w:val="false"/>
          <w:color w:val="000000"/>
          <w:sz w:val="28"/>
        </w:rPr>
        <w:t>
      1) баланың мүдделеріне қайшы келетін жағдайларды қоспағанда, бұл туралы жедел түрде баланың ата-аналарына немесе басқа заңды өкілдеріне хабарлайды;</w:t>
      </w:r>
    </w:p>
    <w:bookmarkEnd w:id="40"/>
    <w:bookmarkStart w:name="z47" w:id="41"/>
    <w:p>
      <w:pPr>
        <w:spacing w:after="0"/>
        <w:ind w:left="0"/>
        <w:jc w:val="both"/>
      </w:pPr>
      <w:r>
        <w:rPr>
          <w:rFonts w:ascii="Times New Roman"/>
          <w:b w:val="false"/>
          <w:i w:val="false"/>
          <w:color w:val="000000"/>
          <w:sz w:val="28"/>
        </w:rPr>
        <w:t>
      2) кәмелетке толмағанға шұғыл медициналық көмек қажет болған жағдайда жедел медициналық жәрдемді шақырады;</w:t>
      </w:r>
    </w:p>
    <w:bookmarkEnd w:id="41"/>
    <w:bookmarkStart w:name="z48" w:id="42"/>
    <w:p>
      <w:pPr>
        <w:spacing w:after="0"/>
        <w:ind w:left="0"/>
        <w:jc w:val="both"/>
      </w:pPr>
      <w:r>
        <w:rPr>
          <w:rFonts w:ascii="Times New Roman"/>
          <w:b w:val="false"/>
          <w:i w:val="false"/>
          <w:color w:val="000000"/>
          <w:sz w:val="28"/>
        </w:rPr>
        <w:t>
      3) ішкі істер органдарының, психологиялық қолдау орталығының, қамқоршылық немесе қорғаншылық функцияларын жүзеге асыратын органдардың, денсаулық сақтау ұйымдарының өкілдерін жедел шақырады.</w:t>
      </w:r>
    </w:p>
    <w:bookmarkEnd w:id="42"/>
    <w:bookmarkStart w:name="z49" w:id="43"/>
    <w:p>
      <w:pPr>
        <w:spacing w:after="0"/>
        <w:ind w:left="0"/>
        <w:jc w:val="both"/>
      </w:pPr>
      <w:r>
        <w:rPr>
          <w:rFonts w:ascii="Times New Roman"/>
          <w:b w:val="false"/>
          <w:i w:val="false"/>
          <w:color w:val="000000"/>
          <w:sz w:val="28"/>
        </w:rPr>
        <w:t>
      17. Кабинетте болған уақытта әрбір зорлық-зомбылықтан жәбір көрген балаға кепілдендірілген:</w:t>
      </w:r>
    </w:p>
    <w:bookmarkEnd w:id="43"/>
    <w:bookmarkStart w:name="z50" w:id="44"/>
    <w:p>
      <w:pPr>
        <w:spacing w:after="0"/>
        <w:ind w:left="0"/>
        <w:jc w:val="both"/>
      </w:pPr>
      <w:r>
        <w:rPr>
          <w:rFonts w:ascii="Times New Roman"/>
          <w:b w:val="false"/>
          <w:i w:val="false"/>
          <w:color w:val="000000"/>
          <w:sz w:val="28"/>
        </w:rPr>
        <w:t>
      1) өмірі мен денсаулығының сақталуы;</w:t>
      </w:r>
    </w:p>
    <w:bookmarkEnd w:id="44"/>
    <w:bookmarkStart w:name="z51" w:id="45"/>
    <w:p>
      <w:pPr>
        <w:spacing w:after="0"/>
        <w:ind w:left="0"/>
        <w:jc w:val="both"/>
      </w:pPr>
      <w:r>
        <w:rPr>
          <w:rFonts w:ascii="Times New Roman"/>
          <w:b w:val="false"/>
          <w:i w:val="false"/>
          <w:color w:val="000000"/>
          <w:sz w:val="28"/>
        </w:rPr>
        <w:t>
      2) қадір-қасиетінің қорғалуы;</w:t>
      </w:r>
    </w:p>
    <w:bookmarkEnd w:id="45"/>
    <w:bookmarkStart w:name="z52" w:id="46"/>
    <w:p>
      <w:pPr>
        <w:spacing w:after="0"/>
        <w:ind w:left="0"/>
        <w:jc w:val="both"/>
      </w:pPr>
      <w:r>
        <w:rPr>
          <w:rFonts w:ascii="Times New Roman"/>
          <w:b w:val="false"/>
          <w:i w:val="false"/>
          <w:color w:val="000000"/>
          <w:sz w:val="28"/>
        </w:rPr>
        <w:t>
      3) барлық түрдегі зорлық-зомбылықтан қорғау;</w:t>
      </w:r>
    </w:p>
    <w:bookmarkEnd w:id="46"/>
    <w:bookmarkStart w:name="z53" w:id="47"/>
    <w:p>
      <w:pPr>
        <w:spacing w:after="0"/>
        <w:ind w:left="0"/>
        <w:jc w:val="both"/>
      </w:pPr>
      <w:r>
        <w:rPr>
          <w:rFonts w:ascii="Times New Roman"/>
          <w:b w:val="false"/>
          <w:i w:val="false"/>
          <w:color w:val="000000"/>
          <w:sz w:val="28"/>
        </w:rPr>
        <w:t>
      4) білікті көмек алу.</w:t>
      </w:r>
    </w:p>
    <w:bookmarkEnd w:id="47"/>
    <w:bookmarkStart w:name="z54" w:id="48"/>
    <w:p>
      <w:pPr>
        <w:spacing w:after="0"/>
        <w:ind w:left="0"/>
        <w:jc w:val="both"/>
      </w:pPr>
      <w:r>
        <w:rPr>
          <w:rFonts w:ascii="Times New Roman"/>
          <w:b w:val="false"/>
          <w:i w:val="false"/>
          <w:color w:val="000000"/>
          <w:sz w:val="28"/>
        </w:rPr>
        <w:t xml:space="preserve">
      18. Психологиялық қолдау орталығының маманы зорлық-зомбылықтан жәбір көрген баланың жағдайын жедел түрде бастапқы бағалайды, бұл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нысанға сәйкес жүргізіледі.</w:t>
      </w:r>
    </w:p>
    <w:bookmarkEnd w:id="48"/>
    <w:bookmarkStart w:name="z55" w:id="49"/>
    <w:p>
      <w:pPr>
        <w:spacing w:after="0"/>
        <w:ind w:left="0"/>
        <w:jc w:val="both"/>
      </w:pPr>
      <w:r>
        <w:rPr>
          <w:rFonts w:ascii="Times New Roman"/>
          <w:b w:val="false"/>
          <w:i w:val="false"/>
          <w:color w:val="000000"/>
          <w:sz w:val="28"/>
        </w:rPr>
        <w:t>
      19. Ішкі істер органдары Қазақстан Республикасының қылмыстық-процестік заңнамасына сәйкес қажетті іс-шараларды өткізеді.</w:t>
      </w:r>
    </w:p>
    <w:bookmarkEnd w:id="49"/>
    <w:bookmarkStart w:name="z56" w:id="50"/>
    <w:p>
      <w:pPr>
        <w:spacing w:after="0"/>
        <w:ind w:left="0"/>
        <w:jc w:val="both"/>
      </w:pPr>
      <w:r>
        <w:rPr>
          <w:rFonts w:ascii="Times New Roman"/>
          <w:b w:val="false"/>
          <w:i w:val="false"/>
          <w:color w:val="000000"/>
          <w:sz w:val="28"/>
        </w:rPr>
        <w:t>
      20. Баладан айғақтар процессуалдық нормаларды сақтай отырып, қайта жауап алу қажеттілігін азайтып қабылданады.</w:t>
      </w:r>
    </w:p>
    <w:bookmarkEnd w:id="50"/>
    <w:bookmarkStart w:name="z57" w:id="51"/>
    <w:p>
      <w:pPr>
        <w:spacing w:after="0"/>
        <w:ind w:left="0"/>
        <w:jc w:val="both"/>
      </w:pPr>
      <w:r>
        <w:rPr>
          <w:rFonts w:ascii="Times New Roman"/>
          <w:b w:val="false"/>
          <w:i w:val="false"/>
          <w:color w:val="000000"/>
          <w:sz w:val="28"/>
        </w:rPr>
        <w:t>
      21. Зорлық-зомбылықтан жәбір көрген балаға сот-медициналық сараптама тағайындау туралы қаулы шыққан жағдайда, сараптама кабинеттегі арнайы жабдықталған секцияда сот-медициналық сарапшы қатысуымен жүргізіледі.</w:t>
      </w:r>
    </w:p>
    <w:bookmarkEnd w:id="51"/>
    <w:bookmarkStart w:name="z58" w:id="52"/>
    <w:p>
      <w:pPr>
        <w:spacing w:after="0"/>
        <w:ind w:left="0"/>
        <w:jc w:val="both"/>
      </w:pPr>
      <w:r>
        <w:rPr>
          <w:rFonts w:ascii="Times New Roman"/>
          <w:b w:val="false"/>
          <w:i w:val="false"/>
          <w:color w:val="000000"/>
          <w:sz w:val="28"/>
        </w:rPr>
        <w:t>
      22. Сот-медициналық сараптама баланың жеке өмірін сақтау, қадір-қасиетін құрметтеу және сараптамаға тікелей қатыспайтын адамдардың минималды саны қамтамасыз етілген жағдайда жүргізіледі.</w:t>
      </w:r>
    </w:p>
    <w:bookmarkEnd w:id="52"/>
    <w:bookmarkStart w:name="z59" w:id="53"/>
    <w:p>
      <w:pPr>
        <w:spacing w:after="0"/>
        <w:ind w:left="0"/>
        <w:jc w:val="both"/>
      </w:pPr>
      <w:r>
        <w:rPr>
          <w:rFonts w:ascii="Times New Roman"/>
          <w:b w:val="false"/>
          <w:i w:val="false"/>
          <w:color w:val="000000"/>
          <w:sz w:val="28"/>
        </w:rPr>
        <w:t>
      23. Зорлық-зомбылықтан жәбір көрген балаға қатысты сот-медициналық сараптама, тергеу әрекеттері жүргізілген кезінде мүмкіндігінше баламен бір жыныстағы маман қатысуы немесе баланың психологиялық жағдайын ескере отырып басқа маманның қатысуы қамтамасыз етіледі.</w:t>
      </w:r>
    </w:p>
    <w:bookmarkEnd w:id="53"/>
    <w:bookmarkStart w:name="z60" w:id="54"/>
    <w:p>
      <w:pPr>
        <w:spacing w:after="0"/>
        <w:ind w:left="0"/>
        <w:jc w:val="both"/>
      </w:pPr>
      <w:r>
        <w:rPr>
          <w:rFonts w:ascii="Times New Roman"/>
          <w:b w:val="false"/>
          <w:i w:val="false"/>
          <w:color w:val="000000"/>
          <w:sz w:val="28"/>
        </w:rPr>
        <w:t>
      24. Психологиялық қолдау орталығының маманы баланы қайта жарақаттамау мақсатында тергеу және сот-медициналық әрекеттерді жүргізу шарттарын, нысанын және ретін ұсынуға құқылы.</w:t>
      </w:r>
    </w:p>
    <w:bookmarkEnd w:id="54"/>
    <w:bookmarkStart w:name="z61" w:id="55"/>
    <w:p>
      <w:pPr>
        <w:spacing w:after="0"/>
        <w:ind w:left="0"/>
        <w:jc w:val="both"/>
      </w:pPr>
      <w:r>
        <w:rPr>
          <w:rFonts w:ascii="Times New Roman"/>
          <w:b w:val="false"/>
          <w:i w:val="false"/>
          <w:color w:val="000000"/>
          <w:sz w:val="28"/>
        </w:rPr>
        <w:t xml:space="preserve">
      25. Қамқоршылық немесе қорғаншылық функцияларын атқаратын орган кабинетке жеткізілген зорлық-зомбылықтан жәбір көрген баланы ата-аналарына немесе басқа заңды өкілдеріне тапсыруды қамтамасыз етеді, ал бұл баланың мүддесіне қайшы келетін немесе тікелей өмірі мен денсаулығына қауіп төндіретін жағдайда, баланың әрі қарай орналастырылуы туралы шешімді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қабылдайды.</w:t>
      </w:r>
    </w:p>
    <w:bookmarkEnd w:id="55"/>
    <w:bookmarkStart w:name="z62" w:id="56"/>
    <w:p>
      <w:pPr>
        <w:spacing w:after="0"/>
        <w:ind w:left="0"/>
        <w:jc w:val="both"/>
      </w:pPr>
      <w:r>
        <w:rPr>
          <w:rFonts w:ascii="Times New Roman"/>
          <w:b w:val="false"/>
          <w:i w:val="false"/>
          <w:color w:val="000000"/>
          <w:sz w:val="28"/>
        </w:rPr>
        <w:t xml:space="preserve">
      26. Зорлық-зомбылықтан жәбір көрген баланың жағдайын бастапқы бағалауға сүйене отырып, жеке жұмыс жоспары (бұдан әрі – ЖЖЖ)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кабинет басшысымен жасалып, қол қойылады және ішкі істер органдарымен, сот-медициналық сарапшымен, психологиялық қолдау орталығымен, қамқоршылық немесе қорғаншылық функцияларын атқаратын органмен және баланың ата-аналары немесе басқа заңды өкілдерімен келісіледі.</w:t>
      </w:r>
    </w:p>
    <w:bookmarkEnd w:id="56"/>
    <w:bookmarkStart w:name="z63" w:id="57"/>
    <w:p>
      <w:pPr>
        <w:spacing w:after="0"/>
        <w:ind w:left="0"/>
        <w:jc w:val="both"/>
      </w:pPr>
      <w:r>
        <w:rPr>
          <w:rFonts w:ascii="Times New Roman"/>
          <w:b w:val="false"/>
          <w:i w:val="false"/>
          <w:color w:val="000000"/>
          <w:sz w:val="28"/>
        </w:rPr>
        <w:t>
      27. ЖЖЖ-де көрсетілген іс-шаралар ішкі істер органдарының, психологиялық қолдау орталығының, қамқоршылық немесе қорғаншылық функцияларын атқаратын органның өкілдерімен және сот-медициналық сарапшымен жүргізіледі.</w:t>
      </w:r>
    </w:p>
    <w:bookmarkEnd w:id="57"/>
    <w:bookmarkStart w:name="z64" w:id="58"/>
    <w:p>
      <w:pPr>
        <w:spacing w:after="0"/>
        <w:ind w:left="0"/>
        <w:jc w:val="both"/>
      </w:pPr>
      <w:r>
        <w:rPr>
          <w:rFonts w:ascii="Times New Roman"/>
          <w:b w:val="false"/>
          <w:i w:val="false"/>
          <w:color w:val="000000"/>
          <w:sz w:val="28"/>
        </w:rPr>
        <w:t>
      28. Зорлық-зомбылықтан жәбір көрген балалар алғашқы көмек көрсету және осы Қағидаларда көзделген рәсімдерді жүргізу кезінде қажеттілігі бойынша шығуға және қайта оралуға мүмкіндігімен кабинетте уақытша болады.</w:t>
      </w:r>
    </w:p>
    <w:bookmarkEnd w:id="58"/>
    <w:bookmarkStart w:name="z65" w:id="59"/>
    <w:p>
      <w:pPr>
        <w:spacing w:after="0"/>
        <w:ind w:left="0"/>
        <w:jc w:val="both"/>
      </w:pPr>
      <w:r>
        <w:rPr>
          <w:rFonts w:ascii="Times New Roman"/>
          <w:b w:val="false"/>
          <w:i w:val="false"/>
          <w:color w:val="000000"/>
          <w:sz w:val="28"/>
        </w:rPr>
        <w:t>
      29. Зорлық-зомбылықтан жәбір көрген балаларға көмек көрсету баланың жасын, жынысын, жеке даму ерекшеліктері мен психологиялық жағдайын ескере отырып, баланың құқықтары мен қажеттіліктерін назарға алатын жарақатқа бағдарланған тәсілді қолдана отырып жүзеге асырылады.</w:t>
      </w:r>
    </w:p>
    <w:bookmarkEnd w:id="59"/>
    <w:bookmarkStart w:name="z66" w:id="60"/>
    <w:p>
      <w:pPr>
        <w:spacing w:after="0"/>
        <w:ind w:left="0"/>
        <w:jc w:val="both"/>
      </w:pPr>
      <w:r>
        <w:rPr>
          <w:rFonts w:ascii="Times New Roman"/>
          <w:b w:val="false"/>
          <w:i w:val="false"/>
          <w:color w:val="000000"/>
          <w:sz w:val="28"/>
        </w:rPr>
        <w:t xml:space="preserve">
      30. Кабинетте болған кезде белгілі болған зорлық-зомбылықтан жәбір көрген кәмелетке толмағандардың дербес деректері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жарияланбайды.</w:t>
      </w:r>
    </w:p>
    <w:bookmarkEnd w:id="60"/>
    <w:bookmarkStart w:name="z67" w:id="61"/>
    <w:p>
      <w:pPr>
        <w:spacing w:after="0"/>
        <w:ind w:left="0"/>
        <w:jc w:val="both"/>
      </w:pPr>
      <w:r>
        <w:rPr>
          <w:rFonts w:ascii="Times New Roman"/>
          <w:b w:val="false"/>
          <w:i w:val="false"/>
          <w:color w:val="000000"/>
          <w:sz w:val="28"/>
        </w:rPr>
        <w:t>
      31. Баланың және оның отбасының жеке деректерін (жеке сәйкестендіру деректері, фотосуреттері, мекенжайы, білім беру ұйымдарының атауы) қамтитын материалдарды жариялауға тыйым салынады.</w:t>
      </w:r>
    </w:p>
    <w:bookmarkEnd w:id="61"/>
    <w:bookmarkStart w:name="z68" w:id="62"/>
    <w:p>
      <w:pPr>
        <w:spacing w:after="0"/>
        <w:ind w:left="0"/>
        <w:jc w:val="both"/>
      </w:pPr>
      <w:r>
        <w:rPr>
          <w:rFonts w:ascii="Times New Roman"/>
          <w:b w:val="false"/>
          <w:i w:val="false"/>
          <w:color w:val="000000"/>
          <w:sz w:val="28"/>
        </w:rPr>
        <w:t xml:space="preserve">
      32. Зорлық-зомбылықтан жәбір көрген балаларға көмек көрсетілуін бақылау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Республикасындағы балалардың құқықтарын қорғау жөніндегі өңірлік уәкілетті органымен жүзеге асырылады.</w:t>
      </w:r>
    </w:p>
    <w:bookmarkEnd w:id="62"/>
    <w:bookmarkStart w:name="z69" w:id="63"/>
    <w:p>
      <w:pPr>
        <w:spacing w:after="0"/>
        <w:ind w:left="0"/>
        <w:jc w:val="both"/>
      </w:pPr>
      <w:r>
        <w:rPr>
          <w:rFonts w:ascii="Times New Roman"/>
          <w:b w:val="false"/>
          <w:i w:val="false"/>
          <w:color w:val="000000"/>
          <w:sz w:val="28"/>
        </w:rPr>
        <w:t>
      33. Кабинет бөгде адамдардың қол жеткізуі шектелген келесі секциялардан тұрады:</w:t>
      </w:r>
    </w:p>
    <w:bookmarkEnd w:id="63"/>
    <w:bookmarkStart w:name="z70" w:id="64"/>
    <w:p>
      <w:pPr>
        <w:spacing w:after="0"/>
        <w:ind w:left="0"/>
        <w:jc w:val="both"/>
      </w:pPr>
      <w:r>
        <w:rPr>
          <w:rFonts w:ascii="Times New Roman"/>
          <w:b w:val="false"/>
          <w:i w:val="false"/>
          <w:color w:val="000000"/>
          <w:sz w:val="28"/>
        </w:rPr>
        <w:t>
      1) cот-медициналық сараптама жүргізу секциясы;</w:t>
      </w:r>
    </w:p>
    <w:bookmarkEnd w:id="64"/>
    <w:bookmarkStart w:name="z71" w:id="65"/>
    <w:p>
      <w:pPr>
        <w:spacing w:after="0"/>
        <w:ind w:left="0"/>
        <w:jc w:val="both"/>
      </w:pPr>
      <w:r>
        <w:rPr>
          <w:rFonts w:ascii="Times New Roman"/>
          <w:b w:val="false"/>
          <w:i w:val="false"/>
          <w:color w:val="000000"/>
          <w:sz w:val="28"/>
        </w:rPr>
        <w:t>
      2) тергеу әрекеттерін жүргізу секциясы;</w:t>
      </w:r>
    </w:p>
    <w:bookmarkEnd w:id="65"/>
    <w:bookmarkStart w:name="z72" w:id="66"/>
    <w:p>
      <w:pPr>
        <w:spacing w:after="0"/>
        <w:ind w:left="0"/>
        <w:jc w:val="both"/>
      </w:pPr>
      <w:r>
        <w:rPr>
          <w:rFonts w:ascii="Times New Roman"/>
          <w:b w:val="false"/>
          <w:i w:val="false"/>
          <w:color w:val="000000"/>
          <w:sz w:val="28"/>
        </w:rPr>
        <w:t>
      3) психолог секциясы;</w:t>
      </w:r>
    </w:p>
    <w:bookmarkEnd w:id="66"/>
    <w:bookmarkStart w:name="z73" w:id="67"/>
    <w:p>
      <w:pPr>
        <w:spacing w:after="0"/>
        <w:ind w:left="0"/>
        <w:jc w:val="both"/>
      </w:pPr>
      <w:r>
        <w:rPr>
          <w:rFonts w:ascii="Times New Roman"/>
          <w:b w:val="false"/>
          <w:i w:val="false"/>
          <w:color w:val="000000"/>
          <w:sz w:val="28"/>
        </w:rPr>
        <w:t>
      4) жұмыс секциясы.</w:t>
      </w:r>
    </w:p>
    <w:bookmarkEnd w:id="67"/>
    <w:bookmarkStart w:name="z74" w:id="68"/>
    <w:p>
      <w:pPr>
        <w:spacing w:after="0"/>
        <w:ind w:left="0"/>
        <w:jc w:val="both"/>
      </w:pPr>
      <w:r>
        <w:rPr>
          <w:rFonts w:ascii="Times New Roman"/>
          <w:b w:val="false"/>
          <w:i w:val="false"/>
          <w:color w:val="000000"/>
          <w:sz w:val="28"/>
        </w:rPr>
        <w:t>
      34. Секцияларда кабинет жұмысы мен көрсетілетін қызметтер туралы ақпарат орналастырылады.</w:t>
      </w:r>
    </w:p>
    <w:bookmarkEnd w:id="68"/>
    <w:bookmarkStart w:name="z75" w:id="69"/>
    <w:p>
      <w:pPr>
        <w:spacing w:after="0"/>
        <w:ind w:left="0"/>
        <w:jc w:val="both"/>
      </w:pPr>
      <w:r>
        <w:rPr>
          <w:rFonts w:ascii="Times New Roman"/>
          <w:b w:val="false"/>
          <w:i w:val="false"/>
          <w:color w:val="000000"/>
          <w:sz w:val="28"/>
        </w:rPr>
        <w:t>
      Балалардың қоршаған ортасын ұйымдастырғанда артық детальдар, шамадан тыс декоративті элементтер және көп ашық, контрастты түстер қолданылмайды.</w:t>
      </w:r>
    </w:p>
    <w:bookmarkEnd w:id="69"/>
    <w:bookmarkStart w:name="z76" w:id="70"/>
    <w:p>
      <w:pPr>
        <w:spacing w:after="0"/>
        <w:ind w:left="0"/>
        <w:jc w:val="both"/>
      </w:pPr>
      <w:r>
        <w:rPr>
          <w:rFonts w:ascii="Times New Roman"/>
          <w:b w:val="false"/>
          <w:i w:val="false"/>
          <w:color w:val="000000"/>
          <w:sz w:val="28"/>
        </w:rPr>
        <w:t>
      35. Кабинетті және жиһазды безендіру үшін балалардың тыныш психоэмоциялық күйін қамтамасыз ететін ашық және бейтарап түстер қолданылады.</w:t>
      </w:r>
    </w:p>
    <w:bookmarkEnd w:id="70"/>
    <w:bookmarkStart w:name="z77" w:id="71"/>
    <w:p>
      <w:pPr>
        <w:spacing w:after="0"/>
        <w:ind w:left="0"/>
        <w:jc w:val="both"/>
      </w:pPr>
      <w:r>
        <w:rPr>
          <w:rFonts w:ascii="Times New Roman"/>
          <w:b w:val="false"/>
          <w:i w:val="false"/>
          <w:color w:val="000000"/>
          <w:sz w:val="28"/>
        </w:rPr>
        <w:t>
      36. Кабинетке кіргенде зорлық-зомбылықтан жәбір көрген балалардың демалуына арналған күту аймағы орналасады, онда балалардың қауіпсіз әрі жайлы болуы үшін жағдай жасалады.</w:t>
      </w:r>
    </w:p>
    <w:bookmarkEnd w:id="71"/>
    <w:bookmarkStart w:name="z78" w:id="72"/>
    <w:p>
      <w:pPr>
        <w:spacing w:after="0"/>
        <w:ind w:left="0"/>
        <w:jc w:val="both"/>
      </w:pPr>
      <w:r>
        <w:rPr>
          <w:rFonts w:ascii="Times New Roman"/>
          <w:b w:val="false"/>
          <w:i w:val="false"/>
          <w:color w:val="000000"/>
          <w:sz w:val="28"/>
        </w:rPr>
        <w:t xml:space="preserve">
      37. Кабинет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жабдықталады.</w:t>
      </w:r>
    </w:p>
    <w:bookmarkEnd w:id="72"/>
    <w:bookmarkStart w:name="z79" w:id="73"/>
    <w:p>
      <w:pPr>
        <w:spacing w:after="0"/>
        <w:ind w:left="0"/>
        <w:jc w:val="both"/>
      </w:pPr>
      <w:r>
        <w:rPr>
          <w:rFonts w:ascii="Times New Roman"/>
          <w:b w:val="false"/>
          <w:i w:val="false"/>
          <w:color w:val="000000"/>
          <w:sz w:val="28"/>
        </w:rPr>
        <w:t>
      38. Кабинеттердің қаржыландырылуы жергілікті бюджет есебінен жүзеге асырылады.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Зорлық-зомбылық құрбаны</w:t>
            </w:r>
            <w:r>
              <w:br/>
            </w:r>
            <w:r>
              <w:rPr>
                <w:rFonts w:ascii="Times New Roman"/>
                <w:b w:val="false"/>
                <w:i w:val="false"/>
                <w:color w:val="000000"/>
                <w:sz w:val="20"/>
              </w:rPr>
              <w:t>болған балаларға көмек көрсету</w:t>
            </w:r>
            <w:r>
              <w:br/>
            </w:r>
            <w:r>
              <w:rPr>
                <w:rFonts w:ascii="Times New Roman"/>
                <w:b w:val="false"/>
                <w:i w:val="false"/>
                <w:color w:val="000000"/>
                <w:sz w:val="20"/>
              </w:rPr>
              <w:t>кабинеттері қызметінің</w:t>
            </w:r>
            <w:r>
              <w:br/>
            </w:r>
            <w:r>
              <w:rPr>
                <w:rFonts w:ascii="Times New Roman"/>
                <w:b w:val="false"/>
                <w:i w:val="false"/>
                <w:color w:val="000000"/>
                <w:sz w:val="20"/>
              </w:rPr>
              <w:t>үлгілік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4"/>
    <w:p>
      <w:pPr>
        <w:spacing w:after="0"/>
        <w:ind w:left="0"/>
        <w:jc w:val="left"/>
      </w:pPr>
      <w:r>
        <w:rPr>
          <w:rFonts w:ascii="Times New Roman"/>
          <w:b/>
          <w:i w:val="false"/>
          <w:color w:val="000000"/>
        </w:rPr>
        <w:t xml:space="preserve"> Зорлық-зомбылықтан жәбір көрген балаларды есепке алу журналы</w:t>
      </w:r>
    </w:p>
    <w:bookmarkEnd w:id="74"/>
    <w:bookmarkStart w:name="z83" w:id="75"/>
    <w:p>
      <w:pPr>
        <w:spacing w:after="0"/>
        <w:ind w:left="0"/>
        <w:jc w:val="both"/>
      </w:pPr>
      <w:r>
        <w:rPr>
          <w:rFonts w:ascii="Times New Roman"/>
          <w:b w:val="false"/>
          <w:i w:val="false"/>
          <w:color w:val="000000"/>
          <w:sz w:val="28"/>
        </w:rPr>
        <w:t>
      _______________________________________________________________</w:t>
      </w:r>
    </w:p>
    <w:bookmarkEnd w:id="75"/>
    <w:bookmarkStart w:name="z84" w:id="76"/>
    <w:p>
      <w:pPr>
        <w:spacing w:after="0"/>
        <w:ind w:left="0"/>
        <w:jc w:val="both"/>
      </w:pPr>
      <w:r>
        <w:rPr>
          <w:rFonts w:ascii="Times New Roman"/>
          <w:b w:val="false"/>
          <w:i w:val="false"/>
          <w:color w:val="000000"/>
          <w:sz w:val="28"/>
        </w:rPr>
        <w:t>
      (зорлық-зомбылық құрбаны болған балаларға көмек көрсету кабинетінің атауы)</w:t>
      </w:r>
    </w:p>
    <w:bookmarkEnd w:id="76"/>
    <w:bookmarkStart w:name="z85" w:id="77"/>
    <w:p>
      <w:pPr>
        <w:spacing w:after="0"/>
        <w:ind w:left="0"/>
        <w:jc w:val="both"/>
      </w:pPr>
      <w:r>
        <w:rPr>
          <w:rFonts w:ascii="Times New Roman"/>
          <w:b w:val="false"/>
          <w:i w:val="false"/>
          <w:color w:val="000000"/>
          <w:sz w:val="28"/>
        </w:rPr>
        <w:t>
      Басталды "___" __________________ 20 __ ж. Аяқталды "___" _______________ 20 __ ж.</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Жеткізілу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толмағанның</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толмағанның</w:t>
            </w:r>
            <w:r>
              <w:rPr>
                <w:rFonts w:ascii="Times New Roman"/>
                <w:b w:val="false"/>
                <w:i w:val="false"/>
                <w:color w:val="000000"/>
                <w:sz w:val="20"/>
              </w:rPr>
              <w:t xml:space="preserve"> </w:t>
            </w:r>
            <w:r>
              <w:rPr>
                <w:rFonts w:ascii="Times New Roman"/>
                <w:b/>
                <w:i w:val="false"/>
                <w:color w:val="000000"/>
                <w:sz w:val="20"/>
              </w:rPr>
              <w:t>ата-аналары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өкілдері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w:t>
            </w:r>
            <w:r>
              <w:rPr>
                <w:rFonts w:ascii="Times New Roman"/>
                <w:b w:val="false"/>
                <w:i w:val="false"/>
                <w:color w:val="000000"/>
                <w:sz w:val="20"/>
              </w:rPr>
              <w:t xml:space="preserve"> </w:t>
            </w:r>
            <w:r>
              <w:rPr>
                <w:rFonts w:ascii="Times New Roman"/>
                <w:b/>
                <w:i w:val="false"/>
                <w:color w:val="000000"/>
                <w:sz w:val="20"/>
              </w:rPr>
              <w:t>ата-аналарының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өкілдері</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толмағанды</w:t>
            </w:r>
            <w:r>
              <w:rPr>
                <w:rFonts w:ascii="Times New Roman"/>
                <w:b w:val="false"/>
                <w:i w:val="false"/>
                <w:color w:val="000000"/>
                <w:sz w:val="20"/>
              </w:rPr>
              <w:t xml:space="preserve"> </w:t>
            </w:r>
            <w:r>
              <w:rPr>
                <w:rFonts w:ascii="Times New Roman"/>
                <w:b/>
                <w:i w:val="false"/>
                <w:color w:val="000000"/>
                <w:sz w:val="20"/>
              </w:rPr>
              <w:t>жеткізген</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Жеткізушінің</w:t>
            </w:r>
            <w:r>
              <w:rPr>
                <w:rFonts w:ascii="Times New Roman"/>
                <w:b w:val="false"/>
                <w:i w:val="false"/>
                <w:color w:val="000000"/>
                <w:sz w:val="20"/>
              </w:rPr>
              <w:t xml:space="preserve"> </w:t>
            </w:r>
            <w:r>
              <w:rPr>
                <w:rFonts w:ascii="Times New Roman"/>
                <w:b/>
                <w:i w:val="false"/>
                <w:color w:val="000000"/>
                <w:sz w:val="20"/>
              </w:rPr>
              <w:t>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толмағанды</w:t>
            </w:r>
            <w:r>
              <w:rPr>
                <w:rFonts w:ascii="Times New Roman"/>
                <w:b w:val="false"/>
                <w:i w:val="false"/>
                <w:color w:val="000000"/>
                <w:sz w:val="20"/>
              </w:rPr>
              <w:t xml:space="preserve"> </w:t>
            </w:r>
            <w:r>
              <w:rPr>
                <w:rFonts w:ascii="Times New Roman"/>
                <w:b/>
                <w:i w:val="false"/>
                <w:color w:val="000000"/>
                <w:sz w:val="20"/>
              </w:rPr>
              <w:t>қабылдаушы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Қабылдаушының</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Кабинетке</w:t>
            </w:r>
            <w:r>
              <w:rPr>
                <w:rFonts w:ascii="Times New Roman"/>
                <w:b w:val="false"/>
                <w:i w:val="false"/>
                <w:color w:val="000000"/>
                <w:sz w:val="20"/>
              </w:rPr>
              <w:t xml:space="preserve"> </w:t>
            </w:r>
            <w:r>
              <w:rPr>
                <w:rFonts w:ascii="Times New Roman"/>
                <w:b/>
                <w:i w:val="false"/>
                <w:color w:val="000000"/>
                <w:sz w:val="20"/>
              </w:rPr>
              <w:t>жеткізілу</w:t>
            </w:r>
            <w:r>
              <w:rPr>
                <w:rFonts w:ascii="Times New Roman"/>
                <w:b w:val="false"/>
                <w:i w:val="false"/>
                <w:color w:val="000000"/>
                <w:sz w:val="20"/>
              </w:rPr>
              <w:t xml:space="preserve"> </w:t>
            </w:r>
            <w:r>
              <w:rPr>
                <w:rFonts w:ascii="Times New Roman"/>
                <w:b/>
                <w:i w:val="false"/>
                <w:color w:val="000000"/>
                <w:sz w:val="20"/>
              </w:rPr>
              <w:t>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w:t>
            </w:r>
            <w:r>
              <w:rPr>
                <w:rFonts w:ascii="Times New Roman"/>
                <w:b w:val="false"/>
                <w:i w:val="false"/>
                <w:color w:val="000000"/>
                <w:sz w:val="20"/>
              </w:rPr>
              <w:t xml:space="preserve"> </w:t>
            </w:r>
            <w:r>
              <w:rPr>
                <w:rFonts w:ascii="Times New Roman"/>
                <w:b/>
                <w:i w:val="false"/>
                <w:color w:val="000000"/>
                <w:sz w:val="20"/>
              </w:rPr>
              <w:t>кімге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қайда</w:t>
            </w:r>
            <w:r>
              <w:rPr>
                <w:rFonts w:ascii="Times New Roman"/>
                <w:b w:val="false"/>
                <w:i w:val="false"/>
                <w:color w:val="000000"/>
                <w:sz w:val="20"/>
              </w:rPr>
              <w:t xml:space="preserve"> </w:t>
            </w:r>
            <w:r>
              <w:rPr>
                <w:rFonts w:ascii="Times New Roman"/>
                <w:b/>
                <w:i w:val="false"/>
                <w:color w:val="000000"/>
                <w:sz w:val="20"/>
              </w:rPr>
              <w:t>жіберілді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мекенжай</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Кабинеттен</w:t>
            </w:r>
            <w:r>
              <w:rPr>
                <w:rFonts w:ascii="Times New Roman"/>
                <w:b w:val="false"/>
                <w:i w:val="false"/>
                <w:color w:val="000000"/>
                <w:sz w:val="20"/>
              </w:rPr>
              <w:t xml:space="preserve"> </w:t>
            </w:r>
            <w:r>
              <w:rPr>
                <w:rFonts w:ascii="Times New Roman"/>
                <w:b/>
                <w:i w:val="false"/>
                <w:color w:val="000000"/>
                <w:sz w:val="20"/>
              </w:rPr>
              <w:t>кету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толмағанды</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кеткен</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Зорлық-зомбылық құрбаны</w:t>
            </w:r>
            <w:r>
              <w:br/>
            </w:r>
            <w:r>
              <w:rPr>
                <w:rFonts w:ascii="Times New Roman"/>
                <w:b w:val="false"/>
                <w:i w:val="false"/>
                <w:color w:val="000000"/>
                <w:sz w:val="20"/>
              </w:rPr>
              <w:t>болған балаларға көмек көрсету</w:t>
            </w:r>
            <w:r>
              <w:br/>
            </w:r>
            <w:r>
              <w:rPr>
                <w:rFonts w:ascii="Times New Roman"/>
                <w:b w:val="false"/>
                <w:i w:val="false"/>
                <w:color w:val="000000"/>
                <w:sz w:val="20"/>
              </w:rPr>
              <w:t>кабинеттері қызметінің</w:t>
            </w:r>
            <w:r>
              <w:br/>
            </w:r>
            <w:r>
              <w:rPr>
                <w:rFonts w:ascii="Times New Roman"/>
                <w:b w:val="false"/>
                <w:i w:val="false"/>
                <w:color w:val="000000"/>
                <w:sz w:val="20"/>
              </w:rPr>
              <w:t>үлгілік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8"/>
    <w:p>
      <w:pPr>
        <w:spacing w:after="0"/>
        <w:ind w:left="0"/>
        <w:jc w:val="left"/>
      </w:pPr>
      <w:r>
        <w:rPr>
          <w:rFonts w:ascii="Times New Roman"/>
          <w:b/>
          <w:i w:val="false"/>
          <w:color w:val="000000"/>
        </w:rPr>
        <w:t xml:space="preserve"> Зорлық-зомбылық құрбаны болған балаларға көмек көрсету кабинетіне зорлық-зомбылықтан жәбір көрген баланы қабылдау актісі</w:t>
      </w:r>
    </w:p>
    <w:bookmarkEnd w:id="7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 20 __ ж.</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_________________________қаласы, ауданы</w:t>
            </w:r>
          </w:p>
        </w:tc>
      </w:tr>
    </w:tbl>
    <w:bookmarkStart w:name="z89" w:id="79"/>
    <w:p>
      <w:pPr>
        <w:spacing w:after="0"/>
        <w:ind w:left="0"/>
        <w:jc w:val="both"/>
      </w:pPr>
      <w:r>
        <w:rPr>
          <w:rFonts w:ascii="Times New Roman"/>
          <w:b w:val="false"/>
          <w:i w:val="false"/>
          <w:color w:val="000000"/>
          <w:sz w:val="28"/>
        </w:rPr>
        <w:t xml:space="preserve">
      Мен____________________________________________________________ </w:t>
      </w:r>
    </w:p>
    <w:bookmarkEnd w:id="79"/>
    <w:bookmarkStart w:name="z90" w:id="80"/>
    <w:p>
      <w:pPr>
        <w:spacing w:after="0"/>
        <w:ind w:left="0"/>
        <w:jc w:val="both"/>
      </w:pPr>
      <w:r>
        <w:rPr>
          <w:rFonts w:ascii="Times New Roman"/>
          <w:b w:val="false"/>
          <w:i w:val="false"/>
          <w:color w:val="000000"/>
          <w:sz w:val="28"/>
        </w:rPr>
        <w:t>
       (лауазымы, тегі және аты-жөні)</w:t>
      </w:r>
    </w:p>
    <w:bookmarkEnd w:id="80"/>
    <w:bookmarkStart w:name="z91" w:id="81"/>
    <w:p>
      <w:pPr>
        <w:spacing w:after="0"/>
        <w:ind w:left="0"/>
        <w:jc w:val="both"/>
      </w:pPr>
      <w:r>
        <w:rPr>
          <w:rFonts w:ascii="Times New Roman"/>
          <w:b w:val="false"/>
          <w:i w:val="false"/>
          <w:color w:val="000000"/>
          <w:sz w:val="28"/>
        </w:rPr>
        <w:t xml:space="preserve">
      _____________________________________________________________________ </w:t>
      </w:r>
    </w:p>
    <w:bookmarkEnd w:id="81"/>
    <w:bookmarkStart w:name="z92" w:id="82"/>
    <w:p>
      <w:pPr>
        <w:spacing w:after="0"/>
        <w:ind w:left="0"/>
        <w:jc w:val="both"/>
      </w:pPr>
      <w:r>
        <w:rPr>
          <w:rFonts w:ascii="Times New Roman"/>
          <w:b w:val="false"/>
          <w:i w:val="false"/>
          <w:color w:val="000000"/>
          <w:sz w:val="28"/>
        </w:rPr>
        <w:t>
       (кабинет атауы)</w:t>
      </w:r>
    </w:p>
    <w:bookmarkEnd w:id="82"/>
    <w:bookmarkStart w:name="z93" w:id="83"/>
    <w:p>
      <w:pPr>
        <w:spacing w:after="0"/>
        <w:ind w:left="0"/>
        <w:jc w:val="both"/>
      </w:pPr>
      <w:r>
        <w:rPr>
          <w:rFonts w:ascii="Times New Roman"/>
          <w:b w:val="false"/>
          <w:i w:val="false"/>
          <w:color w:val="000000"/>
          <w:sz w:val="28"/>
        </w:rPr>
        <w:t>
      ______________сағ. _______________мин_________________________________</w:t>
      </w:r>
    </w:p>
    <w:bookmarkEnd w:id="83"/>
    <w:bookmarkStart w:name="z94" w:id="84"/>
    <w:p>
      <w:pPr>
        <w:spacing w:after="0"/>
        <w:ind w:left="0"/>
        <w:jc w:val="both"/>
      </w:pPr>
      <w:r>
        <w:rPr>
          <w:rFonts w:ascii="Times New Roman"/>
          <w:b w:val="false"/>
          <w:i w:val="false"/>
          <w:color w:val="000000"/>
          <w:sz w:val="28"/>
        </w:rPr>
        <w:t xml:space="preserve">
      _____________________________________________________________________ </w:t>
      </w:r>
    </w:p>
    <w:bookmarkEnd w:id="84"/>
    <w:bookmarkStart w:name="z95" w:id="85"/>
    <w:p>
      <w:pPr>
        <w:spacing w:after="0"/>
        <w:ind w:left="0"/>
        <w:jc w:val="both"/>
      </w:pPr>
      <w:r>
        <w:rPr>
          <w:rFonts w:ascii="Times New Roman"/>
          <w:b w:val="false"/>
          <w:i w:val="false"/>
          <w:color w:val="000000"/>
          <w:sz w:val="28"/>
        </w:rPr>
        <w:t xml:space="preserve">
       (кәмелетке толмағанды жеткізушінің тегі, аты, әкесінің аты </w:t>
      </w:r>
    </w:p>
    <w:bookmarkEnd w:id="85"/>
    <w:bookmarkStart w:name="z96" w:id="86"/>
    <w:p>
      <w:pPr>
        <w:spacing w:after="0"/>
        <w:ind w:left="0"/>
        <w:jc w:val="both"/>
      </w:pPr>
      <w:r>
        <w:rPr>
          <w:rFonts w:ascii="Times New Roman"/>
          <w:b w:val="false"/>
          <w:i w:val="false"/>
          <w:color w:val="000000"/>
          <w:sz w:val="28"/>
        </w:rPr>
        <w:t>
       (ол бар болса), жұмыс орны, лауазымы, мекенжайы, телефон нөмірі)</w:t>
      </w:r>
    </w:p>
    <w:bookmarkEnd w:id="86"/>
    <w:bookmarkStart w:name="z97" w:id="87"/>
    <w:p>
      <w:pPr>
        <w:spacing w:after="0"/>
        <w:ind w:left="0"/>
        <w:jc w:val="both"/>
      </w:pPr>
      <w:r>
        <w:rPr>
          <w:rFonts w:ascii="Times New Roman"/>
          <w:b w:val="false"/>
          <w:i w:val="false"/>
          <w:color w:val="000000"/>
          <w:sz w:val="28"/>
        </w:rPr>
        <w:t xml:space="preserve">
      _____________________________________________________________________ </w:t>
      </w:r>
    </w:p>
    <w:bookmarkEnd w:id="87"/>
    <w:bookmarkStart w:name="z98" w:id="88"/>
    <w:p>
      <w:pPr>
        <w:spacing w:after="0"/>
        <w:ind w:left="0"/>
        <w:jc w:val="both"/>
      </w:pPr>
      <w:r>
        <w:rPr>
          <w:rFonts w:ascii="Times New Roman"/>
          <w:b w:val="false"/>
          <w:i w:val="false"/>
          <w:color w:val="000000"/>
          <w:sz w:val="28"/>
        </w:rPr>
        <w:t>
       (кәмелетке толмаған табылған орын, уақыт және жағдайлары)</w:t>
      </w:r>
    </w:p>
    <w:bookmarkEnd w:id="88"/>
    <w:bookmarkStart w:name="z99" w:id="89"/>
    <w:p>
      <w:pPr>
        <w:spacing w:after="0"/>
        <w:ind w:left="0"/>
        <w:jc w:val="both"/>
      </w:pPr>
      <w:r>
        <w:rPr>
          <w:rFonts w:ascii="Times New Roman"/>
          <w:b w:val="false"/>
          <w:i w:val="false"/>
          <w:color w:val="000000"/>
          <w:sz w:val="28"/>
        </w:rPr>
        <w:t xml:space="preserve">
      _____________________________________________________________________ </w:t>
      </w:r>
    </w:p>
    <w:bookmarkEnd w:id="89"/>
    <w:bookmarkStart w:name="z100" w:id="90"/>
    <w:p>
      <w:pPr>
        <w:spacing w:after="0"/>
        <w:ind w:left="0"/>
        <w:jc w:val="both"/>
      </w:pPr>
      <w:r>
        <w:rPr>
          <w:rFonts w:ascii="Times New Roman"/>
          <w:b w:val="false"/>
          <w:i w:val="false"/>
          <w:color w:val="000000"/>
          <w:sz w:val="28"/>
        </w:rPr>
        <w:t>
       анықталған кәмелетке толмаған жеткізілгендігі туралы осы актті жасадым.</w:t>
      </w:r>
    </w:p>
    <w:bookmarkEnd w:id="90"/>
    <w:bookmarkStart w:name="z101" w:id="91"/>
    <w:p>
      <w:pPr>
        <w:spacing w:after="0"/>
        <w:ind w:left="0"/>
        <w:jc w:val="both"/>
      </w:pPr>
      <w:r>
        <w:rPr>
          <w:rFonts w:ascii="Times New Roman"/>
          <w:b w:val="false"/>
          <w:i w:val="false"/>
          <w:color w:val="000000"/>
          <w:sz w:val="28"/>
        </w:rPr>
        <w:t>
       Кәмелетке толмағанның ерекшеліктері _____________________________________________________________________</w:t>
      </w:r>
    </w:p>
    <w:bookmarkEnd w:id="91"/>
    <w:bookmarkStart w:name="z102" w:id="92"/>
    <w:p>
      <w:pPr>
        <w:spacing w:after="0"/>
        <w:ind w:left="0"/>
        <w:jc w:val="both"/>
      </w:pPr>
      <w:r>
        <w:rPr>
          <w:rFonts w:ascii="Times New Roman"/>
          <w:b w:val="false"/>
          <w:i w:val="false"/>
          <w:color w:val="000000"/>
          <w:sz w:val="28"/>
        </w:rPr>
        <w:t>
      (бойы, салмағы, шамамен жасы, ерекшеліктерінің (тері дағы, жарақаттан қалған іздер), денесіндегі жаралардың, зорлық-зомбылық белгілерінің анықталуы)</w:t>
      </w:r>
    </w:p>
    <w:bookmarkEnd w:id="92"/>
    <w:bookmarkStart w:name="z103" w:id="93"/>
    <w:p>
      <w:pPr>
        <w:spacing w:after="0"/>
        <w:ind w:left="0"/>
        <w:jc w:val="both"/>
      </w:pPr>
      <w:r>
        <w:rPr>
          <w:rFonts w:ascii="Times New Roman"/>
          <w:b w:val="false"/>
          <w:i w:val="false"/>
          <w:color w:val="000000"/>
          <w:sz w:val="28"/>
        </w:rPr>
        <w:t>
      _____________________________________________________________________________________</w:t>
      </w:r>
    </w:p>
    <w:bookmarkEnd w:id="93"/>
    <w:bookmarkStart w:name="z104" w:id="94"/>
    <w:p>
      <w:pPr>
        <w:spacing w:after="0"/>
        <w:ind w:left="0"/>
        <w:jc w:val="both"/>
      </w:pPr>
      <w:r>
        <w:rPr>
          <w:rFonts w:ascii="Times New Roman"/>
          <w:b w:val="false"/>
          <w:i w:val="false"/>
          <w:color w:val="000000"/>
          <w:sz w:val="28"/>
        </w:rPr>
        <w:t>
      _____________________________________________________________________________________</w:t>
      </w:r>
    </w:p>
    <w:bookmarkEnd w:id="94"/>
    <w:bookmarkStart w:name="z105" w:id="95"/>
    <w:p>
      <w:pPr>
        <w:spacing w:after="0"/>
        <w:ind w:left="0"/>
        <w:jc w:val="both"/>
      </w:pPr>
      <w:r>
        <w:rPr>
          <w:rFonts w:ascii="Times New Roman"/>
          <w:b w:val="false"/>
          <w:i w:val="false"/>
          <w:color w:val="000000"/>
          <w:sz w:val="28"/>
        </w:rPr>
        <w:t>
      _____________________________________________________________________________________</w:t>
      </w:r>
    </w:p>
    <w:bookmarkEnd w:id="95"/>
    <w:bookmarkStart w:name="z106" w:id="96"/>
    <w:p>
      <w:pPr>
        <w:spacing w:after="0"/>
        <w:ind w:left="0"/>
        <w:jc w:val="both"/>
      </w:pPr>
      <w:r>
        <w:rPr>
          <w:rFonts w:ascii="Times New Roman"/>
          <w:b w:val="false"/>
          <w:i w:val="false"/>
          <w:color w:val="000000"/>
          <w:sz w:val="28"/>
        </w:rPr>
        <w:t>
      _____________________________________________________________________________________</w:t>
      </w:r>
    </w:p>
    <w:bookmarkEnd w:id="96"/>
    <w:bookmarkStart w:name="z107" w:id="97"/>
    <w:p>
      <w:pPr>
        <w:spacing w:after="0"/>
        <w:ind w:left="0"/>
        <w:jc w:val="both"/>
      </w:pPr>
      <w:r>
        <w:rPr>
          <w:rFonts w:ascii="Times New Roman"/>
          <w:b w:val="false"/>
          <w:i w:val="false"/>
          <w:color w:val="000000"/>
          <w:sz w:val="28"/>
        </w:rPr>
        <w:t>
      (кәмелетке толмағанның, оның ата-анасының немесе басқа заңды өкілдерінің тегі, аты, әкесінің аты (ол болған жағдайда), жасы, мекенжайы, ата-анасының жұмыс орны) анықталды.</w:t>
      </w:r>
    </w:p>
    <w:bookmarkEnd w:id="97"/>
    <w:bookmarkStart w:name="z108"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09" w:id="99"/>
    <w:p>
      <w:pPr>
        <w:spacing w:after="0"/>
        <w:ind w:left="0"/>
        <w:jc w:val="both"/>
      </w:pPr>
      <w:r>
        <w:rPr>
          <w:rFonts w:ascii="Times New Roman"/>
          <w:b w:val="false"/>
          <w:i w:val="false"/>
          <w:color w:val="000000"/>
          <w:sz w:val="28"/>
        </w:rPr>
        <w:t xml:space="preserve">
      _____________________________________________________________________ </w:t>
      </w:r>
    </w:p>
    <w:bookmarkEnd w:id="99"/>
    <w:bookmarkStart w:name="z110" w:id="100"/>
    <w:p>
      <w:pPr>
        <w:spacing w:after="0"/>
        <w:ind w:left="0"/>
        <w:jc w:val="both"/>
      </w:pPr>
      <w:r>
        <w:rPr>
          <w:rFonts w:ascii="Times New Roman"/>
          <w:b w:val="false"/>
          <w:i w:val="false"/>
          <w:color w:val="000000"/>
          <w:sz w:val="28"/>
        </w:rPr>
        <w:t>
       (бала сырт көзге сау, науқас немесе дене жарақаттары бар)</w:t>
      </w:r>
    </w:p>
    <w:bookmarkEnd w:id="100"/>
    <w:bookmarkStart w:name="z111" w:id="101"/>
    <w:p>
      <w:pPr>
        <w:spacing w:after="0"/>
        <w:ind w:left="0"/>
        <w:jc w:val="both"/>
      </w:pPr>
      <w:r>
        <w:rPr>
          <w:rFonts w:ascii="Times New Roman"/>
          <w:b w:val="false"/>
          <w:i w:val="false"/>
          <w:color w:val="000000"/>
          <w:sz w:val="28"/>
        </w:rPr>
        <w:t xml:space="preserve">
      акт жасақтаушының қолы </w:t>
      </w:r>
    </w:p>
    <w:bookmarkEnd w:id="101"/>
    <w:bookmarkStart w:name="z112" w:id="102"/>
    <w:p>
      <w:pPr>
        <w:spacing w:after="0"/>
        <w:ind w:left="0"/>
        <w:jc w:val="both"/>
      </w:pPr>
      <w:r>
        <w:rPr>
          <w:rFonts w:ascii="Times New Roman"/>
          <w:b w:val="false"/>
          <w:i w:val="false"/>
          <w:color w:val="000000"/>
          <w:sz w:val="28"/>
        </w:rPr>
        <w:t xml:space="preserve">
      _____________________________________________________________________ </w:t>
      </w:r>
    </w:p>
    <w:bookmarkEnd w:id="102"/>
    <w:bookmarkStart w:name="z113" w:id="103"/>
    <w:p>
      <w:pPr>
        <w:spacing w:after="0"/>
        <w:ind w:left="0"/>
        <w:jc w:val="both"/>
      </w:pPr>
      <w:r>
        <w:rPr>
          <w:rFonts w:ascii="Times New Roman"/>
          <w:b w:val="false"/>
          <w:i w:val="false"/>
          <w:color w:val="000000"/>
          <w:sz w:val="28"/>
        </w:rPr>
        <w:t>
       (кәмелетке толмағанды жеткізген тұлғаның тегі)</w:t>
      </w:r>
    </w:p>
    <w:bookmarkEnd w:id="103"/>
    <w:bookmarkStart w:name="z114" w:id="104"/>
    <w:p>
      <w:pPr>
        <w:spacing w:after="0"/>
        <w:ind w:left="0"/>
        <w:jc w:val="both"/>
      </w:pPr>
      <w:r>
        <w:rPr>
          <w:rFonts w:ascii="Times New Roman"/>
          <w:b w:val="false"/>
          <w:i w:val="false"/>
          <w:color w:val="000000"/>
          <w:sz w:val="28"/>
        </w:rPr>
        <w:t xml:space="preserve">
      ____________________________________________________________________ </w:t>
      </w:r>
    </w:p>
    <w:bookmarkEnd w:id="104"/>
    <w:bookmarkStart w:name="z115" w:id="105"/>
    <w:p>
      <w:pPr>
        <w:spacing w:after="0"/>
        <w:ind w:left="0"/>
        <w:jc w:val="both"/>
      </w:pPr>
      <w:r>
        <w:rPr>
          <w:rFonts w:ascii="Times New Roman"/>
          <w:b w:val="false"/>
          <w:i w:val="false"/>
          <w:color w:val="000000"/>
          <w:sz w:val="28"/>
        </w:rPr>
        <w:t>
       (лауазымы, атағы, тегі, аты, әкесінің аты (ол болған жағдайда)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Зорлық-зомбылық құрбаны</w:t>
            </w:r>
            <w:r>
              <w:br/>
            </w:r>
            <w:r>
              <w:rPr>
                <w:rFonts w:ascii="Times New Roman"/>
                <w:b w:val="false"/>
                <w:i w:val="false"/>
                <w:color w:val="000000"/>
                <w:sz w:val="20"/>
              </w:rPr>
              <w:t>болған балаларға көмек көрсету</w:t>
            </w:r>
            <w:r>
              <w:br/>
            </w:r>
            <w:r>
              <w:rPr>
                <w:rFonts w:ascii="Times New Roman"/>
                <w:b w:val="false"/>
                <w:i w:val="false"/>
                <w:color w:val="000000"/>
                <w:sz w:val="20"/>
              </w:rPr>
              <w:t>кабинеттері қызметінің үлгілік</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106"/>
    <w:p>
      <w:pPr>
        <w:spacing w:after="0"/>
        <w:ind w:left="0"/>
        <w:jc w:val="left"/>
      </w:pPr>
      <w:r>
        <w:rPr>
          <w:rFonts w:ascii="Times New Roman"/>
          <w:b/>
          <w:i w:val="false"/>
          <w:color w:val="000000"/>
        </w:rPr>
        <w:t xml:space="preserve"> Баланың жағдайын бастапқы бағалау нысаны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деректері (тегі, аты, әкесінің аты (ол болған жағдайда), жынысы және жасы):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жүргізген қызметкерлердің тегі, аты, әкесінің аты (ол болған жағдайда), лауазымы:</w:t>
            </w:r>
          </w:p>
        </w:tc>
      </w:tr>
    </w:tbl>
    <w:bookmarkStart w:name="z119" w:id="107"/>
    <w:p>
      <w:pPr>
        <w:spacing w:after="0"/>
        <w:ind w:left="0"/>
        <w:jc w:val="both"/>
      </w:pPr>
      <w:r>
        <w:rPr>
          <w:rFonts w:ascii="Times New Roman"/>
          <w:b w:val="false"/>
          <w:i w:val="false"/>
          <w:color w:val="000000"/>
          <w:sz w:val="28"/>
        </w:rPr>
        <w:t>
      Баланың жағдайын бастапқы бағалау: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Баланың</w:t>
            </w:r>
            <w:r>
              <w:rPr>
                <w:rFonts w:ascii="Times New Roman"/>
                <w:b w:val="false"/>
                <w:i w:val="false"/>
                <w:color w:val="000000"/>
                <w:sz w:val="20"/>
              </w:rPr>
              <w:t xml:space="preserve"> </w:t>
            </w:r>
            <w:r>
              <w:rPr>
                <w:rFonts w:ascii="Times New Roman"/>
                <w:b/>
                <w:i w:val="false"/>
                <w:color w:val="000000"/>
                <w:sz w:val="20"/>
              </w:rPr>
              <w:t>үйдегі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отбасындағы</w:t>
            </w:r>
            <w:r>
              <w:rPr>
                <w:rFonts w:ascii="Times New Roman"/>
                <w:b w:val="false"/>
                <w:i w:val="false"/>
                <w:color w:val="000000"/>
                <w:sz w:val="20"/>
              </w:rPr>
              <w:t xml:space="preserve"> </w:t>
            </w:r>
            <w:r>
              <w:rPr>
                <w:rFonts w:ascii="Times New Roman"/>
                <w:b/>
                <w:i w:val="false"/>
                <w:color w:val="000000"/>
                <w:sz w:val="20"/>
              </w:rPr>
              <w:t>жағдайын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ата-аналары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өкілдері</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міндеттерін</w:t>
            </w:r>
            <w:r>
              <w:rPr>
                <w:rFonts w:ascii="Times New Roman"/>
                <w:b w:val="false"/>
                <w:i w:val="false"/>
                <w:color w:val="000000"/>
                <w:sz w:val="20"/>
              </w:rPr>
              <w:t xml:space="preserve"> </w:t>
            </w:r>
            <w:r>
              <w:rPr>
                <w:rFonts w:ascii="Times New Roman"/>
                <w:b/>
                <w:i w:val="false"/>
                <w:color w:val="000000"/>
                <w:sz w:val="20"/>
              </w:rPr>
              <w:t>орындай</w:t>
            </w:r>
            <w:r>
              <w:rPr>
                <w:rFonts w:ascii="Times New Roman"/>
                <w:b w:val="false"/>
                <w:i w:val="false"/>
                <w:color w:val="000000"/>
                <w:sz w:val="20"/>
              </w:rPr>
              <w:t xml:space="preserve"> </w:t>
            </w:r>
            <w:r>
              <w:rPr>
                <w:rFonts w:ascii="Times New Roman"/>
                <w:b/>
                <w:i w:val="false"/>
                <w:color w:val="000000"/>
                <w:sz w:val="20"/>
              </w:rPr>
              <w:t>ма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бала</w:t>
            </w:r>
            <w:r>
              <w:rPr>
                <w:rFonts w:ascii="Times New Roman"/>
                <w:b w:val="false"/>
                <w:i w:val="false"/>
                <w:color w:val="000000"/>
                <w:sz w:val="20"/>
              </w:rPr>
              <w:t xml:space="preserve"> </w:t>
            </w:r>
            <w:r>
              <w:rPr>
                <w:rFonts w:ascii="Times New Roman"/>
                <w:b/>
                <w:i w:val="false"/>
                <w:color w:val="000000"/>
                <w:sz w:val="20"/>
              </w:rPr>
              <w:t>отбасында</w:t>
            </w:r>
            <w:r>
              <w:rPr>
                <w:rFonts w:ascii="Times New Roman"/>
                <w:b w:val="false"/>
                <w:i w:val="false"/>
                <w:color w:val="000000"/>
                <w:sz w:val="20"/>
              </w:rPr>
              <w:t xml:space="preserve"> </w:t>
            </w:r>
            <w:r>
              <w:rPr>
                <w:rFonts w:ascii="Times New Roman"/>
                <w:b/>
                <w:i w:val="false"/>
                <w:color w:val="000000"/>
                <w:sz w:val="20"/>
              </w:rPr>
              <w:t>зорлық-зомбылыққа</w:t>
            </w:r>
            <w:r>
              <w:rPr>
                <w:rFonts w:ascii="Times New Roman"/>
                <w:b w:val="false"/>
                <w:i w:val="false"/>
                <w:color w:val="000000"/>
                <w:sz w:val="20"/>
              </w:rPr>
              <w:t xml:space="preserve"> </w:t>
            </w:r>
            <w:r>
              <w:rPr>
                <w:rFonts w:ascii="Times New Roman"/>
                <w:b/>
                <w:i w:val="false"/>
                <w:color w:val="000000"/>
                <w:sz w:val="20"/>
              </w:rPr>
              <w:t>ұшырай</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мән-жайлар</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Баланың туыстарымен және достарымен қарым-қатынасын бағалау (бала жақын туыстарын біле ме, отбасы мүшелерінің біріне бауыр басуы бар ма, достары бар ма және басқа да мән-жайлар):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3. Баланың әлеуметтік, құқықтық, медициналық, психологиялық-педагогикалық қажеттіліктерін бағалау: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(тұрғын үймен қамтамасыз етілуі, жәрдемақылар алу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(құжаттарының болуы, құқықтық мәртебесі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(денсаулық жағдайы, ерекше күтім қажеттілігі, қатыгездікпен қарау және зорлық-зомбылық белгілері, темекі өнімдерін, электрондық тұтыну жүйелерін қолдану және басқа да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(баланың/отбасының мінез-құлық және тұлғалық ерекшеліктері):</w:t>
            </w:r>
          </w:p>
          <w:p>
            <w:pPr>
              <w:spacing w:after="20"/>
              <w:ind w:left="20"/>
              <w:jc w:val="both"/>
            </w:pPr>
            <w:r>
              <w:rPr>
                <w:rFonts w:ascii="Times New Roman"/>
                <w:b w:val="false"/>
                <w:i w:val="false"/>
                <w:color w:val="000000"/>
                <w:sz w:val="20"/>
              </w:rPr>
              <w:t>
Білім беру (оқу орны, үлгерімі, қосымша біліммен қамтылуы, білім беру қызметтеріне қажеттілігі):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4. Баланың психологиялық-педагогикалық қажеттіліктерін бағалау: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(баланың қауіпсіз мінез-құлық дағдылары қаншалықты дамыған? Бала тәуекелді мінез-құлық көрсетеді ме? Бала бөтен адамдармен байланысқа шыға ма? Әлеуметтік желілерде өзіне қатысты жеке ақпарат бөліседі ме?)</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дағдылар мен өзін-өзі күту дағдылары (бала гигиеналық процедураларды қалай орындайды: өздігімен, көмек қажет пе, бақылауды қажет етеді ме, ересектің ескертуін қажет етеді ме? Бала тұрмыста қаншалықты бейімделген: не істей алады, не істеуді ұнатады? Бала қалай киінеді: киімі жасына, жынысына, жағдайға сәйкес пе?):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 (бала айналасындағы адамдармен қалай байланыс орнатады? Қандай жастағы балалармен қарым-қатынас жасағанды ұнатады? Бала жақын ересекпен және балалармен достық пен сенімге негізделген қарым-қатынасты қалай құрады? Қақтығыс жағдайында қалай әрекет етеді? Бала туыстарымен қарым-қатынасын сақтай ма, қандай тәсілдер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 дамуы (баланың көңіл-күйі көбінесе қандай? Көңіл-күйдің өзгеруіне қандай оқиғалар себеп болуы мүмкін? Көңіл-күйдің өзгеруі баланың мінез-құлқына қалай әсер етеді? Баланың оң және теріс мінез-құлық ерекшеліктері қандай, олар мінез-құлықта қалай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тану (бала өз отбасын, этникалық шығуын, мәдениетін, ана тілін қаншалықты біледі және оларға қалай қарайды?):</w:t>
            </w:r>
          </w:p>
          <w:p>
            <w:pPr>
              <w:spacing w:after="20"/>
              <w:ind w:left="20"/>
              <w:jc w:val="both"/>
            </w:pPr>
            <w:r>
              <w:rPr>
                <w:rFonts w:ascii="Times New Roman"/>
                <w:b w:val="false"/>
                <w:i w:val="false"/>
                <w:color w:val="000000"/>
                <w:sz w:val="20"/>
              </w:rPr>
              <w:t>
Білім беру және оқыту (бала қай мектепте, қандай бағдарлама бойынша оқиды? Оқу процесіне қалай қарайды, үлгерімі қандай? Үй тапсырмасын қалай орындайды? Қандай пәндерге қызығушылығы бар, қай пәндерді үйренуде қиындықтар туындайды? Пәнді үйренуде қандай кедергілер бар? Бала бос уақытында немен айналысады, қызығушылықтары қандай? Қандай қабілеттері, жетістіктері мен табыстары бар?):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5. Баланың психологиялық қажеттіліктерін бағалау: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әл-ауқат (басым көңіл-күй, қауіпсіздік сезімі)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психологиялық жарақаттардың салдары (бала қандай жарақаттарды бастан кешірген: байланыс жарақаты, қатыгездікке ұшырау жарақаты, жоғалтудан туындаған жарақат және басқа; олар қалай көрінеді: депрессиялық күй, агрессивті реакциялар, нашар үлгерім және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тұлғаның ерекшеліктері (баланың өзіне қатысты көзқарастары қандай? Өзіне қалай қарайды? Темпераменті қандай және қалай көрінеді? Мінез-құлқы қандай және қалай көрінеді?)</w:t>
            </w:r>
          </w:p>
          <w:p>
            <w:pPr>
              <w:spacing w:after="20"/>
              <w:ind w:left="20"/>
              <w:jc w:val="both"/>
            </w:pPr>
            <w:r>
              <w:rPr>
                <w:rFonts w:ascii="Times New Roman"/>
                <w:b w:val="false"/>
                <w:i w:val="false"/>
                <w:color w:val="000000"/>
                <w:sz w:val="20"/>
              </w:rPr>
              <w:t>
Туыстармен және жақындарымен қарым-қатынасы (баланың туыстық байланыстар туралы түсінігі. Бала анасына, әкесіне, бауырларына, атасы мен әжесіне және басқаларға қалай қарайды (ескертпелер, сезімдер)? Туыстарымен қарым-қатынасты сақтай ма (қаншалықты жиі, қалай: бетпе-бет, әлеуметтік желі арқылы және т.б., бастамашылық жасай ма/қарсы бола ма)? Туыстарымен қарым-қатынастан бұрын және кейін өзін қалай сезінеді? Баланың отбасына оралу туралы ойлары қандай, қандай сезімдер тудырады? Бала балама отбасыға орналастырылуды (туыстық қамқоршылық, асырап алу, патронат) қарастыра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Қызметкерлердің жалпы бағалауы мен қорытындылары: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7. Қызметкерлердің қолы: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Бекітілді: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Зорлық-зомбылық құрбаны</w:t>
            </w:r>
            <w:r>
              <w:br/>
            </w:r>
            <w:r>
              <w:rPr>
                <w:rFonts w:ascii="Times New Roman"/>
                <w:b w:val="false"/>
                <w:i w:val="false"/>
                <w:color w:val="000000"/>
                <w:sz w:val="20"/>
              </w:rPr>
              <w:t>болған балаларға көмек көрсету</w:t>
            </w:r>
            <w:r>
              <w:br/>
            </w:r>
            <w:r>
              <w:rPr>
                <w:rFonts w:ascii="Times New Roman"/>
                <w:b w:val="false"/>
                <w:i w:val="false"/>
                <w:color w:val="000000"/>
                <w:sz w:val="20"/>
              </w:rPr>
              <w:t>кабинеттері қызметінің үлгілік</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0" w:id="112"/>
    <w:p>
      <w:pPr>
        <w:spacing w:after="0"/>
        <w:ind w:left="0"/>
        <w:jc w:val="left"/>
      </w:pPr>
      <w:r>
        <w:rPr>
          <w:rFonts w:ascii="Times New Roman"/>
          <w:b/>
          <w:i w:val="false"/>
          <w:color w:val="000000"/>
        </w:rPr>
        <w:t xml:space="preserve"> Жеке жұмыс жоспары</w:t>
      </w:r>
    </w:p>
    <w:bookmarkEnd w:id="112"/>
    <w:bookmarkStart w:name="z141" w:id="113"/>
    <w:p>
      <w:pPr>
        <w:spacing w:after="0"/>
        <w:ind w:left="0"/>
        <w:jc w:val="both"/>
      </w:pPr>
      <w:r>
        <w:rPr>
          <w:rFonts w:ascii="Times New Roman"/>
          <w:b w:val="false"/>
          <w:i w:val="false"/>
          <w:color w:val="000000"/>
          <w:sz w:val="28"/>
        </w:rPr>
        <w:t>
      Кәмелетке толмағанның тегі, аты, әкесінің аты (ол болған жағдайда), туған күні</w:t>
      </w:r>
    </w:p>
    <w:bookmarkEnd w:id="113"/>
    <w:bookmarkStart w:name="z142" w:id="114"/>
    <w:p>
      <w:pPr>
        <w:spacing w:after="0"/>
        <w:ind w:left="0"/>
        <w:jc w:val="both"/>
      </w:pPr>
      <w:r>
        <w:rPr>
          <w:rFonts w:ascii="Times New Roman"/>
          <w:b w:val="false"/>
          <w:i w:val="false"/>
          <w:color w:val="000000"/>
          <w:sz w:val="28"/>
        </w:rPr>
        <w:t>
      _____________________________________________________________________</w:t>
      </w:r>
    </w:p>
    <w:bookmarkEnd w:id="114"/>
    <w:bookmarkStart w:name="z143" w:id="115"/>
    <w:p>
      <w:pPr>
        <w:spacing w:after="0"/>
        <w:ind w:left="0"/>
        <w:jc w:val="both"/>
      </w:pPr>
      <w:r>
        <w:rPr>
          <w:rFonts w:ascii="Times New Roman"/>
          <w:b w:val="false"/>
          <w:i w:val="false"/>
          <w:color w:val="000000"/>
          <w:sz w:val="28"/>
        </w:rPr>
        <w:t>
      Байланыс ақпараты ______________________________________</w:t>
      </w:r>
    </w:p>
    <w:bookmarkEnd w:id="115"/>
    <w:bookmarkStart w:name="z144" w:id="116"/>
    <w:p>
      <w:pPr>
        <w:spacing w:after="0"/>
        <w:ind w:left="0"/>
        <w:jc w:val="both"/>
      </w:pPr>
      <w:r>
        <w:rPr>
          <w:rFonts w:ascii="Times New Roman"/>
          <w:b w:val="false"/>
          <w:i w:val="false"/>
          <w:color w:val="000000"/>
          <w:sz w:val="28"/>
        </w:rPr>
        <w:t>
      Тұратын мекенжайы ___________________________________________</w:t>
      </w:r>
    </w:p>
    <w:bookmarkEnd w:id="116"/>
    <w:bookmarkStart w:name="z145" w:id="117"/>
    <w:p>
      <w:pPr>
        <w:spacing w:after="0"/>
        <w:ind w:left="0"/>
        <w:jc w:val="both"/>
      </w:pPr>
      <w:r>
        <w:rPr>
          <w:rFonts w:ascii="Times New Roman"/>
          <w:b w:val="false"/>
          <w:i w:val="false"/>
          <w:color w:val="000000"/>
          <w:sz w:val="28"/>
        </w:rPr>
        <w:t>
      Тағайындалған іс-шаралар (түрлері мен көлемін көрсету):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w:t>
            </w:r>
            <w:r>
              <w:rPr>
                <w:rFonts w:ascii="Times New Roman"/>
                <w:b/>
                <w:i w:val="false"/>
                <w:color w:val="000000"/>
                <w:sz w:val="20"/>
              </w:rPr>
              <w:t>айындалған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шараларды</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нәтижелері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қолдау орталығының іс-шаралары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іс-шаралары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іс-шаралары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функцияларын жүзеге асыратын органның іс-шаралары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8"/>
    <w:p>
      <w:pPr>
        <w:spacing w:after="0"/>
        <w:ind w:left="0"/>
        <w:jc w:val="both"/>
      </w:pPr>
      <w:r>
        <w:rPr>
          <w:rFonts w:ascii="Times New Roman"/>
          <w:b w:val="false"/>
          <w:i w:val="false"/>
          <w:color w:val="000000"/>
          <w:sz w:val="28"/>
        </w:rPr>
        <w:t>
      Ескертпелер, толықтырулар: _____________________________________</w:t>
      </w:r>
    </w:p>
    <w:bookmarkEnd w:id="118"/>
    <w:bookmarkStart w:name="z147" w:id="119"/>
    <w:p>
      <w:pPr>
        <w:spacing w:after="0"/>
        <w:ind w:left="0"/>
        <w:jc w:val="both"/>
      </w:pPr>
      <w:r>
        <w:rPr>
          <w:rFonts w:ascii="Times New Roman"/>
          <w:b w:val="false"/>
          <w:i w:val="false"/>
          <w:color w:val="000000"/>
          <w:sz w:val="28"/>
        </w:rPr>
        <w:t>
      Кабинет басшысының тегі, аты, әкесінің аты (ол болған жағдайда), қолы _____________________________________________________________________</w:t>
      </w:r>
    </w:p>
    <w:bookmarkEnd w:id="119"/>
    <w:bookmarkStart w:name="z148" w:id="120"/>
    <w:p>
      <w:pPr>
        <w:spacing w:after="0"/>
        <w:ind w:left="0"/>
        <w:jc w:val="both"/>
      </w:pPr>
      <w:r>
        <w:rPr>
          <w:rFonts w:ascii="Times New Roman"/>
          <w:b w:val="false"/>
          <w:i w:val="false"/>
          <w:color w:val="000000"/>
          <w:sz w:val="28"/>
        </w:rPr>
        <w:t>
      Келісілді:</w:t>
      </w:r>
    </w:p>
    <w:bookmarkEnd w:id="120"/>
    <w:bookmarkStart w:name="z149" w:id="121"/>
    <w:p>
      <w:pPr>
        <w:spacing w:after="0"/>
        <w:ind w:left="0"/>
        <w:jc w:val="both"/>
      </w:pPr>
      <w:r>
        <w:rPr>
          <w:rFonts w:ascii="Times New Roman"/>
          <w:b w:val="false"/>
          <w:i w:val="false"/>
          <w:color w:val="000000"/>
          <w:sz w:val="28"/>
        </w:rPr>
        <w:t>
      Келісуші тұлғалардың (ішкі істер органы, сот-медициналық сарапшы, қорғаншылық немесе қамқоршылық функцияларын жүзеге асыратын орган, психологиялық қолдау орталығы) тегі, аты, әкесінің аты (ол болған жағдайда), лауазымы, қолы______________________________________________________________________</w:t>
      </w:r>
    </w:p>
    <w:bookmarkEnd w:id="121"/>
    <w:bookmarkStart w:name="z150" w:id="122"/>
    <w:p>
      <w:pPr>
        <w:spacing w:after="0"/>
        <w:ind w:left="0"/>
        <w:jc w:val="both"/>
      </w:pPr>
      <w:r>
        <w:rPr>
          <w:rFonts w:ascii="Times New Roman"/>
          <w:b w:val="false"/>
          <w:i w:val="false"/>
          <w:color w:val="000000"/>
          <w:sz w:val="28"/>
        </w:rPr>
        <w:t>
      ______________________________________________________________________</w:t>
      </w:r>
    </w:p>
    <w:bookmarkEnd w:id="122"/>
    <w:bookmarkStart w:name="z151" w:id="123"/>
    <w:p>
      <w:pPr>
        <w:spacing w:after="0"/>
        <w:ind w:left="0"/>
        <w:jc w:val="both"/>
      </w:pPr>
      <w:r>
        <w:rPr>
          <w:rFonts w:ascii="Times New Roman"/>
          <w:b w:val="false"/>
          <w:i w:val="false"/>
          <w:color w:val="000000"/>
          <w:sz w:val="28"/>
        </w:rPr>
        <w:t xml:space="preserve">
      Ата-ананың немесе баланың басқа заңды өкілінің жеке жұмыс жоспарымен келісуі: </w:t>
      </w:r>
    </w:p>
    <w:bookmarkEnd w:id="123"/>
    <w:bookmarkStart w:name="z152" w:id="124"/>
    <w:p>
      <w:pPr>
        <w:spacing w:after="0"/>
        <w:ind w:left="0"/>
        <w:jc w:val="both"/>
      </w:pPr>
      <w:r>
        <w:rPr>
          <w:rFonts w:ascii="Times New Roman"/>
          <w:b w:val="false"/>
          <w:i w:val="false"/>
          <w:color w:val="000000"/>
          <w:sz w:val="28"/>
        </w:rPr>
        <w:t>
      Тегі, аты, әкесінің аты (ол болған жағдайда)________________________________</w:t>
      </w:r>
    </w:p>
    <w:bookmarkEnd w:id="124"/>
    <w:bookmarkStart w:name="z153" w:id="125"/>
    <w:p>
      <w:pPr>
        <w:spacing w:after="0"/>
        <w:ind w:left="0"/>
        <w:jc w:val="both"/>
      </w:pPr>
      <w:r>
        <w:rPr>
          <w:rFonts w:ascii="Times New Roman"/>
          <w:b w:val="false"/>
          <w:i w:val="false"/>
          <w:color w:val="000000"/>
          <w:sz w:val="28"/>
        </w:rPr>
        <w:t xml:space="preserve">
      Қолы_________________________________________________________________ </w:t>
      </w:r>
    </w:p>
    <w:bookmarkEnd w:id="125"/>
    <w:bookmarkStart w:name="z154" w:id="126"/>
    <w:p>
      <w:pPr>
        <w:spacing w:after="0"/>
        <w:ind w:left="0"/>
        <w:jc w:val="both"/>
      </w:pPr>
      <w:r>
        <w:rPr>
          <w:rFonts w:ascii="Times New Roman"/>
          <w:b w:val="false"/>
          <w:i w:val="false"/>
          <w:color w:val="000000"/>
          <w:sz w:val="28"/>
        </w:rPr>
        <w:t>
      Күні_________________________________________________________________</w:t>
      </w:r>
    </w:p>
    <w:bookmarkEnd w:id="126"/>
    <w:bookmarkStart w:name="z155" w:id="127"/>
    <w:p>
      <w:pPr>
        <w:spacing w:after="0"/>
        <w:ind w:left="0"/>
        <w:jc w:val="both"/>
      </w:pPr>
      <w:r>
        <w:rPr>
          <w:rFonts w:ascii="Times New Roman"/>
          <w:b w:val="false"/>
          <w:i w:val="false"/>
          <w:color w:val="000000"/>
          <w:sz w:val="28"/>
        </w:rPr>
        <w:t>
      Егер келісім алу мүмкін болмаса, себебін көрсетіңіз</w:t>
      </w:r>
    </w:p>
    <w:bookmarkEnd w:id="127"/>
    <w:bookmarkStart w:name="z156" w:id="128"/>
    <w:p>
      <w:pPr>
        <w:spacing w:after="0"/>
        <w:ind w:left="0"/>
        <w:jc w:val="both"/>
      </w:pPr>
      <w:r>
        <w:rPr>
          <w:rFonts w:ascii="Times New Roman"/>
          <w:b w:val="false"/>
          <w:i w:val="false"/>
          <w:color w:val="000000"/>
          <w:sz w:val="28"/>
        </w:rPr>
        <w:t>
      ___________________________________</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Зорлық-зомбылық құрбаны</w:t>
            </w:r>
            <w:r>
              <w:br/>
            </w:r>
            <w:r>
              <w:rPr>
                <w:rFonts w:ascii="Times New Roman"/>
                <w:b w:val="false"/>
                <w:i w:val="false"/>
                <w:color w:val="000000"/>
                <w:sz w:val="20"/>
              </w:rPr>
              <w:t>болған балаларға көмек көрсету</w:t>
            </w:r>
            <w:r>
              <w:br/>
            </w:r>
            <w:r>
              <w:rPr>
                <w:rFonts w:ascii="Times New Roman"/>
                <w:b w:val="false"/>
                <w:i w:val="false"/>
                <w:color w:val="000000"/>
                <w:sz w:val="20"/>
              </w:rPr>
              <w:t>кабинеттері қызметінің</w:t>
            </w:r>
            <w:r>
              <w:br/>
            </w: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Материалдар</w:t>
            </w:r>
            <w:r>
              <w:rPr>
                <w:rFonts w:ascii="Times New Roman"/>
                <w:b/>
                <w:i w:val="false"/>
                <w:color w:val="000000"/>
                <w:sz w:val="20"/>
              </w:rPr>
              <w:t>/</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жүргізу секциясы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диагностикалық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Жаялықты қоса алғанда, гинекологиялық құралдар жиынтығы (бір рет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дезинфекциялауға арналған 5,0 л сыйымдылығы бар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таразысы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табақтары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материалдарын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қуыршақ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көрсетуге арналған дәрі қобдишасы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әрекеттерін жүргізу секциясы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сапада бейнежазу мүмкіндігі бар бейнекамера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Аудиорекордер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кабинеттегі жауап алудың басқа қатысушыларымен байланысуға арналған бейне және дыбыстық қашықтықтан коммуникация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кабинеттен бейне мен дыбысты көрсетуге арналған дисплей немесе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жазу және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бейнематериалдарды жазуға және сақтауға арналған бағдарламалық жасақтамасы бар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ұзақ мерзімді сақтауға арналған қатқыл диск немесе сервер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субұрқақ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алу процесін бақылауға арналған мөлдір шыны немесе бір жақты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секциясы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компьютерлік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Шынтақшалары бар, дөңгелекті айналмалы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ашық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Теңселу әсері бар жартылай жұмсақ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журнал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пуф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Магнитті/тығын тақта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Микрофонды-телефонды гарнитурасы және веб-камерасы бар, интернетке қосылған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акустикалық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(көшірмелеу/принтер/сканер)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колонка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әрекетін дамытуға арналған ойын немесе ойыншық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Зияткерлігі бұзылған балаларды психологиялық-педагогикалық тексеруге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бактерицидті сәулелегіш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қойылатын түрлі-түсті релаксациялық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Стимулдық көрнекі-дидактикалық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төселетін кілем жабыны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алу барысын бақылауға арналған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алудың дыбыс жазбасын тыңдауға арналған аудиожүйе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бейнематериалдарды қарауға, өңдеуге және талдауға арналған мамандандырылған бағдарламалық жасақтама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