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9eda" w14:textId="d5b9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 және бірыңғай жинақтаушы зейнетақы қорын қоспағанда, мемлекет жүз пайыз қатысатын заңды тұлғалардың кейбір мәселелері туралы" Қазақстан Республикасы Премьер-Министрінің орынбасары – Ұлттық экономика министрінің 2025 жылғы 29 тамыздағы № 87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9 сәуірдегі № 25 бұйрығы. Қазақстан Республикасының Әділет министрлігінде 2026 жылғы 9 сәуірде № 38375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"Ұлттық әл-ауқат қорын және бірыңғай жинақтаушы зейнетақы қорын қоспағанда, мемлекет жүз пайыз қатысатын заңды тұлғалардың кейбір мәселелері туралы" Қазақстан Республикасы Премьер-Министрінің орынбасары – Ұлттық экономика министрінің 2025 жылғы 29 тамыздағы № 87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нормативтік-құқықтық актілерін мемлекеттік тіркеу тізілімінде № 36761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кеңесінің) құрамына тәуелсіз директорларды (тәуелсіз мүшелерді) іріктеу </w:t>
      </w:r>
      <w:r>
        <w:rPr>
          <w:rFonts w:ascii="Times New Roman"/>
          <w:b w:val="false"/>
          <w:i w:val="false"/>
          <w:color w:val="000000"/>
          <w:sz w:val="28"/>
        </w:rPr>
        <w:t>қағидалары</w:t>
      </w:r>
      <w:r>
        <w:rPr>
          <w:rFonts w:ascii="Times New Roman"/>
          <w:b w:val="false"/>
          <w:i w:val="false"/>
          <w:color w:val="000000"/>
          <w:sz w:val="28"/>
        </w:rPr>
        <w:t xml:space="preserve"> мен өлшемшарттарында: </w:t>
      </w:r>
    </w:p>
    <w:bookmarkEnd w:id="2"/>
    <w:bookmarkStart w:name="z7" w:id="3"/>
    <w:p>
      <w:pPr>
        <w:spacing w:after="0"/>
        <w:ind w:left="0"/>
        <w:jc w:val="both"/>
      </w:pPr>
      <w:r>
        <w:rPr>
          <w:rFonts w:ascii="Times New Roman"/>
          <w:b w:val="false"/>
          <w:i w:val="false"/>
          <w:color w:val="000000"/>
          <w:sz w:val="28"/>
        </w:rPr>
        <w:t>
      мынадай мазмұндағы 1-1-тармақпен толықтырылсын:</w:t>
      </w:r>
    </w:p>
    <w:bookmarkEnd w:id="3"/>
    <w:bookmarkStart w:name="z8" w:id="4"/>
    <w:p>
      <w:pPr>
        <w:spacing w:after="0"/>
        <w:ind w:left="0"/>
        <w:jc w:val="both"/>
      </w:pPr>
      <w:r>
        <w:rPr>
          <w:rFonts w:ascii="Times New Roman"/>
          <w:b w:val="false"/>
          <w:i w:val="false"/>
          <w:color w:val="000000"/>
          <w:sz w:val="28"/>
        </w:rPr>
        <w:t xml:space="preserve">
      "1-1. "Астана" халықаралық қаржы орталығының тәуелсіз директорларын іріктеу "Астана" халықаралық қаржы орталығы туралы" Қазақстан Республикасының Конституциялық заңына сәйкес жүзеге асырылады."; </w:t>
      </w:r>
    </w:p>
    <w:bookmarkEnd w:id="4"/>
    <w:bookmarkStart w:name="z9" w:id="5"/>
    <w:p>
      <w:pPr>
        <w:spacing w:after="0"/>
        <w:ind w:left="0"/>
        <w:jc w:val="both"/>
      </w:pPr>
      <w:r>
        <w:rPr>
          <w:rFonts w:ascii="Times New Roman"/>
          <w:b w:val="false"/>
          <w:i w:val="false"/>
          <w:color w:val="000000"/>
          <w:sz w:val="28"/>
        </w:rPr>
        <w:t>
      мынадай мазмұндағы 2-1-тараумен толықтырылсын:</w:t>
      </w:r>
    </w:p>
    <w:bookmarkEnd w:id="5"/>
    <w:bookmarkStart w:name="z10" w:id="6"/>
    <w:p>
      <w:pPr>
        <w:spacing w:after="0"/>
        <w:ind w:left="0"/>
        <w:jc w:val="both"/>
      </w:pPr>
      <w:r>
        <w:rPr>
          <w:rFonts w:ascii="Times New Roman"/>
          <w:b w:val="false"/>
          <w:i w:val="false"/>
          <w:color w:val="000000"/>
          <w:sz w:val="28"/>
        </w:rPr>
        <w:t xml:space="preserve">
      "2-1-тарау. Бейрезидент болып табылатын ұлттық басқарушы холдингтің директорлар кеңесінің құрамына тәуелсіз директорларды іріктеу </w:t>
      </w:r>
    </w:p>
    <w:bookmarkEnd w:id="6"/>
    <w:bookmarkStart w:name="z11" w:id="7"/>
    <w:p>
      <w:pPr>
        <w:spacing w:after="0"/>
        <w:ind w:left="0"/>
        <w:jc w:val="both"/>
      </w:pPr>
      <w:r>
        <w:rPr>
          <w:rFonts w:ascii="Times New Roman"/>
          <w:b w:val="false"/>
          <w:i w:val="false"/>
          <w:color w:val="000000"/>
          <w:sz w:val="28"/>
        </w:rPr>
        <w:t>
      17-1. Жалғыз акционер (оның өкілі) және (немесе) ұлттық басқарушы холдинг Жалғыз акционердің тапсырмасы бойынша Жалғыз акционер белгілеген біліктілік талаптарына сәйкес келетін бейрезидент болып табылатын тәуелсіз директорларға кандидаттарды іздестіруді және іріктеуді жүргізеді.</w:t>
      </w:r>
    </w:p>
    <w:bookmarkEnd w:id="7"/>
    <w:bookmarkStart w:name="z12" w:id="8"/>
    <w:p>
      <w:pPr>
        <w:spacing w:after="0"/>
        <w:ind w:left="0"/>
        <w:jc w:val="both"/>
      </w:pPr>
      <w:r>
        <w:rPr>
          <w:rFonts w:ascii="Times New Roman"/>
          <w:b w:val="false"/>
          <w:i w:val="false"/>
          <w:color w:val="000000"/>
          <w:sz w:val="28"/>
        </w:rPr>
        <w:t>
      Кандидаттарды іздеу акционердің не ұлттық басқарушы холдингтің ресми платформасында тәуелсіз директорларды іріктеу бойынша ашық конкурс туралы ақпаратты жариялау арқылы жүзеге асырылады.</w:t>
      </w:r>
    </w:p>
    <w:bookmarkEnd w:id="8"/>
    <w:bookmarkStart w:name="z13" w:id="9"/>
    <w:p>
      <w:pPr>
        <w:spacing w:after="0"/>
        <w:ind w:left="0"/>
        <w:jc w:val="both"/>
      </w:pPr>
      <w:r>
        <w:rPr>
          <w:rFonts w:ascii="Times New Roman"/>
          <w:b w:val="false"/>
          <w:i w:val="false"/>
          <w:color w:val="000000"/>
          <w:sz w:val="28"/>
        </w:rPr>
        <w:t>
      17-2. Тәуелсіз директор лауазымына орналасуға кандидаттарды іріктеуге қатысқысы келетін адамдар мынадай құжаттарды ұсынады:</w:t>
      </w:r>
    </w:p>
    <w:bookmarkEnd w:id="9"/>
    <w:bookmarkStart w:name="z14" w:id="10"/>
    <w:p>
      <w:pPr>
        <w:spacing w:after="0"/>
        <w:ind w:left="0"/>
        <w:jc w:val="both"/>
      </w:pPr>
      <w:r>
        <w:rPr>
          <w:rFonts w:ascii="Times New Roman"/>
          <w:b w:val="false"/>
          <w:i w:val="false"/>
          <w:color w:val="000000"/>
          <w:sz w:val="28"/>
        </w:rPr>
        <w:t>
      1) осы Қағидаларға 4-қосымшаға сәйкес келісім-өтініш;</w:t>
      </w:r>
    </w:p>
    <w:bookmarkEnd w:id="10"/>
    <w:bookmarkStart w:name="z15" w:id="11"/>
    <w:p>
      <w:pPr>
        <w:spacing w:after="0"/>
        <w:ind w:left="0"/>
        <w:jc w:val="both"/>
      </w:pPr>
      <w:r>
        <w:rPr>
          <w:rFonts w:ascii="Times New Roman"/>
          <w:b w:val="false"/>
          <w:i w:val="false"/>
          <w:color w:val="000000"/>
          <w:sz w:val="28"/>
        </w:rPr>
        <w:t>
      2) кандидаттың жеке басын куәландыратын құжаттың (жеке куәлігінің немесе паспортының) көшірмесі;</w:t>
      </w:r>
    </w:p>
    <w:bookmarkEnd w:id="11"/>
    <w:bookmarkStart w:name="z16" w:id="12"/>
    <w:p>
      <w:pPr>
        <w:spacing w:after="0"/>
        <w:ind w:left="0"/>
        <w:jc w:val="both"/>
      </w:pPr>
      <w:r>
        <w:rPr>
          <w:rFonts w:ascii="Times New Roman"/>
          <w:b w:val="false"/>
          <w:i w:val="false"/>
          <w:color w:val="000000"/>
          <w:sz w:val="28"/>
        </w:rPr>
        <w:t>
      3) осы Қағидаларға 5-қосымшаға сәйкес кандидат туралы мәліметтер;</w:t>
      </w:r>
    </w:p>
    <w:bookmarkEnd w:id="12"/>
    <w:bookmarkStart w:name="z17" w:id="13"/>
    <w:p>
      <w:pPr>
        <w:spacing w:after="0"/>
        <w:ind w:left="0"/>
        <w:jc w:val="both"/>
      </w:pPr>
      <w:r>
        <w:rPr>
          <w:rFonts w:ascii="Times New Roman"/>
          <w:b w:val="false"/>
          <w:i w:val="false"/>
          <w:color w:val="000000"/>
          <w:sz w:val="28"/>
        </w:rPr>
        <w:t>
      4) кандидаттың түйіндемесі.</w:t>
      </w:r>
    </w:p>
    <w:bookmarkEnd w:id="13"/>
    <w:bookmarkStart w:name="z18" w:id="14"/>
    <w:p>
      <w:pPr>
        <w:spacing w:after="0"/>
        <w:ind w:left="0"/>
        <w:jc w:val="both"/>
      </w:pPr>
      <w:r>
        <w:rPr>
          <w:rFonts w:ascii="Times New Roman"/>
          <w:b w:val="false"/>
          <w:i w:val="false"/>
          <w:color w:val="000000"/>
          <w:sz w:val="28"/>
        </w:rPr>
        <w:t>
      17-3. Құжаттар ағылшын тілінде ұсынылады (қазақ және орыс тілдеріне нотариалды куәландырылған аудармаларды қоса бере отырып немесе осы құжаттардың аудармасын ұлттық басқарушы холдингтің жұмыскерлері жүзеге асырады).</w:t>
      </w:r>
    </w:p>
    <w:bookmarkEnd w:id="14"/>
    <w:bookmarkStart w:name="z19" w:id="15"/>
    <w:p>
      <w:pPr>
        <w:spacing w:after="0"/>
        <w:ind w:left="0"/>
        <w:jc w:val="both"/>
      </w:pPr>
      <w:r>
        <w:rPr>
          <w:rFonts w:ascii="Times New Roman"/>
          <w:b w:val="false"/>
          <w:i w:val="false"/>
          <w:color w:val="000000"/>
          <w:sz w:val="28"/>
        </w:rPr>
        <w:t>
      17-4. Жалғыз акционердің құрылымдық бөлімшесі немесе ұлттық басқарушы холдингтің Корпоративтік хатшы қызметі кандидаттар ұсынған құжаттардың ресімделуінің толықтығы мен дұрыстығына тексеруді жүзеге асырады.</w:t>
      </w:r>
    </w:p>
    <w:bookmarkEnd w:id="15"/>
    <w:bookmarkStart w:name="z20" w:id="16"/>
    <w:p>
      <w:pPr>
        <w:spacing w:after="0"/>
        <w:ind w:left="0"/>
        <w:jc w:val="both"/>
      </w:pPr>
      <w:r>
        <w:rPr>
          <w:rFonts w:ascii="Times New Roman"/>
          <w:b w:val="false"/>
          <w:i w:val="false"/>
          <w:color w:val="000000"/>
          <w:sz w:val="28"/>
        </w:rPr>
        <w:t>
      17-5. Тәуелсіз директор лауазымына кандидаттар бойынша шешімді Жалғыз акционердің іріктеу комитеті әңгімелесу және құжаттарды қараудан кейін Жалғыз акционер белгіленген тәртіппен және мерзімде қабылдайды.</w:t>
      </w:r>
    </w:p>
    <w:bookmarkEnd w:id="16"/>
    <w:bookmarkStart w:name="z21" w:id="17"/>
    <w:p>
      <w:pPr>
        <w:spacing w:after="0"/>
        <w:ind w:left="0"/>
        <w:jc w:val="both"/>
      </w:pPr>
      <w:r>
        <w:rPr>
          <w:rFonts w:ascii="Times New Roman"/>
          <w:b w:val="false"/>
          <w:i w:val="false"/>
          <w:color w:val="000000"/>
          <w:sz w:val="28"/>
        </w:rPr>
        <w:t>
      Әңгімелесу және кандидаттарды бағалау нәтижелерін қарау қорытындылары бойынша Жалғыз акционер мемлекеттік мүлік тізілімінің веб-порталында жарияланатын хаттамаға қол қояды.</w:t>
      </w:r>
    </w:p>
    <w:bookmarkEnd w:id="17"/>
    <w:bookmarkStart w:name="z22" w:id="18"/>
    <w:p>
      <w:pPr>
        <w:spacing w:after="0"/>
        <w:ind w:left="0"/>
        <w:jc w:val="both"/>
      </w:pPr>
      <w:r>
        <w:rPr>
          <w:rFonts w:ascii="Times New Roman"/>
          <w:b w:val="false"/>
          <w:i w:val="false"/>
          <w:color w:val="000000"/>
          <w:sz w:val="28"/>
        </w:rPr>
        <w:t>
      17-6. Директорлар кеңесінің жаңа мүшелерін сайлау туралы ақпарат қаржылық есептілік депозитарийі мен қор биржасының интернет-ресурстарында жарияланады.</w:t>
      </w:r>
    </w:p>
    <w:bookmarkEnd w:id="18"/>
    <w:bookmarkStart w:name="z23" w:id="19"/>
    <w:p>
      <w:pPr>
        <w:spacing w:after="0"/>
        <w:ind w:left="0"/>
        <w:jc w:val="both"/>
      </w:pPr>
      <w:r>
        <w:rPr>
          <w:rFonts w:ascii="Times New Roman"/>
          <w:b w:val="false"/>
          <w:i w:val="false"/>
          <w:color w:val="000000"/>
          <w:sz w:val="28"/>
        </w:rPr>
        <w:t>
      17-7. Директорлар кеңесінің жекелеген мүшелерін немесе оның толық құрамын жаңа мерзімге қайта сайлау кезінде олардың Директорлар кеңесі қызметінің тиімділігіне қосқан үлесі назарға алынады.</w:t>
      </w:r>
    </w:p>
    <w:bookmarkEnd w:id="19"/>
    <w:bookmarkStart w:name="z24" w:id="20"/>
    <w:p>
      <w:pPr>
        <w:spacing w:after="0"/>
        <w:ind w:left="0"/>
        <w:jc w:val="both"/>
      </w:pPr>
      <w:r>
        <w:rPr>
          <w:rFonts w:ascii="Times New Roman"/>
          <w:b w:val="false"/>
          <w:i w:val="false"/>
          <w:color w:val="000000"/>
          <w:sz w:val="28"/>
        </w:rPr>
        <w:t>
      17-8. Ешбір адам өзінің тағайындалуына, өкілеттігін тоқтатуына, сайлануына және (немесе) қайта сайлануына байланысты шешімдер қабылдауға қатыспайды.".</w:t>
      </w:r>
    </w:p>
    <w:bookmarkEnd w:id="20"/>
    <w:bookmarkStart w:name="z25"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4 және 5-қосымшалармен толықтырылсын.</w:t>
      </w:r>
    </w:p>
    <w:bookmarkEnd w:id="21"/>
    <w:bookmarkStart w:name="z26" w:id="22"/>
    <w:p>
      <w:pPr>
        <w:spacing w:after="0"/>
        <w:ind w:left="0"/>
        <w:jc w:val="both"/>
      </w:pPr>
      <w:r>
        <w:rPr>
          <w:rFonts w:ascii="Times New Roman"/>
          <w:b w:val="false"/>
          <w:i w:val="false"/>
          <w:color w:val="000000"/>
          <w:sz w:val="28"/>
        </w:rPr>
        <w:t xml:space="preserve">
      көрсетілген бұйрықпен бекітілген Ұлттық әл-ауқат қорын және бірыңғай жинақтаушы зейнетақы қорын қоспағанда, мемлекет жүз пайыз қатысатын акционерлік қоғамдардың (жауапкершілігі шектеулі серіктестіктердің) директорлар кеңесінің (байқау кеңестерінің) мүшелеріне сыйақы төлеу және шығыстарды өтеу деңгейін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w:t>
      </w:r>
    </w:p>
    <w:bookmarkEnd w:id="22"/>
    <w:bookmarkStart w:name="z27" w:id="23"/>
    <w:p>
      <w:pPr>
        <w:spacing w:after="0"/>
        <w:ind w:left="0"/>
        <w:jc w:val="both"/>
      </w:pPr>
      <w:r>
        <w:rPr>
          <w:rFonts w:ascii="Times New Roman"/>
          <w:b w:val="false"/>
          <w:i w:val="false"/>
          <w:color w:val="000000"/>
          <w:sz w:val="28"/>
        </w:rPr>
        <w:t>
      мынадай мазмұндағы 10-1-тармақпен толықтырылсын:</w:t>
      </w:r>
    </w:p>
    <w:bookmarkEnd w:id="23"/>
    <w:bookmarkStart w:name="z28" w:id="24"/>
    <w:p>
      <w:pPr>
        <w:spacing w:after="0"/>
        <w:ind w:left="0"/>
        <w:jc w:val="both"/>
      </w:pPr>
      <w:r>
        <w:rPr>
          <w:rFonts w:ascii="Times New Roman"/>
          <w:b w:val="false"/>
          <w:i w:val="false"/>
          <w:color w:val="000000"/>
          <w:sz w:val="28"/>
        </w:rPr>
        <w:t>
      "10-1. "Астана" халықаралық қаржы орталығының директорлар кеңесі мүшелерінің жылдық сыйақы сомасы "Астана" халықаралық қаржы орталығы туралы" Қазақстан Республикасының Конституциялық заңына сәйкес жүзеге асырылады.".</w:t>
      </w:r>
    </w:p>
    <w:bookmarkEnd w:id="24"/>
    <w:bookmarkStart w:name="z29" w:id="25"/>
    <w:p>
      <w:pPr>
        <w:spacing w:after="0"/>
        <w:ind w:left="0"/>
        <w:jc w:val="both"/>
      </w:pPr>
      <w:r>
        <w:rPr>
          <w:rFonts w:ascii="Times New Roman"/>
          <w:b w:val="false"/>
          <w:i w:val="false"/>
          <w:color w:val="000000"/>
          <w:sz w:val="28"/>
        </w:rPr>
        <w:t>
      көрсетілген бұйрықпен бекітілген Ұлттық әл-ауқат қорын және бірыңғай жинақтаушы зейнетақы қорын қоспағанда, жарғылық капиталында мемлекет жүз пайыз қатысатын акционерлік қоғамдардың (жауапкершілігі шектеулі серіктестіктердің) директорлар кеңесінің (байқау кеңестерінің) мүшелігіне мемлекет ұсынатын кандидаттарға қойылатын ең төмен талаптарда:</w:t>
      </w:r>
    </w:p>
    <w:bookmarkEnd w:id="25"/>
    <w:bookmarkStart w:name="z30" w:id="26"/>
    <w:p>
      <w:pPr>
        <w:spacing w:after="0"/>
        <w:ind w:left="0"/>
        <w:jc w:val="both"/>
      </w:pPr>
      <w:r>
        <w:rPr>
          <w:rFonts w:ascii="Times New Roman"/>
          <w:b w:val="false"/>
          <w:i w:val="false"/>
          <w:color w:val="000000"/>
          <w:sz w:val="28"/>
        </w:rPr>
        <w:t>
      мынадай мазмұндағы 1-1-тармақпен толықтырылсын:</w:t>
      </w:r>
    </w:p>
    <w:bookmarkEnd w:id="26"/>
    <w:bookmarkStart w:name="z31" w:id="27"/>
    <w:p>
      <w:pPr>
        <w:spacing w:after="0"/>
        <w:ind w:left="0"/>
        <w:jc w:val="both"/>
      </w:pPr>
      <w:r>
        <w:rPr>
          <w:rFonts w:ascii="Times New Roman"/>
          <w:b w:val="false"/>
          <w:i w:val="false"/>
          <w:color w:val="000000"/>
          <w:sz w:val="28"/>
        </w:rPr>
        <w:t>
      "1-1. "Астана" халықаралық қаржы орталығының директорлар кеңесінің мүшелігіне кандидаттарға қойылатын ең төмен талаптар "Астана" халықаралық қаржы орталығы туралы" Қазақстан Республикасының Конституциялық заңына сәйкес жүзеге асырылады.".</w:t>
      </w:r>
    </w:p>
    <w:bookmarkEnd w:id="27"/>
    <w:bookmarkStart w:name="z32" w:id="28"/>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 Қазақстан Республикасының Әділет министрлігінде мемлекеттік тіркеуді және алғашқы ресми жарияланғанынан кейін Қазақстан Республикасы Ұлттық экономика министрлігінің интернет-ресурсында орналастыруды қамтамасыз етсін.</w:t>
      </w:r>
    </w:p>
    <w:bookmarkEnd w:id="28"/>
    <w:bookmarkStart w:name="z33"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9"/>
    <w:bookmarkStart w:name="z34"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36" w:id="31"/>
      <w:r>
        <w:rPr>
          <w:rFonts w:ascii="Times New Roman"/>
          <w:b w:val="false"/>
          <w:i w:val="false"/>
          <w:color w:val="000000"/>
          <w:sz w:val="28"/>
        </w:rPr>
        <w:t>
      "Келісілді"</w:t>
      </w:r>
    </w:p>
    <w:bookmarkEnd w:id="3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9 сәуірдегі</w:t>
            </w:r>
            <w:r>
              <w:br/>
            </w:r>
            <w:r>
              <w:rPr>
                <w:rFonts w:ascii="Times New Roman"/>
                <w:b w:val="false"/>
                <w:i w:val="false"/>
                <w:color w:val="000000"/>
                <w:sz w:val="20"/>
              </w:rPr>
              <w:t>№ 25</w:t>
            </w:r>
            <w:r>
              <w:br/>
            </w:r>
            <w:r>
              <w:rPr>
                <w:rFonts w:ascii="Times New Roman"/>
                <w:b w:val="false"/>
                <w:i w:val="false"/>
                <w:color w:val="000000"/>
                <w:sz w:val="20"/>
              </w:rPr>
              <w:t>Бұйрыққа 1-қосымша</w:t>
            </w:r>
            <w:r>
              <w:br/>
            </w:r>
            <w:r>
              <w:rPr>
                <w:rFonts w:ascii="Times New Roman"/>
                <w:b w:val="false"/>
                <w:i w:val="false"/>
                <w:color w:val="000000"/>
                <w:sz w:val="20"/>
              </w:rPr>
              <w:t>Ұлттық әл-ауқат қорын және бірыңғай</w:t>
            </w:r>
            <w:r>
              <w:br/>
            </w:r>
            <w:r>
              <w:rPr>
                <w:rFonts w:ascii="Times New Roman"/>
                <w:b w:val="false"/>
                <w:i w:val="false"/>
                <w:color w:val="000000"/>
                <w:sz w:val="20"/>
              </w:rPr>
              <w:t>жинақтаушы зейнетақы</w:t>
            </w:r>
            <w:r>
              <w:br/>
            </w:r>
            <w:r>
              <w:rPr>
                <w:rFonts w:ascii="Times New Roman"/>
                <w:b w:val="false"/>
                <w:i w:val="false"/>
                <w:color w:val="000000"/>
                <w:sz w:val="20"/>
              </w:rPr>
              <w:t>қорын қоспағанда,</w:t>
            </w:r>
            <w:r>
              <w:br/>
            </w:r>
            <w:r>
              <w:rPr>
                <w:rFonts w:ascii="Times New Roman"/>
                <w:b w:val="false"/>
                <w:i w:val="false"/>
                <w:color w:val="000000"/>
                <w:sz w:val="20"/>
              </w:rPr>
              <w:t>мемлекет жүз пайыз қатысатын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директорлар</w:t>
            </w:r>
            <w:r>
              <w:br/>
            </w:r>
            <w:r>
              <w:rPr>
                <w:rFonts w:ascii="Times New Roman"/>
                <w:b w:val="false"/>
                <w:i w:val="false"/>
                <w:color w:val="000000"/>
                <w:sz w:val="20"/>
              </w:rPr>
              <w:t>кеңесінің (байқау кеңесінің)</w:t>
            </w:r>
            <w:r>
              <w:br/>
            </w:r>
            <w:r>
              <w:rPr>
                <w:rFonts w:ascii="Times New Roman"/>
                <w:b w:val="false"/>
                <w:i w:val="false"/>
                <w:color w:val="000000"/>
                <w:sz w:val="20"/>
              </w:rPr>
              <w:t>құрамына тәуелсіз директорларды</w:t>
            </w:r>
            <w:r>
              <w:br/>
            </w:r>
            <w:r>
              <w:rPr>
                <w:rFonts w:ascii="Times New Roman"/>
                <w:b w:val="false"/>
                <w:i w:val="false"/>
                <w:color w:val="000000"/>
                <w:sz w:val="20"/>
              </w:rPr>
              <w:t>(тәуелсіз мүшелерді) іріктеу қағидалары</w:t>
            </w:r>
            <w:r>
              <w:br/>
            </w:r>
            <w:r>
              <w:rPr>
                <w:rFonts w:ascii="Times New Roman"/>
                <w:b w:val="false"/>
                <w:i w:val="false"/>
                <w:color w:val="000000"/>
                <w:sz w:val="20"/>
              </w:rPr>
              <w:t>мен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9" w:id="32"/>
    <w:p>
      <w:pPr>
        <w:spacing w:after="0"/>
        <w:ind w:left="0"/>
        <w:jc w:val="left"/>
      </w:pPr>
      <w:r>
        <w:rPr>
          <w:rFonts w:ascii="Times New Roman"/>
          <w:b/>
          <w:i w:val="false"/>
          <w:color w:val="000000"/>
        </w:rPr>
        <w:t xml:space="preserve"> ӨТІНІШ-КЕЛІСІМ</w:t>
      </w:r>
    </w:p>
    <w:bookmarkEnd w:id="32"/>
    <w:bookmarkStart w:name="z40" w:id="33"/>
    <w:p>
      <w:pPr>
        <w:spacing w:after="0"/>
        <w:ind w:left="0"/>
        <w:jc w:val="both"/>
      </w:pPr>
      <w:r>
        <w:rPr>
          <w:rFonts w:ascii="Times New Roman"/>
          <w:b w:val="false"/>
          <w:i w:val="false"/>
          <w:color w:val="000000"/>
          <w:sz w:val="28"/>
        </w:rPr>
        <w:t>
      Осымен мені Директорлар кеңесінің құрамына тәуелсіз директор ретінде сайлауға келісімімді растаймын.</w:t>
      </w:r>
    </w:p>
    <w:bookmarkEnd w:id="33"/>
    <w:bookmarkStart w:name="z41" w:id="34"/>
    <w:p>
      <w:pPr>
        <w:spacing w:after="0"/>
        <w:ind w:left="0"/>
        <w:jc w:val="both"/>
      </w:pPr>
      <w:r>
        <w:rPr>
          <w:rFonts w:ascii="Times New Roman"/>
          <w:b w:val="false"/>
          <w:i w:val="false"/>
          <w:color w:val="000000"/>
          <w:sz w:val="28"/>
        </w:rPr>
        <w:t>
      Директорлар кеңесі мүшесінің міндетін толық көлемде атқаруға қарсы емеспін, мен құрамына сайланған Директорлар кеңесі мен оның комитеттерінің отырысына материалдарды зерделеуге, мен құрамына сайланған Директорлар кеңесі мен оның комитеттерінің жұмысына қатысуға, оның ішінде қажет болған жағдайда, оның көшпелі отырыстарына қатысуға, сондай-ақ тиісті шешімдер қабылдауға жеткілікті уақыт бөлуге дайынмын.</w:t>
      </w:r>
    </w:p>
    <w:bookmarkEnd w:id="34"/>
    <w:bookmarkStart w:name="z42" w:id="35"/>
    <w:p>
      <w:pPr>
        <w:spacing w:after="0"/>
        <w:ind w:left="0"/>
        <w:jc w:val="both"/>
      </w:pPr>
      <w:r>
        <w:rPr>
          <w:rFonts w:ascii="Times New Roman"/>
          <w:b w:val="false"/>
          <w:i w:val="false"/>
          <w:color w:val="000000"/>
          <w:sz w:val="28"/>
        </w:rPr>
        <w:t>
      Бұдан басқа Директорлар кеңесі мүшесінің міндеттерін орындағаны үшін сыйақы алуды қоспағанда, Қазақстан Республикасының заңнамасына және корпоративтік басқару саласындағы үздік халықаралық стандарттар мен практикаға сәйкес өзара қарым-қатынастарға қандай да бір жеке материалдық мүдделілікті қоса алғанда, менде тікелей немесе ықтимал мүдделер қақтығысы жоқ екенін растаймын.</w:t>
      </w:r>
    </w:p>
    <w:bookmarkEnd w:id="35"/>
    <w:bookmarkStart w:name="z43" w:id="36"/>
    <w:p>
      <w:pPr>
        <w:spacing w:after="0"/>
        <w:ind w:left="0"/>
        <w:jc w:val="both"/>
      </w:pPr>
      <w:r>
        <w:rPr>
          <w:rFonts w:ascii="Times New Roman"/>
          <w:b w:val="false"/>
          <w:i w:val="false"/>
          <w:color w:val="000000"/>
          <w:sz w:val="28"/>
        </w:rPr>
        <w:t xml:space="preserve">
      (қолы)                         </w:t>
      </w:r>
      <w:r>
        <w:rPr>
          <w:rFonts w:ascii="Times New Roman"/>
          <w:b/>
          <w:i w:val="false"/>
          <w:color w:val="000000"/>
          <w:sz w:val="28"/>
        </w:rPr>
        <w:t xml:space="preserve">Т.А.Ә. (бар </w:t>
      </w:r>
      <w:r>
        <w:rPr>
          <w:rFonts w:ascii="Times New Roman"/>
          <w:b/>
          <w:i w:val="false"/>
          <w:color w:val="000000"/>
          <w:sz w:val="28"/>
        </w:rPr>
        <w:t>болса</w:t>
      </w:r>
      <w:r>
        <w:rPr>
          <w:rFonts w:ascii="Times New Roman"/>
          <w:b/>
          <w:i w:val="false"/>
          <w:color w:val="000000"/>
          <w:sz w:val="28"/>
        </w:rPr>
        <w:t>)</w:t>
      </w:r>
    </w:p>
    <w:bookmarkEnd w:id="36"/>
    <w:bookmarkStart w:name="z44" w:id="37"/>
    <w:p>
      <w:pPr>
        <w:spacing w:after="0"/>
        <w:ind w:left="0"/>
        <w:jc w:val="both"/>
      </w:pPr>
      <w:r>
        <w:rPr>
          <w:rFonts w:ascii="Times New Roman"/>
          <w:b w:val="false"/>
          <w:i w:val="false"/>
          <w:color w:val="000000"/>
          <w:sz w:val="28"/>
        </w:rPr>
        <w:t xml:space="preserve">
      </w:t>
      </w:r>
      <w:r>
        <w:rPr>
          <w:rFonts w:ascii="Times New Roman"/>
          <w:b/>
          <w:i w:val="false"/>
          <w:color w:val="000000"/>
          <w:sz w:val="28"/>
        </w:rPr>
        <w:t>Күні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Ұлттық әл-ауқат қорын және бірыңғай</w:t>
            </w:r>
            <w:r>
              <w:br/>
            </w:r>
            <w:r>
              <w:rPr>
                <w:rFonts w:ascii="Times New Roman"/>
                <w:b w:val="false"/>
                <w:i w:val="false"/>
                <w:color w:val="000000"/>
                <w:sz w:val="20"/>
              </w:rPr>
              <w:t>жинақтаушы зейнетақы қорын</w:t>
            </w:r>
            <w:r>
              <w:br/>
            </w:r>
            <w:r>
              <w:rPr>
                <w:rFonts w:ascii="Times New Roman"/>
                <w:b w:val="false"/>
                <w:i w:val="false"/>
                <w:color w:val="000000"/>
                <w:sz w:val="20"/>
              </w:rPr>
              <w:t>қоспағанда, мемлекет жүз пайыз</w:t>
            </w:r>
            <w:r>
              <w:br/>
            </w:r>
            <w:r>
              <w:rPr>
                <w:rFonts w:ascii="Times New Roman"/>
                <w:b w:val="false"/>
                <w:i w:val="false"/>
                <w:color w:val="000000"/>
                <w:sz w:val="20"/>
              </w:rPr>
              <w:t>қатысатын 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директорлар</w:t>
            </w:r>
            <w:r>
              <w:br/>
            </w:r>
            <w:r>
              <w:rPr>
                <w:rFonts w:ascii="Times New Roman"/>
                <w:b w:val="false"/>
                <w:i w:val="false"/>
                <w:color w:val="000000"/>
                <w:sz w:val="20"/>
              </w:rPr>
              <w:t>кеңесінің (байқау кеңесінің)</w:t>
            </w:r>
            <w:r>
              <w:br/>
            </w:r>
            <w:r>
              <w:rPr>
                <w:rFonts w:ascii="Times New Roman"/>
                <w:b w:val="false"/>
                <w:i w:val="false"/>
                <w:color w:val="000000"/>
                <w:sz w:val="20"/>
              </w:rPr>
              <w:t>құрамына тәуелсіз директорларды</w:t>
            </w:r>
            <w:r>
              <w:br/>
            </w:r>
            <w:r>
              <w:rPr>
                <w:rFonts w:ascii="Times New Roman"/>
                <w:b w:val="false"/>
                <w:i w:val="false"/>
                <w:color w:val="000000"/>
                <w:sz w:val="20"/>
              </w:rPr>
              <w:t>(тәуелсіз мүшелерді) іріктеу қағидалары</w:t>
            </w:r>
            <w:r>
              <w:br/>
            </w:r>
            <w:r>
              <w:rPr>
                <w:rFonts w:ascii="Times New Roman"/>
                <w:b w:val="false"/>
                <w:i w:val="false"/>
                <w:color w:val="000000"/>
                <w:sz w:val="20"/>
              </w:rPr>
              <w:t>мен өлшемшарттарына</w:t>
            </w:r>
            <w:r>
              <w:br/>
            </w:r>
            <w:r>
              <w:rPr>
                <w:rFonts w:ascii="Times New Roman"/>
                <w:b w:val="false"/>
                <w:i w:val="false"/>
                <w:color w:val="000000"/>
                <w:sz w:val="20"/>
              </w:rPr>
              <w:t>5-қосымша</w:t>
            </w:r>
            <w:r>
              <w:br/>
            </w:r>
            <w:r>
              <w:rPr>
                <w:rFonts w:ascii="Times New Roman"/>
                <w:b w:val="false"/>
                <w:i w:val="false"/>
                <w:color w:val="000000"/>
                <w:sz w:val="20"/>
              </w:rPr>
              <w:t>Кандидаттың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фотосы</w:t>
            </w:r>
          </w:p>
        </w:tc>
      </w:tr>
    </w:tbl>
    <w:bookmarkStart w:name="z47" w:id="38"/>
    <w:p>
      <w:pPr>
        <w:spacing w:after="0"/>
        <w:ind w:left="0"/>
        <w:jc w:val="left"/>
      </w:pPr>
      <w:r>
        <w:rPr>
          <w:rFonts w:ascii="Times New Roman"/>
          <w:b/>
          <w:i w:val="false"/>
          <w:color w:val="000000"/>
        </w:rPr>
        <w:t xml:space="preserve"> Тәуелсіз директор лауазымына кандидат туралы мәліметтер</w:t>
      </w:r>
    </w:p>
    <w:bookmarkEnd w:id="38"/>
    <w:bookmarkStart w:name="z48" w:id="39"/>
    <w:p>
      <w:pPr>
        <w:spacing w:after="0"/>
        <w:ind w:left="0"/>
        <w:jc w:val="both"/>
      </w:pPr>
      <w:r>
        <w:rPr>
          <w:rFonts w:ascii="Times New Roman"/>
          <w:b w:val="false"/>
          <w:i w:val="false"/>
          <w:color w:val="000000"/>
          <w:sz w:val="28"/>
        </w:rPr>
        <w:t xml:space="preserve">
      1. Жалпы мәліметтер: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p>
          <w:bookmarkEnd w:id="40"/>
          <w:p>
            <w:pPr>
              <w:spacing w:after="20"/>
              <w:ind w:left="20"/>
              <w:jc w:val="both"/>
            </w:pPr>
            <w:r>
              <w:rPr>
                <w:rFonts w:ascii="Times New Roman"/>
                <w:b w:val="false"/>
                <w:i w:val="false"/>
                <w:color w:val="000000"/>
                <w:sz w:val="20"/>
              </w:rPr>
              <w:t>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w:t>
            </w:r>
            <w:r>
              <w:rPr>
                <w:rFonts w:ascii="Times New Roman"/>
                <w:b/>
                <w:i w:val="false"/>
                <w:color w:val="000000"/>
                <w:sz w:val="20"/>
              </w:rPr>
              <w:t>сінің</w:t>
            </w:r>
            <w:r>
              <w:rPr>
                <w:rFonts w:ascii="Times New Roman"/>
                <w:b w:val="false"/>
                <w:i w:val="false"/>
                <w:color w:val="000000"/>
                <w:sz w:val="20"/>
              </w:rPr>
              <w:t xml:space="preserve"> </w:t>
            </w:r>
            <w:r>
              <w:rPr>
                <w:rFonts w:ascii="Times New Roman"/>
                <w:b/>
                <w:i w:val="false"/>
                <w:color w:val="000000"/>
                <w:sz w:val="20"/>
              </w:rPr>
              <w:t>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куәлікке (паспортқа) толық сәйкестікте)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жері, телефон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толық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1"/>
    <w:p>
      <w:pPr>
        <w:spacing w:after="0"/>
        <w:ind w:left="0"/>
        <w:jc w:val="both"/>
      </w:pPr>
      <w:r>
        <w:rPr>
          <w:rFonts w:ascii="Times New Roman"/>
          <w:b w:val="false"/>
          <w:i w:val="false"/>
          <w:color w:val="000000"/>
          <w:sz w:val="28"/>
        </w:rPr>
        <w:t>
      2. Үлестестігі туралы мәліметтер:</w:t>
      </w:r>
    </w:p>
    <w:bookmarkEnd w:id="41"/>
    <w:bookmarkStart w:name="z51" w:id="42"/>
    <w:p>
      <w:pPr>
        <w:spacing w:after="0"/>
        <w:ind w:left="0"/>
        <w:jc w:val="both"/>
      </w:pPr>
      <w:r>
        <w:rPr>
          <w:rFonts w:ascii="Times New Roman"/>
          <w:b w:val="false"/>
          <w:i w:val="false"/>
          <w:color w:val="000000"/>
          <w:sz w:val="28"/>
        </w:rPr>
        <w:t>
      Жақын туыстары (ата-анасы, жұбайы, ағасы, әпкесі, балалары), сондай-ақ жекжаттары (ағасы, әпкесі, ата-анасы, жұбайының (зайыбының) балалары) туралы мәліметтер):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айы</w:t>
            </w:r>
            <w:r>
              <w:rPr>
                <w:rFonts w:ascii="Times New Roman"/>
                <w:b/>
                <w:i w:val="false"/>
                <w:color w:val="000000"/>
                <w:sz w:val="20"/>
              </w:rPr>
              <w:t xml:space="preserve">, </w:t>
            </w:r>
            <w:r>
              <w:rPr>
                <w:rFonts w:ascii="Times New Roman"/>
                <w:b/>
                <w:i w:val="false"/>
                <w:color w:val="000000"/>
                <w:sz w:val="20"/>
              </w:rPr>
              <w:t>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w:t>
            </w:r>
            <w:r>
              <w:rPr>
                <w:rFonts w:ascii="Times New Roman"/>
                <w:b w:val="false"/>
                <w:i w:val="false"/>
                <w:color w:val="000000"/>
                <w:sz w:val="20"/>
              </w:rPr>
              <w:t xml:space="preserve"> </w:t>
            </w:r>
            <w:r>
              <w:rPr>
                <w:rFonts w:ascii="Times New Roman"/>
                <w:b/>
                <w:i w:val="false"/>
                <w:color w:val="000000"/>
                <w:sz w:val="20"/>
              </w:rPr>
              <w:t>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w:t>
            </w:r>
            <w:r>
              <w:rPr>
                <w:rFonts w:ascii="Times New Roman"/>
                <w:b/>
                <w:i w:val="false"/>
                <w:color w:val="000000"/>
                <w:sz w:val="20"/>
              </w:rPr>
              <w:t xml:space="preserve"> мен </w:t>
            </w:r>
            <w:r>
              <w:rPr>
                <w:rFonts w:ascii="Times New Roman"/>
                <w:b/>
                <w:i w:val="false"/>
                <w:color w:val="000000"/>
                <w:sz w:val="20"/>
              </w:rPr>
              <w:t>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3"/>
    <w:p>
      <w:pPr>
        <w:spacing w:after="0"/>
        <w:ind w:left="0"/>
        <w:jc w:val="both"/>
      </w:pPr>
      <w:r>
        <w:rPr>
          <w:rFonts w:ascii="Times New Roman"/>
          <w:b w:val="false"/>
          <w:i w:val="false"/>
          <w:color w:val="000000"/>
          <w:sz w:val="28"/>
        </w:rPr>
        <w:t>
      Заңды тұлғалардың жарғылық капиталына тікелей немесе жанама қатысу немесе заңды тұлғаны бақылауды жүзеге асыру: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үлесі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4"/>
    <w:p>
      <w:pPr>
        <w:spacing w:after="0"/>
        <w:ind w:left="0"/>
        <w:jc w:val="both"/>
      </w:pPr>
      <w:r>
        <w:rPr>
          <w:rFonts w:ascii="Times New Roman"/>
          <w:b w:val="false"/>
          <w:i w:val="false"/>
          <w:color w:val="000000"/>
          <w:sz w:val="28"/>
        </w:rPr>
        <w:t>
      3. Кәсіби деректер: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бейініне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кәсіптік</w:t>
            </w:r>
            <w:r>
              <w:rPr>
                <w:rFonts w:ascii="Times New Roman"/>
                <w:b w:val="false"/>
                <w:i w:val="false"/>
                <w:color w:val="000000"/>
                <w:sz w:val="20"/>
              </w:rPr>
              <w:t xml:space="preserve">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факультеттің немесе бөлімшенің атауы мен орналасқан жерін, оқу кезеңін, берілген біліктілікті, білім туралы дипломның деректемелерін көрсету)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оның ішінде жұмыс істейтін салада біліктілікті арттыру курстары, ғылыми дәрежелер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орнының атауы мен орналасқан жерін, оқу кезеңін, білім туралы дипломның, сертификаттың, куәліктің деректемелерін көрсету)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 ұсыну және (немесе) реттеу саласындағы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ұйымдарында жұмыс істеген жылдарының санын, қызмет түрлері бойынша аудитор, бухгалтер лауазымына орналасуын көрсету)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Басқарушылық лауазымдағы жұмыс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жұмыс тәжірибесін сипаттау: компанияның атауы, басшы лауазымдағы жұмыс өтілі, лауазымдық міндеттері, кәсіби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 / байқау кеңестері құрамындағы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Листингтен өткен/өтетін компаниялардағы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ұйымдарға мүшелік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сұрақ бойынша ақапаратты көрсету, мысалы, Аудиторлар палатасы, актуарийлер)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қатысты басқа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кәсіби құзыреттілігін сипаттайтын ақпаратты көрсету)</w:t>
            </w:r>
          </w:p>
        </w:tc>
      </w:tr>
    </w:tbl>
    <w:bookmarkStart w:name="z54" w:id="45"/>
    <w:p>
      <w:pPr>
        <w:spacing w:after="0"/>
        <w:ind w:left="0"/>
        <w:jc w:val="both"/>
      </w:pPr>
      <w:r>
        <w:rPr>
          <w:rFonts w:ascii="Times New Roman"/>
          <w:b w:val="false"/>
          <w:i w:val="false"/>
          <w:color w:val="000000"/>
          <w:sz w:val="28"/>
        </w:rPr>
        <w:t>
      4. Еңбек, кәсіптік, консалтингтік қызмет туралы мәліметтер: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p>
          <w:bookmarkEnd w:id="46"/>
          <w:p>
            <w:pPr>
              <w:spacing w:after="20"/>
              <w:ind w:left="20"/>
              <w:jc w:val="both"/>
            </w:pPr>
            <w:r>
              <w:rPr>
                <w:rFonts w:ascii="Times New Roman"/>
                <w:b w:val="false"/>
                <w:i w:val="false"/>
                <w:color w:val="000000"/>
                <w:sz w:val="20"/>
              </w:rPr>
              <w:t>
</w:t>
            </w:r>
            <w:r>
              <w:rPr>
                <w:rFonts w:ascii="Times New Roman"/>
                <w:b/>
                <w:i w:val="false"/>
                <w:color w:val="000000"/>
                <w:sz w:val="20"/>
              </w:rPr>
              <w:t xml:space="preserve">(ай, </w:t>
            </w:r>
            <w:r>
              <w:rPr>
                <w:rFonts w:ascii="Times New Roman"/>
                <w:b/>
                <w:i w:val="false"/>
                <w:color w:val="000000"/>
                <w:sz w:val="20"/>
              </w:rPr>
              <w:t>жыл</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атқаратын</w:t>
            </w:r>
            <w:r>
              <w:rPr>
                <w:rFonts w:ascii="Times New Roman"/>
                <w:b w:val="false"/>
                <w:i w:val="false"/>
                <w:color w:val="000000"/>
                <w:sz w:val="20"/>
              </w:rPr>
              <w:t xml:space="preserve"> </w:t>
            </w:r>
            <w:r>
              <w:rPr>
                <w:rFonts w:ascii="Times New Roman"/>
                <w:b/>
                <w:i w:val="false"/>
                <w:color w:val="000000"/>
                <w:sz w:val="20"/>
              </w:rPr>
              <w:t>лауазымдары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лауазымдық</w:t>
            </w:r>
            <w:r>
              <w:rPr>
                <w:rFonts w:ascii="Times New Roman"/>
                <w:b w:val="false"/>
                <w:i w:val="false"/>
                <w:color w:val="000000"/>
                <w:sz w:val="20"/>
              </w:rPr>
              <w:t xml:space="preserve"> </w:t>
            </w:r>
            <w:r>
              <w:rPr>
                <w:rFonts w:ascii="Times New Roman"/>
                <w:b/>
                <w:i w:val="false"/>
                <w:color w:val="000000"/>
                <w:sz w:val="20"/>
              </w:rPr>
              <w:t>міндеттері</w:t>
            </w:r>
            <w:r>
              <w:rPr>
                <w:rFonts w:ascii="Times New Roman"/>
                <w:b/>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координаттары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7"/>
    <w:p>
      <w:pPr>
        <w:spacing w:after="0"/>
        <w:ind w:left="0"/>
        <w:jc w:val="both"/>
      </w:pPr>
      <w:r>
        <w:rPr>
          <w:rFonts w:ascii="Times New Roman"/>
          <w:b w:val="false"/>
          <w:i w:val="false"/>
          <w:color w:val="000000"/>
          <w:sz w:val="28"/>
        </w:rPr>
        <w:t>
      5. Заңды тұлғалардың директорлар кеңесіне төрағалық ету және мүшелік туралы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p>
          <w:bookmarkEnd w:id="48"/>
          <w:p>
            <w:pPr>
              <w:spacing w:after="20"/>
              <w:ind w:left="20"/>
              <w:jc w:val="both"/>
            </w:pPr>
            <w:r>
              <w:rPr>
                <w:rFonts w:ascii="Times New Roman"/>
                <w:b w:val="false"/>
                <w:i w:val="false"/>
                <w:color w:val="000000"/>
                <w:sz w:val="20"/>
              </w:rPr>
              <w:t>
</w:t>
            </w:r>
            <w:r>
              <w:rPr>
                <w:rFonts w:ascii="Times New Roman"/>
                <w:b/>
                <w:i w:val="false"/>
                <w:color w:val="000000"/>
                <w:sz w:val="20"/>
              </w:rPr>
              <w:t xml:space="preserve">(ай, </w:t>
            </w:r>
            <w:r>
              <w:rPr>
                <w:rFonts w:ascii="Times New Roman"/>
                <w:b/>
                <w:i w:val="false"/>
                <w:color w:val="000000"/>
                <w:sz w:val="20"/>
              </w:rPr>
              <w:t>жыл</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атқаратын</w:t>
            </w:r>
            <w:r>
              <w:rPr>
                <w:rFonts w:ascii="Times New Roman"/>
                <w:b w:val="false"/>
                <w:i w:val="false"/>
                <w:color w:val="000000"/>
                <w:sz w:val="20"/>
              </w:rPr>
              <w:t xml:space="preserve"> </w:t>
            </w:r>
            <w:r>
              <w:rPr>
                <w:rFonts w:ascii="Times New Roman"/>
                <w:b/>
                <w:i w:val="false"/>
                <w:color w:val="000000"/>
                <w:sz w:val="20"/>
              </w:rPr>
              <w:t>лауазымдары</w:t>
            </w:r>
            <w:r>
              <w:rPr>
                <w:rFonts w:ascii="Times New Roman"/>
                <w:b/>
                <w:i w:val="false"/>
                <w:color w:val="000000"/>
                <w:sz w:val="20"/>
              </w:rPr>
              <w:t xml:space="preserve"> (</w:t>
            </w:r>
            <w:r>
              <w:rPr>
                <w:rFonts w:ascii="Times New Roman"/>
                <w:b/>
                <w:i w:val="false"/>
                <w:color w:val="000000"/>
                <w:sz w:val="20"/>
              </w:rPr>
              <w:t>директорлар</w:t>
            </w:r>
            <w:r>
              <w:rPr>
                <w:rFonts w:ascii="Times New Roman"/>
                <w:b w:val="false"/>
                <w:i w:val="false"/>
                <w:color w:val="000000"/>
                <w:sz w:val="20"/>
              </w:rPr>
              <w:t xml:space="preserve"> </w:t>
            </w:r>
            <w:r>
              <w:rPr>
                <w:rFonts w:ascii="Times New Roman"/>
                <w:b/>
                <w:i w:val="false"/>
                <w:color w:val="000000"/>
                <w:sz w:val="20"/>
              </w:rPr>
              <w:t>кеңесінің</w:t>
            </w:r>
            <w:r>
              <w:rPr>
                <w:rFonts w:ascii="Times New Roman"/>
                <w:b w:val="false"/>
                <w:i w:val="false"/>
                <w:color w:val="000000"/>
                <w:sz w:val="20"/>
              </w:rPr>
              <w:t xml:space="preserve"> </w:t>
            </w:r>
            <w:r>
              <w:rPr>
                <w:rFonts w:ascii="Times New Roman"/>
                <w:b/>
                <w:i w:val="false"/>
                <w:color w:val="000000"/>
                <w:sz w:val="20"/>
              </w:rPr>
              <w:t>төрағасы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мүшесі</w:t>
            </w:r>
            <w:r>
              <w:rPr>
                <w:rFonts w:ascii="Times New Roman"/>
                <w:b/>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i w:val="false"/>
                <w:color w:val="000000"/>
                <w:sz w:val="20"/>
              </w:rPr>
              <w:t xml:space="preserve"> (</w:t>
            </w:r>
            <w:r>
              <w:rPr>
                <w:rFonts w:ascii="Times New Roman"/>
                <w:b/>
                <w:i w:val="false"/>
                <w:color w:val="000000"/>
                <w:sz w:val="20"/>
              </w:rPr>
              <w:t>құрылтайшының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иесінің</w:t>
            </w:r>
            <w:r>
              <w:rPr>
                <w:rFonts w:ascii="Times New Roman"/>
                <w:b/>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капиталына</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жанама</w:t>
            </w:r>
            <w:r>
              <w:rPr>
                <w:rFonts w:ascii="Times New Roman"/>
                <w:b w:val="false"/>
                <w:i w:val="false"/>
                <w:color w:val="000000"/>
                <w:sz w:val="20"/>
              </w:rPr>
              <w:t xml:space="preserve"> </w:t>
            </w:r>
            <w:r>
              <w:rPr>
                <w:rFonts w:ascii="Times New Roman"/>
                <w:b/>
                <w:i w:val="false"/>
                <w:color w:val="000000"/>
                <w:sz w:val="20"/>
              </w:rPr>
              <w:t>қатысуының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тұлғаға</w:t>
            </w:r>
            <w:r>
              <w:rPr>
                <w:rFonts w:ascii="Times New Roman"/>
                <w:b w:val="false"/>
                <w:i w:val="false"/>
                <w:color w:val="000000"/>
                <w:sz w:val="20"/>
              </w:rPr>
              <w:t xml:space="preserve"> </w:t>
            </w:r>
            <w:r>
              <w:rPr>
                <w:rFonts w:ascii="Times New Roman"/>
                <w:b/>
                <w:i w:val="false"/>
                <w:color w:val="000000"/>
                <w:sz w:val="20"/>
              </w:rPr>
              <w:t>бақылауды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ұқығының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дауыс</w:t>
            </w:r>
            <w:r>
              <w:rPr>
                <w:rFonts w:ascii="Times New Roman"/>
                <w:b w:val="false"/>
                <w:i w:val="false"/>
                <w:color w:val="000000"/>
                <w:sz w:val="20"/>
              </w:rPr>
              <w:t xml:space="preserve"> </w:t>
            </w:r>
            <w:r>
              <w:rPr>
                <w:rFonts w:ascii="Times New Roman"/>
                <w:b/>
                <w:i w:val="false"/>
                <w:color w:val="000000"/>
                <w:sz w:val="20"/>
              </w:rPr>
              <w:t>беретін</w:t>
            </w:r>
            <w:r>
              <w:rPr>
                <w:rFonts w:ascii="Times New Roman"/>
                <w:b w:val="false"/>
                <w:i w:val="false"/>
                <w:color w:val="000000"/>
                <w:sz w:val="20"/>
              </w:rPr>
              <w:t xml:space="preserve"> </w:t>
            </w:r>
            <w:r>
              <w:rPr>
                <w:rFonts w:ascii="Times New Roman"/>
                <w:b/>
                <w:i w:val="false"/>
                <w:color w:val="000000"/>
                <w:sz w:val="20"/>
              </w:rPr>
              <w:t>акцияларының</w:t>
            </w:r>
            <w:r>
              <w:rPr>
                <w:rFonts w:ascii="Times New Roman"/>
                <w:b/>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үлестерінің</w:t>
            </w:r>
            <w:r>
              <w:rPr>
                <w:rFonts w:ascii="Times New Roman"/>
                <w:b w:val="false"/>
                <w:i w:val="false"/>
                <w:color w:val="000000"/>
                <w:sz w:val="20"/>
              </w:rPr>
              <w:t xml:space="preserve"> </w:t>
            </w:r>
            <w:r>
              <w:rPr>
                <w:rFonts w:ascii="Times New Roman"/>
                <w:b/>
                <w:i w:val="false"/>
                <w:color w:val="000000"/>
                <w:sz w:val="20"/>
              </w:rPr>
              <w:t>елу</w:t>
            </w:r>
            <w:r>
              <w:rPr>
                <w:rFonts w:ascii="Times New Roman"/>
                <w:b w:val="false"/>
                <w:i w:val="false"/>
                <w:color w:val="000000"/>
                <w:sz w:val="20"/>
              </w:rPr>
              <w:t xml:space="preserve"> </w:t>
            </w:r>
            <w:r>
              <w:rPr>
                <w:rFonts w:ascii="Times New Roman"/>
                <w:b/>
                <w:i w:val="false"/>
                <w:color w:val="000000"/>
                <w:sz w:val="20"/>
              </w:rPr>
              <w:t>пайызынан</w:t>
            </w:r>
            <w:r>
              <w:rPr>
                <w:rFonts w:ascii="Times New Roman"/>
                <w:b w:val="false"/>
                <w:i w:val="false"/>
                <w:color w:val="000000"/>
                <w:sz w:val="20"/>
              </w:rPr>
              <w:t xml:space="preserve"> </w:t>
            </w:r>
            <w:r>
              <w:rPr>
                <w:rFonts w:ascii="Times New Roman"/>
                <w:b/>
                <w:i w:val="false"/>
                <w:color w:val="000000"/>
                <w:sz w:val="20"/>
              </w:rPr>
              <w:t>астамын</w:t>
            </w:r>
            <w:r>
              <w:rPr>
                <w:rFonts w:ascii="Times New Roman"/>
                <w:b w:val="false"/>
                <w:i w:val="false"/>
                <w:color w:val="000000"/>
                <w:sz w:val="20"/>
              </w:rPr>
              <w:t xml:space="preserve"> </w:t>
            </w:r>
            <w:r>
              <w:rPr>
                <w:rFonts w:ascii="Times New Roman"/>
                <w:b/>
                <w:i w:val="false"/>
                <w:color w:val="000000"/>
                <w:sz w:val="20"/>
              </w:rPr>
              <w:t>иелену</w:t>
            </w:r>
            <w:r>
              <w:rPr>
                <w:rFonts w:ascii="Times New Roman"/>
                <w:b/>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билік</w:t>
            </w:r>
            <w:r>
              <w:rPr>
                <w:rFonts w:ascii="Times New Roman"/>
                <w:b w:val="false"/>
                <w:i w:val="false"/>
                <w:color w:val="000000"/>
                <w:sz w:val="20"/>
              </w:rPr>
              <w:t xml:space="preserve"> </w:t>
            </w:r>
            <w:r>
              <w:rPr>
                <w:rFonts w:ascii="Times New Roman"/>
                <w:b/>
                <w:i w:val="false"/>
                <w:color w:val="000000"/>
                <w:sz w:val="20"/>
              </w:rPr>
              <w:t>ету</w:t>
            </w:r>
            <w:r>
              <w:rPr>
                <w:rFonts w:ascii="Times New Roman"/>
                <w:b/>
                <w:i w:val="false"/>
                <w:color w:val="000000"/>
                <w:sz w:val="20"/>
              </w:rPr>
              <w:t xml:space="preserve"> (</w:t>
            </w:r>
            <w:r>
              <w:rPr>
                <w:rFonts w:ascii="Times New Roman"/>
                <w:b/>
                <w:i w:val="false"/>
                <w:color w:val="000000"/>
                <w:sz w:val="20"/>
              </w:rPr>
              <w:t>өзінің</w:t>
            </w:r>
            <w:r>
              <w:rPr>
                <w:rFonts w:ascii="Times New Roman"/>
                <w:b w:val="false"/>
                <w:i w:val="false"/>
                <w:color w:val="000000"/>
                <w:sz w:val="20"/>
              </w:rPr>
              <w:t xml:space="preserve"> </w:t>
            </w:r>
            <w:r>
              <w:rPr>
                <w:rFonts w:ascii="Times New Roman"/>
                <w:b/>
                <w:i w:val="false"/>
                <w:color w:val="000000"/>
                <w:sz w:val="20"/>
              </w:rPr>
              <w:t>үлестес</w:t>
            </w:r>
            <w:r>
              <w:rPr>
                <w:rFonts w:ascii="Times New Roman"/>
                <w:b w:val="false"/>
                <w:i w:val="false"/>
                <w:color w:val="000000"/>
                <w:sz w:val="20"/>
              </w:rPr>
              <w:t xml:space="preserve"> </w:t>
            </w:r>
            <w:r>
              <w:rPr>
                <w:rFonts w:ascii="Times New Roman"/>
                <w:b/>
                <w:i w:val="false"/>
                <w:color w:val="000000"/>
                <w:sz w:val="20"/>
              </w:rPr>
              <w:t>тұлғаларымен</w:t>
            </w:r>
            <w:r>
              <w:rPr>
                <w:rFonts w:ascii="Times New Roman"/>
                <w:b w:val="false"/>
                <w:i w:val="false"/>
                <w:color w:val="000000"/>
                <w:sz w:val="20"/>
              </w:rPr>
              <w:t xml:space="preserve"> </w:t>
            </w:r>
            <w:r>
              <w:rPr>
                <w:rFonts w:ascii="Times New Roman"/>
                <w:b/>
                <w:i w:val="false"/>
                <w:color w:val="000000"/>
                <w:sz w:val="20"/>
              </w:rPr>
              <w:t>бірлесіп</w:t>
            </w:r>
            <w:r>
              <w:rPr>
                <w:rFonts w:ascii="Times New Roman"/>
                <w:b/>
                <w:i w:val="false"/>
                <w:color w:val="000000"/>
                <w:sz w:val="20"/>
              </w:rPr>
              <w:t xml:space="preserve">) </w:t>
            </w:r>
            <w:r>
              <w:rPr>
                <w:rFonts w:ascii="Times New Roman"/>
                <w:b/>
                <w:i w:val="false"/>
                <w:color w:val="000000"/>
                <w:sz w:val="20"/>
              </w:rPr>
              <w:t>құқығының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9"/>
    <w:p>
      <w:pPr>
        <w:spacing w:after="0"/>
        <w:ind w:left="0"/>
        <w:jc w:val="both"/>
      </w:pPr>
      <w:r>
        <w:rPr>
          <w:rFonts w:ascii="Times New Roman"/>
          <w:b w:val="false"/>
          <w:i w:val="false"/>
          <w:color w:val="000000"/>
          <w:sz w:val="28"/>
        </w:rPr>
        <w:t>
      6. Басқа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елдердің</w:t>
            </w:r>
            <w:r>
              <w:rPr>
                <w:rFonts w:ascii="Times New Roman"/>
                <w:b w:val="false"/>
                <w:i w:val="false"/>
                <w:color w:val="000000"/>
                <w:sz w:val="20"/>
              </w:rPr>
              <w:t xml:space="preserve"> </w:t>
            </w:r>
            <w:r>
              <w:rPr>
                <w:rFonts w:ascii="Times New Roman"/>
                <w:b/>
                <w:i w:val="false"/>
                <w:color w:val="000000"/>
                <w:sz w:val="20"/>
              </w:rPr>
              <w:t>заңдарында</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тәртіппен</w:t>
            </w:r>
            <w:r>
              <w:rPr>
                <w:rFonts w:ascii="Times New Roman"/>
                <w:b w:val="false"/>
                <w:i w:val="false"/>
                <w:color w:val="000000"/>
                <w:sz w:val="20"/>
              </w:rPr>
              <w:t xml:space="preserve"> </w:t>
            </w:r>
            <w:r>
              <w:rPr>
                <w:rFonts w:ascii="Times New Roman"/>
                <w:b/>
                <w:i w:val="false"/>
                <w:color w:val="000000"/>
                <w:sz w:val="20"/>
              </w:rPr>
              <w:t>өтелмеген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соттылығының</w:t>
            </w:r>
            <w:r>
              <w:rPr>
                <w:rFonts w:ascii="Times New Roman"/>
                <w:b w:val="false"/>
                <w:i w:val="false"/>
                <w:color w:val="000000"/>
                <w:sz w:val="20"/>
              </w:rPr>
              <w:t xml:space="preserve"> </w:t>
            </w:r>
            <w:r>
              <w:rPr>
                <w:rFonts w:ascii="Times New Roman"/>
                <w:b/>
                <w:i w:val="false"/>
                <w:color w:val="000000"/>
                <w:sz w:val="20"/>
              </w:rPr>
              <w:t>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r>
              <w:rPr>
                <w:rFonts w:ascii="Times New Roman"/>
                <w:b/>
                <w:i w:val="false"/>
                <w:color w:val="000000"/>
                <w:sz w:val="20"/>
              </w:rPr>
              <w:t xml:space="preserve"> / </w:t>
            </w:r>
            <w:r>
              <w:rPr>
                <w:rFonts w:ascii="Times New Roman"/>
                <w:b/>
                <w:i w:val="false"/>
                <w:color w:val="000000"/>
                <w:sz w:val="20"/>
              </w:rPr>
              <w:t>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елдердің заңнамасын бұзғаны үшін лауазымдық міндеттерін орындаудан шеттету, оның ішінде тиісті уәкілетті органның шешімі бойынша кез келген елде директорлар кеңесінің мүшесі ретінде беделін түсіру және (немесе) шеттету туралы деректердің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 егер "Иә" болса, қашан және ықпал ету шарасын кім қолданды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Бұрын банкрот деп танылған не оған қатысты мәжбүрлеп тарату, консервациялау, акцияларын мәжбүрлеп сатып алу туралы шешім қабылданған заңды тұлғаның Директорлар кеңесінің төрағасы, бірінші басшысы (басқарма төрағасы), басшысының орынбасары, бас бухгалтері болған.</w:t>
            </w:r>
          </w:p>
          <w:bookmarkEnd w:id="50"/>
          <w:p>
            <w:pPr>
              <w:spacing w:after="20"/>
              <w:ind w:left="20"/>
              <w:jc w:val="both"/>
            </w:pPr>
            <w:r>
              <w:rPr>
                <w:rFonts w:ascii="Times New Roman"/>
                <w:b w:val="false"/>
                <w:i w:val="false"/>
                <w:color w:val="000000"/>
                <w:sz w:val="20"/>
              </w:rPr>
              <w:t>
Көрсетілген талап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 күннен кейін 5 (бес) жыл ішінде қолданылады.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 егер "Иә" болса, онда ұйымның атауын, лауазымын, жұмыс кезеңін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мәселеге қатысты басқа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түрде еркін нысанда көрсетіледі) </w:t>
            </w:r>
          </w:p>
        </w:tc>
      </w:tr>
    </w:tbl>
    <w:p>
      <w:pPr>
        <w:spacing w:after="0"/>
        <w:ind w:left="0"/>
        <w:jc w:val="both"/>
      </w:pPr>
      <w:bookmarkStart w:name="z60" w:id="51"/>
      <w:r>
        <w:rPr>
          <w:rFonts w:ascii="Times New Roman"/>
          <w:b w:val="false"/>
          <w:i w:val="false"/>
          <w:color w:val="000000"/>
          <w:sz w:val="28"/>
        </w:rPr>
        <w:t>
      Мен (тәуелсіз директор лауазымына кандидаттың тегі, аты, әкесінің аты)</w:t>
      </w:r>
    </w:p>
    <w:bookmarkEnd w:id="51"/>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бұл ақпараттың сенімді әрі толық екендігін растаймын. </w:t>
      </w:r>
    </w:p>
    <w:p>
      <w:pPr>
        <w:spacing w:after="0"/>
        <w:ind w:left="0"/>
        <w:jc w:val="both"/>
      </w:pPr>
      <w:r>
        <w:rPr>
          <w:rFonts w:ascii="Times New Roman"/>
          <w:b w:val="false"/>
          <w:i w:val="false"/>
          <w:color w:val="000000"/>
          <w:sz w:val="28"/>
        </w:rPr>
        <w:t xml:space="preserve">__________________________________ </w:t>
      </w:r>
    </w:p>
    <w:p>
      <w:pPr>
        <w:spacing w:after="0"/>
        <w:ind w:left="0"/>
        <w:jc w:val="both"/>
      </w:pPr>
      <w:r>
        <w:rPr>
          <w:rFonts w:ascii="Times New Roman"/>
          <w:b w:val="false"/>
          <w:i w:val="false"/>
          <w:color w:val="000000"/>
          <w:sz w:val="28"/>
        </w:rPr>
        <w:t xml:space="preserve">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