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d0c5" w14:textId="40ed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микроқаржы активтерін сататын электрондық сауда алаңы операторының қызметін жүзеге асыру құқығына рұқсат беру шарттары мен қағидаларын бекіту туралы" Қазақстан Республикасы Қаржы нарығын реттеу және дамыту агенттігі Басқармасының 2024 жылғы 31 шілдедегі № 47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40 қаулысы. Қазақстан Республикасының Әділет министрлігінде 2026 жылғы 3 сәуірде № 38315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"Банктік және микроқаржы активтерін сататын электрондық сауда алаңы операторының қызметін жүзеге асыру құқығына рұқсат беру шарттары мен қағидаларын бекіту туралы" Қазақстан Республикасы Қаржы нарығын реттеу және дамыту агенттігі Басқармасының 2024 жылғы 31 шiлдедегi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34857 болып тіркелген)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Банктік және микроқаржы активтерін сататын электрондық сауда алаңы операторының қызметін жүзеге асыру құқығына рұқсат беру шарттары мен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Осы Банктік және микроқаржы активтерін сататын электрондық сауда алаңы операторының қызметін жүзеге асыру құқығына рұқсат беру шарттары мен қағидалары (бұдан әрі – Қағидалар)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Мемлекеттік реттеу туралы заң) 15-19-бабының 5-тармағына,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12-бабының 2-тармағына сәйкес әзірленді және қаржы нарығы мен қаржы ұйымдарын реттеу, бақылау және қадағалау жөніндегі уәкілетті органның – көрсетілетін қызметті берушінің (бұдан әрі – уәкілетті орган) банктік және микроқаржы активтерін сататын электрондық сауда алаңының операторы қызметін жүзеге асыру құқығына рұқсат беру шарттары мен тәртібін айқындайды.</w:t>
      </w:r>
    </w:p>
    <w:bookmarkEnd w:id="3"/>
    <w:bookmarkStart w:name="z11" w:id="4"/>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интернет-ресурсына орналастырылады, тиісті нормативтік құқықтық акті әділет органдарында мемлекеттік тіркелгеннен кейін 3 (үш) жұмыс күні ішінде "цифрлық үкіметтің" цифрлық инфрақұрылымының операторына және Бірыңғай байланыс орталығына жіберіледі.</w:t>
      </w:r>
    </w:p>
    <w:bookmarkEnd w:id="4"/>
    <w:bookmarkStart w:name="z12" w:id="5"/>
    <w:p>
      <w:pPr>
        <w:spacing w:after="0"/>
        <w:ind w:left="0"/>
        <w:jc w:val="both"/>
      </w:pPr>
      <w:r>
        <w:rPr>
          <w:rFonts w:ascii="Times New Roman"/>
          <w:b w:val="false"/>
          <w:i w:val="false"/>
          <w:color w:val="000000"/>
          <w:sz w:val="28"/>
        </w:rPr>
        <w:t>
      2. Қағидаларда пайдаланылатын ұғымдар Мемлекеттік реттеу туралы заңда, "Рұқсаттар және хабарламалар туралы", "Киберқауіпсіздік туралы" Қазақстан Республикасының заңдарында көрсетілген мағыналарда қолданылады.";</w:t>
      </w:r>
    </w:p>
    <w:bookmarkEnd w:id="5"/>
    <w:bookmarkStart w:name="z13" w:id="6"/>
    <w:p>
      <w:pPr>
        <w:spacing w:after="0"/>
        <w:ind w:left="0"/>
        <w:jc w:val="both"/>
      </w:pPr>
      <w:r>
        <w:rPr>
          <w:rFonts w:ascii="Times New Roman"/>
          <w:b w:val="false"/>
          <w:i w:val="false"/>
          <w:color w:val="000000"/>
          <w:sz w:val="28"/>
        </w:rPr>
        <w:t>
      мынадай мазмұндағы 2-1-тармақпен толықтырылсын:</w:t>
      </w:r>
    </w:p>
    <w:bookmarkEnd w:id="6"/>
    <w:bookmarkStart w:name="z14" w:id="7"/>
    <w:p>
      <w:pPr>
        <w:spacing w:after="0"/>
        <w:ind w:left="0"/>
        <w:jc w:val="both"/>
      </w:pPr>
      <w:r>
        <w:rPr>
          <w:rFonts w:ascii="Times New Roman"/>
          <w:b w:val="false"/>
          <w:i w:val="false"/>
          <w:color w:val="000000"/>
          <w:sz w:val="28"/>
        </w:rPr>
        <w:t>
      "2-1. Мемлекеттік қызмет көрсетуге қойылатын негізгі талаптар тізбесі Қағидаларға 1-қосымшада келтірілген.";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 Банктік және микроқаржы активтерін сататын электрондық сауда алаңының операторы қызметін жүзеге асыру құқығына рұқсатты (бұдан әрі – оператор қызметін жүзеге асыру құқығына рұқсат) алу үшін заңды тұлға – көрсетілетін қызметті алушы (бұдан әрі – өтініш беруші) уәкілетті органға Қағидаларға 2-қосымшаға сәйкес нысан бойынша банктік және микроқаржы активтерін сататын электрондық сауда алаңы операторының қызметін жүзеге асыру құқығына рұқсат беру туралы өтінішті (бұдан әрі – өтініш) Мемлекеттік қызмет көрсетуге қойылатын негізгі талаптар тізбесіне сәйкес құжаттарды (бұдан әрі – құжаттар) қоса бере отырып ұсынады.</w:t>
      </w:r>
    </w:p>
    <w:bookmarkEnd w:id="8"/>
    <w:bookmarkStart w:name="z17" w:id="9"/>
    <w:p>
      <w:pPr>
        <w:spacing w:after="0"/>
        <w:ind w:left="0"/>
        <w:jc w:val="both"/>
      </w:pPr>
      <w:r>
        <w:rPr>
          <w:rFonts w:ascii="Times New Roman"/>
          <w:b w:val="false"/>
          <w:i w:val="false"/>
          <w:color w:val="000000"/>
          <w:sz w:val="28"/>
        </w:rPr>
        <w:t>
      4. Қағидаларға 2-қосымшаға сәйкес нысан бойынша өтініш оған қоса берілген құжаттармен бірге қағаз жеткізгіште тігілген түрде, беттері нөмірленіп, соңғы беті өтініш берушінің мөрімен (болған жағдайда) куәландырылып, электрондық түрде www.egov.kz "цифрлық үкімет" веб-порталы (бұдан әрі – портал) арқылы ұсынылады.</w:t>
      </w:r>
    </w:p>
    <w:bookmarkEnd w:id="9"/>
    <w:bookmarkStart w:name="z18" w:id="10"/>
    <w:p>
      <w:pPr>
        <w:spacing w:after="0"/>
        <w:ind w:left="0"/>
        <w:jc w:val="both"/>
      </w:pPr>
      <w:r>
        <w:rPr>
          <w:rFonts w:ascii="Times New Roman"/>
          <w:b w:val="false"/>
          <w:i w:val="false"/>
          <w:color w:val="000000"/>
          <w:sz w:val="28"/>
        </w:rPr>
        <w:t xml:space="preserve">
      Уәкілетті орган өшіріп тазартылған, қосып жазылған не сызылған сөздері және оларда айтылмаған өзге де түзетулері бар құжаттарды қарауға қабылдамайды.";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"9. Комиссия 40 (қырық) жұмыс күні ішінде өтініш берушіні тексеруді, сәйкестік туралы актіні дайындауды және оған қол қоюды жүзеге асырады.</w:t>
      </w:r>
    </w:p>
    <w:bookmarkEnd w:id="11"/>
    <w:bookmarkStart w:name="z21" w:id="12"/>
    <w:p>
      <w:pPr>
        <w:spacing w:after="0"/>
        <w:ind w:left="0"/>
        <w:jc w:val="both"/>
      </w:pPr>
      <w:r>
        <w:rPr>
          <w:rFonts w:ascii="Times New Roman"/>
          <w:b w:val="false"/>
          <w:i w:val="false"/>
          <w:color w:val="000000"/>
          <w:sz w:val="28"/>
        </w:rPr>
        <w:t>
      Комиссия сәйкестік туралы актіні жасайды және тексерілетін өтініш берушінің өкіліне қол қоюға жібереді. Егер Комиссия мүшесі қабылданған шешіммен келіспесе және сәйкестік туралы актіге қол қоймаса, онда ол Комиссияға өзінің бас тарту себептері туралы жазбаша нысанда ақпарат береді, ол сәйкестік туралы актіге қоса беріледі.</w:t>
      </w:r>
    </w:p>
    <w:bookmarkEnd w:id="12"/>
    <w:bookmarkStart w:name="z22" w:id="13"/>
    <w:p>
      <w:pPr>
        <w:spacing w:after="0"/>
        <w:ind w:left="0"/>
        <w:jc w:val="both"/>
      </w:pPr>
      <w:r>
        <w:rPr>
          <w:rFonts w:ascii="Times New Roman"/>
          <w:b w:val="false"/>
          <w:i w:val="false"/>
          <w:color w:val="000000"/>
          <w:sz w:val="28"/>
        </w:rPr>
        <w:t>
      Сәйкестік туралы акт Комиссия мүшелерінің үштен екісінің қолы болған кезде жасалған болып есептеледі.</w:t>
      </w:r>
    </w:p>
    <w:bookmarkEnd w:id="13"/>
    <w:bookmarkStart w:name="z23" w:id="14"/>
    <w:p>
      <w:pPr>
        <w:spacing w:after="0"/>
        <w:ind w:left="0"/>
        <w:jc w:val="both"/>
      </w:pPr>
      <w:r>
        <w:rPr>
          <w:rFonts w:ascii="Times New Roman"/>
          <w:b w:val="false"/>
          <w:i w:val="false"/>
          <w:color w:val="000000"/>
          <w:sz w:val="28"/>
        </w:rPr>
        <w:t>
      Қол қойылған сәйкестік туралы актіні өтініш берушіден 5 (бес) жұмыс күні ішінде алмаған жағдайда, актіні алмау фактісі туралы тиісті белгі қойылады және Қағидалардың 12-тармағына сәйкес шешім қабылданады.</w:t>
      </w:r>
    </w:p>
    <w:bookmarkEnd w:id="14"/>
    <w:bookmarkStart w:name="z24" w:id="15"/>
    <w:p>
      <w:pPr>
        <w:spacing w:after="0"/>
        <w:ind w:left="0"/>
        <w:jc w:val="both"/>
      </w:pPr>
      <w:r>
        <w:rPr>
          <w:rFonts w:ascii="Times New Roman"/>
          <w:b w:val="false"/>
          <w:i w:val="false"/>
          <w:color w:val="000000"/>
          <w:sz w:val="28"/>
        </w:rPr>
        <w:t>
      10. Мемлекеттік реттеу туралы заңның 15-19-бабының 7-тармағында көзделген оператордың қызметін жүзеге асыру құқығына рұқсат беруден бас тарту үшін негіздер анықталған кезде уәкілетті орган өтініш берушіге оператордың қызметін жүзеге асыру құқығына рұқсат беруден бас тарту туралы алдын ала шешім туралы, сондай-ақ өтініш берушіге алдын ала шешім бойынша өз ұстанымын білдіруге мүмкіндік беру үшін тыңдау өткізу уақыты мен орны (тәсілі) туралы хабарлайды.</w:t>
      </w:r>
    </w:p>
    <w:bookmarkEnd w:id="15"/>
    <w:bookmarkStart w:name="z25" w:id="16"/>
    <w:p>
      <w:pPr>
        <w:spacing w:after="0"/>
        <w:ind w:left="0"/>
        <w:jc w:val="both"/>
      </w:pPr>
      <w:r>
        <w:rPr>
          <w:rFonts w:ascii="Times New Roman"/>
          <w:b w:val="false"/>
          <w:i w:val="false"/>
          <w:color w:val="000000"/>
          <w:sz w:val="28"/>
        </w:rPr>
        <w:t>
      Тыңдау туралы хабарлама оператордың қызметін жүзеге асыру құқығына рұқсат беруден бас тарту туралы шешім қабылданғанға дейін кемінде 3 (үш) жұмыс күні бұрын жіберіледі. Тыңдау оператордың қызметін жүзеге асыру құқығын беруден бас тарту туралы алдын ала шешім туралы хабарланған күннен бастап 2 (екі) жұмыс күнінен кешіктірілмей жүргізіледі.</w:t>
      </w:r>
    </w:p>
    <w:bookmarkEnd w:id="16"/>
    <w:bookmarkStart w:name="z26" w:id="17"/>
    <w:p>
      <w:pPr>
        <w:spacing w:after="0"/>
        <w:ind w:left="0"/>
        <w:jc w:val="both"/>
      </w:pPr>
      <w:r>
        <w:rPr>
          <w:rFonts w:ascii="Times New Roman"/>
          <w:b w:val="false"/>
          <w:i w:val="false"/>
          <w:color w:val="000000"/>
          <w:sz w:val="28"/>
        </w:rPr>
        <w:t>
      11. Оператордың қызметін жүзеге асыру құқығына рұқсат беруден бас тарту үшін негіздер болған кезде өтінішті қарау мерзімі уәкілетті орган басшысының немесе оның орынбасарының дәлелді шешімімен ақылға қонымды мерзімге, бірақ өтінішті дұрыс қарау үшін маңызы бар нақты мән-жайларды белгілеу қажеттілігіне байланысты 2 (екі) айдан аспайтын мерзімге ұзартылады, бұл туралы өтініш берушіге Әкімшілік рәсімдік-процестік кодекстің 76-бабының үшінші бөлігіне сәйкес мерзім ұзартылған күннен бастап 3 (үш) жұмыс күні ішінде хабарланады.";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"13. Оператордың қызметін жүзеге асыру құқығына рұқсат жобасына қол қойылғаннан не уәкілетті органның уәкілетті тұлғасы оператордың қызметін жүзеге асыру құқығына рұқсат беруден бас тартқаннан кейін 1 (бір) жұмыс күні ішінде жауапты бөлімшенің қызметкері өтініш берушіге порталдағы жеке кабинетке сәйкестік туралы актіні қоса бере отырып, оператордың қызметін жүзеге асыру құқығына рұқсатты не оператордың қызметін жүзеге асыру құқығына рұқсат беруден бас тарту туралы хабарламаны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1" w:id="19"/>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19"/>
    <w:bookmarkStart w:name="z32" w:id="2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0"/>
    <w:bookmarkStart w:name="z33" w:id="2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1"/>
    <w:bookmarkStart w:name="z34" w:id="2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2"/>
    <w:bookmarkStart w:name="z35" w:id="2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3"/>
    <w:bookmarkStart w:name="z36" w:id="2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4"/>
    <w:bookmarkStart w:name="z37" w:id="25"/>
    <w:p>
      <w:pPr>
        <w:spacing w:after="0"/>
        <w:ind w:left="0"/>
        <w:jc w:val="both"/>
      </w:pPr>
      <w:r>
        <w:rPr>
          <w:rFonts w:ascii="Times New Roman"/>
          <w:b w:val="false"/>
          <w:i w:val="false"/>
          <w:color w:val="000000"/>
          <w:sz w:val="28"/>
        </w:rPr>
        <w:t xml:space="preserve">
      Мына: </w:t>
      </w:r>
    </w:p>
    <w:bookmarkEnd w:id="25"/>
    <w:bookmarkStart w:name="z38" w:id="2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w:t>
      </w:r>
      <w:r>
        <w:rPr>
          <w:rFonts w:ascii="Times New Roman"/>
          <w:b w:val="false"/>
          <w:i w:val="false"/>
          <w:color w:val="000000"/>
          <w:sz w:val="28"/>
        </w:rPr>
        <w:t xml:space="preserve"> бесінші абзацының қолданылуы тоқтатыла тұрған кезеңде бұл абзацтың мынадай редакцияда қолданылатынын:</w:t>
      </w:r>
    </w:p>
    <w:bookmarkEnd w:id="26"/>
    <w:bookmarkStart w:name="z39" w:id="27"/>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интернет-ресурсына орналастырылады, тиісті нормативтік құқықтық акті әділет органдарында мемлекеттік тіркелгеннен кейін 3 (үш) жұмыс күні ішінде "электрондық үкіметтің" ақпараттық-коммуникациялық инфрақұрылымының операторына және Бірыңғай байланыс орталығына жіберіледі.";</w:t>
      </w:r>
    </w:p>
    <w:bookmarkEnd w:id="27"/>
    <w:bookmarkStart w:name="z40" w:id="2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w:t>
      </w:r>
      <w:r>
        <w:rPr>
          <w:rFonts w:ascii="Times New Roman"/>
          <w:b w:val="false"/>
          <w:i w:val="false"/>
          <w:color w:val="000000"/>
          <w:sz w:val="28"/>
        </w:rPr>
        <w:t xml:space="preserve"> алтыншы абзацының қолданылуы тоқтатыла тұрған кезеңде бұл абзацтың мынадай редакцияда қолданылатынын:</w:t>
      </w:r>
    </w:p>
    <w:bookmarkEnd w:id="28"/>
    <w:bookmarkStart w:name="z41" w:id="29"/>
    <w:p>
      <w:pPr>
        <w:spacing w:after="0"/>
        <w:ind w:left="0"/>
        <w:jc w:val="both"/>
      </w:pPr>
      <w:r>
        <w:rPr>
          <w:rFonts w:ascii="Times New Roman"/>
          <w:b w:val="false"/>
          <w:i w:val="false"/>
          <w:color w:val="000000"/>
          <w:sz w:val="28"/>
        </w:rPr>
        <w:t xml:space="preserve">
      "2. Қағидаларда пайдаланылатын ұғымдар Мемлекеттік реттеу туралы заңда,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заңдарында көрсетілген мағыналарда қолданылады.";</w:t>
      </w:r>
    </w:p>
    <w:bookmarkEnd w:id="29"/>
    <w:bookmarkStart w:name="z42" w:id="30"/>
    <w:p>
      <w:pPr>
        <w:spacing w:after="0"/>
        <w:ind w:left="0"/>
        <w:jc w:val="both"/>
      </w:pPr>
      <w:r>
        <w:rPr>
          <w:rFonts w:ascii="Times New Roman"/>
          <w:b w:val="false"/>
          <w:i w:val="false"/>
          <w:color w:val="000000"/>
          <w:sz w:val="28"/>
        </w:rPr>
        <w:t>
      осы қаулының 1-тармағы он бірінші абзацының қолданылуы тоқтатыла тұрған кезеңде бұл абзацтың мынадай редакцияда қолданылатынын:</w:t>
      </w:r>
    </w:p>
    <w:bookmarkEnd w:id="30"/>
    <w:bookmarkStart w:name="z43" w:id="31"/>
    <w:p>
      <w:pPr>
        <w:spacing w:after="0"/>
        <w:ind w:left="0"/>
        <w:jc w:val="both"/>
      </w:pPr>
      <w:r>
        <w:rPr>
          <w:rFonts w:ascii="Times New Roman"/>
          <w:b w:val="false"/>
          <w:i w:val="false"/>
          <w:color w:val="000000"/>
          <w:sz w:val="28"/>
        </w:rPr>
        <w:t>
      "4. Қағидаларға 2-қосымшаға сәйкес нысан бойынша өтініш оған қоса берілген құжаттармен бірге қағаз жеткізгіште тігілген түрде, беттері нөмірленіп, соңғы беті өтініш берушінің мөрімен (болған жағдайда) куәландырылып, электрондық түрде www.egov.kz "электрондық үкімет" веб-порталы (бұдан әрі – портал) арқылы ұсынылады.";</w:t>
      </w:r>
    </w:p>
    <w:bookmarkEnd w:id="31"/>
    <w:bookmarkStart w:name="z44" w:id="32"/>
    <w:p>
      <w:pPr>
        <w:spacing w:after="0"/>
        <w:ind w:left="0"/>
        <w:jc w:val="both"/>
      </w:pPr>
      <w:r>
        <w:rPr>
          <w:rFonts w:ascii="Times New Roman"/>
          <w:b w:val="false"/>
          <w:i w:val="false"/>
          <w:color w:val="000000"/>
          <w:sz w:val="28"/>
        </w:rPr>
        <w:t>
      осы қаулыға 1-қосымшаның 2-тармағының қолданылуы тоқтатыла тұрған кезеңде бұл тармақтың мынадай редакцияда қолданылатынын:</w:t>
      </w:r>
    </w:p>
    <w:bookmarkEnd w:id="32"/>
    <w:bookmarkStart w:name="z45"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үкіметтің" www.egov.kz веб-порталы (бұдан әрі – портал); көрсетілетін қызметті берушінің кеңсесі</w:t>
            </w:r>
          </w:p>
        </w:tc>
      </w:tr>
    </w:tbl>
    <w:bookmarkStart w:name="z46" w:id="34"/>
    <w:p>
      <w:pPr>
        <w:spacing w:after="0"/>
        <w:ind w:left="0"/>
        <w:jc w:val="both"/>
      </w:pPr>
      <w:r>
        <w:rPr>
          <w:rFonts w:ascii="Times New Roman"/>
          <w:b w:val="false"/>
          <w:i w:val="false"/>
          <w:color w:val="000000"/>
          <w:sz w:val="28"/>
        </w:rPr>
        <w:t>
      ";</w:t>
      </w:r>
    </w:p>
    <w:bookmarkEnd w:id="34"/>
    <w:bookmarkStart w:name="z47" w:id="35"/>
    <w:p>
      <w:pPr>
        <w:spacing w:after="0"/>
        <w:ind w:left="0"/>
        <w:jc w:val="both"/>
      </w:pPr>
      <w:r>
        <w:rPr>
          <w:rFonts w:ascii="Times New Roman"/>
          <w:b w:val="false"/>
          <w:i w:val="false"/>
          <w:color w:val="000000"/>
          <w:sz w:val="28"/>
        </w:rPr>
        <w:t>
      осы қаулыға 1-қосымшаның 8-тармағы 2) тармақшасының қолданылуы тоқтатыла тұрған кезеңде бұл тармақшаның мынадай редакцияда қолданылатынын:</w:t>
      </w:r>
    </w:p>
    <w:bookmarkEnd w:id="35"/>
    <w:bookmarkStart w:name="z48" w:id="36"/>
    <w:p>
      <w:pPr>
        <w:spacing w:after="0"/>
        <w:ind w:left="0"/>
        <w:jc w:val="both"/>
      </w:pPr>
      <w:r>
        <w:rPr>
          <w:rFonts w:ascii="Times New Roman"/>
          <w:b w:val="false"/>
          <w:i w:val="false"/>
          <w:color w:val="000000"/>
          <w:sz w:val="28"/>
        </w:rPr>
        <w:t>
      "2) қаржылық есептілік депозитарийінің интернет-ресурсында құрылтай құжаттары болмаған немесе уәкілетті органның оларды "электрондық үкіметтің" веб-порталы арқылы алуы мүмкін болмаған жағдайда, олардың нотариат куәландырған электрондық көшірмелері.";</w:t>
      </w:r>
    </w:p>
    <w:bookmarkEnd w:id="36"/>
    <w:bookmarkStart w:name="z49" w:id="37"/>
    <w:p>
      <w:pPr>
        <w:spacing w:after="0"/>
        <w:ind w:left="0"/>
        <w:jc w:val="both"/>
      </w:pPr>
      <w:r>
        <w:rPr>
          <w:rFonts w:ascii="Times New Roman"/>
          <w:b w:val="false"/>
          <w:i w:val="false"/>
          <w:color w:val="000000"/>
          <w:sz w:val="28"/>
        </w:rPr>
        <w:t>
      осы қаулыға 2-қосымшаның он бесінші абзацының қолданылуы тоқтатыла тұрған кезеңде бұл абзацтың мынадай редакцияда қолданылатынын белгілей отырып, олардың қолданылуы 2026 жылғы 12 шілдеге дейін тоқтатыла тұрсын:</w:t>
      </w:r>
    </w:p>
    <w:bookmarkEnd w:id="37"/>
    <w:bookmarkStart w:name="z50" w:id="38"/>
    <w:p>
      <w:pPr>
        <w:spacing w:after="0"/>
        <w:ind w:left="0"/>
        <w:jc w:val="both"/>
      </w:pPr>
      <w:r>
        <w:rPr>
          <w:rFonts w:ascii="Times New Roman"/>
          <w:b w:val="false"/>
          <w:i w:val="false"/>
          <w:color w:val="000000"/>
          <w:sz w:val="28"/>
        </w:rPr>
        <w:t>
      "Банктік және микроқаржы активтерін сататын электрондық сауда алаңы операторының қызметін жүзеге асыру құқығына рұқсат беру үшін қажетті дербес деректерді жинау мен өңдеуге және ақпараттық жүйелердегі заңмен қорғалатын құпияны құрайтын мәліметтерді пайдалануға келісім беремін.".</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52" w:id="39"/>
    <w:p>
      <w:pPr>
        <w:spacing w:after="0"/>
        <w:ind w:left="0"/>
        <w:jc w:val="both"/>
      </w:pPr>
      <w:r>
        <w:rPr>
          <w:rFonts w:ascii="Times New Roman"/>
          <w:b w:val="false"/>
          <w:i w:val="false"/>
          <w:color w:val="000000"/>
          <w:sz w:val="28"/>
        </w:rPr>
        <w:t>
      "КЕЛІСІЛДІ"</w:t>
      </w:r>
    </w:p>
    <w:bookmarkEnd w:id="39"/>
    <w:bookmarkStart w:name="z53" w:id="40"/>
    <w:p>
      <w:pPr>
        <w:spacing w:after="0"/>
        <w:ind w:left="0"/>
        <w:jc w:val="both"/>
      </w:pPr>
      <w:r>
        <w:rPr>
          <w:rFonts w:ascii="Times New Roman"/>
          <w:b w:val="false"/>
          <w:i w:val="false"/>
          <w:color w:val="000000"/>
          <w:sz w:val="28"/>
        </w:rPr>
        <w:t>
      Қазақстан Республикасының</w:t>
      </w:r>
    </w:p>
    <w:bookmarkEnd w:id="40"/>
    <w:bookmarkStart w:name="z54" w:id="41"/>
    <w:p>
      <w:pPr>
        <w:spacing w:after="0"/>
        <w:ind w:left="0"/>
        <w:jc w:val="both"/>
      </w:pPr>
      <w:r>
        <w:rPr>
          <w:rFonts w:ascii="Times New Roman"/>
          <w:b w:val="false"/>
          <w:i w:val="false"/>
          <w:color w:val="000000"/>
          <w:sz w:val="28"/>
        </w:rPr>
        <w:t xml:space="preserve">
      Ұлттық экономика министрлігі </w:t>
      </w:r>
    </w:p>
    <w:bookmarkEnd w:id="41"/>
    <w:bookmarkStart w:name="z55" w:id="42"/>
    <w:p>
      <w:pPr>
        <w:spacing w:after="0"/>
        <w:ind w:left="0"/>
        <w:jc w:val="both"/>
      </w:pPr>
      <w:r>
        <w:rPr>
          <w:rFonts w:ascii="Times New Roman"/>
          <w:b w:val="false"/>
          <w:i w:val="false"/>
          <w:color w:val="000000"/>
          <w:sz w:val="28"/>
        </w:rPr>
        <w:t>
      "КЕЛІСІЛДІ"</w:t>
      </w:r>
    </w:p>
    <w:bookmarkEnd w:id="42"/>
    <w:bookmarkStart w:name="z56" w:id="43"/>
    <w:p>
      <w:pPr>
        <w:spacing w:after="0"/>
        <w:ind w:left="0"/>
        <w:jc w:val="both"/>
      </w:pPr>
      <w:r>
        <w:rPr>
          <w:rFonts w:ascii="Times New Roman"/>
          <w:b w:val="false"/>
          <w:i w:val="false"/>
          <w:color w:val="000000"/>
          <w:sz w:val="28"/>
        </w:rPr>
        <w:t>
      Қазақстан Республикасының</w:t>
      </w:r>
    </w:p>
    <w:bookmarkEnd w:id="43"/>
    <w:bookmarkStart w:name="z57" w:id="44"/>
    <w:p>
      <w:pPr>
        <w:spacing w:after="0"/>
        <w:ind w:left="0"/>
        <w:jc w:val="both"/>
      </w:pPr>
      <w:r>
        <w:rPr>
          <w:rFonts w:ascii="Times New Roman"/>
          <w:b w:val="false"/>
          <w:i w:val="false"/>
          <w:color w:val="000000"/>
          <w:sz w:val="28"/>
        </w:rPr>
        <w:t>
      Жасанды интеллект және</w:t>
      </w:r>
    </w:p>
    <w:bookmarkEnd w:id="44"/>
    <w:bookmarkStart w:name="z58" w:id="45"/>
    <w:p>
      <w:pPr>
        <w:spacing w:after="0"/>
        <w:ind w:left="0"/>
        <w:jc w:val="both"/>
      </w:pPr>
      <w:r>
        <w:rPr>
          <w:rFonts w:ascii="Times New Roman"/>
          <w:b w:val="false"/>
          <w:i w:val="false"/>
          <w:color w:val="000000"/>
          <w:sz w:val="28"/>
        </w:rPr>
        <w:t xml:space="preserve">
      цифрлық даму министрлігі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және микроқаржы</w:t>
            </w:r>
            <w:r>
              <w:br/>
            </w:r>
            <w:r>
              <w:rPr>
                <w:rFonts w:ascii="Times New Roman"/>
                <w:b w:val="false"/>
                <w:i w:val="false"/>
                <w:color w:val="000000"/>
                <w:sz w:val="20"/>
              </w:rPr>
              <w:t>активтерін сататын электрондық</w:t>
            </w:r>
            <w:r>
              <w:br/>
            </w:r>
            <w:r>
              <w:rPr>
                <w:rFonts w:ascii="Times New Roman"/>
                <w:b w:val="false"/>
                <w:i w:val="false"/>
                <w:color w:val="000000"/>
                <w:sz w:val="20"/>
              </w:rPr>
              <w:t>сауда алаңы операторының</w:t>
            </w:r>
            <w:r>
              <w:br/>
            </w:r>
            <w:r>
              <w:rPr>
                <w:rFonts w:ascii="Times New Roman"/>
                <w:b w:val="false"/>
                <w:i w:val="false"/>
                <w:color w:val="000000"/>
                <w:sz w:val="20"/>
              </w:rPr>
              <w:t>қызметін жүзеге асыру құқығына рұқсат беру шарттары мен қағидаларын бекіту туралы"</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2024 жылғы 31 шілдедегі</w:t>
            </w:r>
            <w:r>
              <w:br/>
            </w:r>
            <w:r>
              <w:rPr>
                <w:rFonts w:ascii="Times New Roman"/>
                <w:b w:val="false"/>
                <w:i w:val="false"/>
                <w:color w:val="000000"/>
                <w:sz w:val="20"/>
              </w:rPr>
              <w:t>№ 47 қаулысына өзгерістер мен</w:t>
            </w:r>
            <w:r>
              <w:br/>
            </w:r>
            <w:r>
              <w:rPr>
                <w:rFonts w:ascii="Times New Roman"/>
                <w:b w:val="false"/>
                <w:i w:val="false"/>
                <w:color w:val="000000"/>
                <w:sz w:val="20"/>
              </w:rPr>
              <w:t>толықтыру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40 қаулысына 1-қосымша</w:t>
            </w:r>
            <w:r>
              <w:br/>
            </w:r>
            <w:r>
              <w:rPr>
                <w:rFonts w:ascii="Times New Roman"/>
                <w:b w:val="false"/>
                <w:i w:val="false"/>
                <w:color w:val="000000"/>
                <w:sz w:val="20"/>
              </w:rPr>
              <w:t>Банктік және микроқаржы активтерін сататын электрондық сауда алаңы операторының қызметін жүзеге асыру</w:t>
            </w:r>
            <w:r>
              <w:br/>
            </w:r>
            <w:r>
              <w:rPr>
                <w:rFonts w:ascii="Times New Roman"/>
                <w:b w:val="false"/>
                <w:i w:val="false"/>
                <w:color w:val="000000"/>
                <w:sz w:val="20"/>
              </w:rPr>
              <w:t>құқығына рұқсат беру</w:t>
            </w:r>
            <w:r>
              <w:br/>
            </w:r>
            <w:r>
              <w:rPr>
                <w:rFonts w:ascii="Times New Roman"/>
                <w:b w:val="false"/>
                <w:i w:val="false"/>
                <w:color w:val="000000"/>
                <w:sz w:val="20"/>
              </w:rPr>
              <w:t>шарттары мен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1" w:id="46"/>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және микроқаржы активтері сатылатын электрондық сауда алаңының операторы қызметін жүзеге асыру құқығына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құжаттарды берген күннен бастап 70 (жетпіс)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1) банктік және микроқаржы активтерін сататын электрондық сауда алаңы операторының қызметін жүзеге асыру құқығына рұқсат беру не оператор қызметін жүзеге асыру құқығына рұқсат беруден бас тарту туралы хабарлама;</w:t>
            </w:r>
          </w:p>
          <w:bookmarkEnd w:id="47"/>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сәйкестік туралы актіні қоса бере отырып,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банктік және микроқаржы активтерін сататын электрондық сауда алаңы операторының қызметін жүзеге асыру құқығына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сағат 13.00-ден 14.30-ға дейінгі түскі үзіліспен дүйсенбіден жұмаға дейін, сағат 9.00-ден 18.30-ға дейін белгіленген жұмыс кестесіне сәйкес;</w:t>
            </w:r>
          </w:p>
          <w:bookmarkEnd w:id="48"/>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заңнамасына және Мерекелер туралы заңға сәйкес демалыс және мереке күндері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микроқаржы активтерін сататын оператор қызметін жүзеге асыру құқығына рұқсат алуға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электрондық цифрлық қолтаңбасымен (бұдан әрі – ЭЦҚ) куәландырылған электрондық құжат түріндегі өтініш (мемлекеттік көрсетілетін қызметті ұсыну процесін автоматтандыру кезінде).</w:t>
            </w:r>
          </w:p>
          <w:bookmarkEnd w:id="49"/>
          <w:p>
            <w:pPr>
              <w:spacing w:after="20"/>
              <w:ind w:left="20"/>
              <w:jc w:val="both"/>
            </w:pPr>
            <w:r>
              <w:rPr>
                <w:rFonts w:ascii="Times New Roman"/>
                <w:b w:val="false"/>
                <w:i w:val="false"/>
                <w:color w:val="000000"/>
                <w:sz w:val="20"/>
              </w:rPr>
              <w:t>
2) қаржылық есептілік депозитарийінің интернет-ресурсында құрылтай құжаттары болмаған немесе уәкілетті органның оларды "цифрлық үкіметтің" веб-порталы арқылы алуы мүмкін болмаған жағдайда, олардың нотариат куәландырған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Уәкілетті орган оператор қызметін жүзеге асыру құқығына рұқсат беруден кез келген мынадай негіздер бойынша бас тартады: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өтініш берушінің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тыйым салынған қызмет түрін жүзеге асыруы;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Заңның 15-18, 15-19-баптарында және нормативтік құқықтық актілерде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өтініш берушіге оператор қызметін жүзеге асыруға тыйым салатын заңды күшіне енген сот шешімі болатын болса;</w:t>
            </w:r>
          </w:p>
          <w:p>
            <w:pPr>
              <w:spacing w:after="20"/>
              <w:ind w:left="20"/>
              <w:jc w:val="both"/>
            </w:pPr>
            <w:r>
              <w:rPr>
                <w:rFonts w:ascii="Times New Roman"/>
                <w:b w:val="false"/>
                <w:i w:val="false"/>
                <w:color w:val="000000"/>
                <w:sz w:val="20"/>
              </w:rPr>
              <w:t>
4) уәкілетті органның ұсынылған құжаттар бойынша ескертулерді белгіленген мерзімде жоймауы.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және микроқаржы</w:t>
            </w:r>
            <w:r>
              <w:br/>
            </w:r>
            <w:r>
              <w:rPr>
                <w:rFonts w:ascii="Times New Roman"/>
                <w:b w:val="false"/>
                <w:i w:val="false"/>
                <w:color w:val="000000"/>
                <w:sz w:val="20"/>
              </w:rPr>
              <w:t>активтерін сататын электрондық</w:t>
            </w:r>
            <w:r>
              <w:br/>
            </w:r>
            <w:r>
              <w:rPr>
                <w:rFonts w:ascii="Times New Roman"/>
                <w:b w:val="false"/>
                <w:i w:val="false"/>
                <w:color w:val="000000"/>
                <w:sz w:val="20"/>
              </w:rPr>
              <w:t>сауда алаңы операторының</w:t>
            </w:r>
            <w:r>
              <w:br/>
            </w:r>
            <w:r>
              <w:rPr>
                <w:rFonts w:ascii="Times New Roman"/>
                <w:b w:val="false"/>
                <w:i w:val="false"/>
                <w:color w:val="000000"/>
                <w:sz w:val="20"/>
              </w:rPr>
              <w:t>қызметін жүзеге асыру құқығына рұқсат беру шарттары мен қағидаларын бекіту туралы"</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2024 жылғы 31 шілдедегі</w:t>
            </w:r>
            <w:r>
              <w:br/>
            </w:r>
            <w:r>
              <w:rPr>
                <w:rFonts w:ascii="Times New Roman"/>
                <w:b w:val="false"/>
                <w:i w:val="false"/>
                <w:color w:val="000000"/>
                <w:sz w:val="20"/>
              </w:rPr>
              <w:t>№ 47 қаулысына өзгерістер мен</w:t>
            </w:r>
            <w:r>
              <w:br/>
            </w:r>
            <w:r>
              <w:rPr>
                <w:rFonts w:ascii="Times New Roman"/>
                <w:b w:val="false"/>
                <w:i w:val="false"/>
                <w:color w:val="000000"/>
                <w:sz w:val="20"/>
              </w:rPr>
              <w:t>толықтыру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40 қаулысына 2-қосымша</w:t>
            </w:r>
            <w:r>
              <w:br/>
            </w:r>
            <w:r>
              <w:rPr>
                <w:rFonts w:ascii="Times New Roman"/>
                <w:b w:val="false"/>
                <w:i w:val="false"/>
                <w:color w:val="000000"/>
                <w:sz w:val="20"/>
              </w:rPr>
              <w:t>Банктік және микроқаржы активтерін сататын электрондық сауда алаңы операторының қызметін жүзеге асыру</w:t>
            </w:r>
            <w:r>
              <w:br/>
            </w:r>
            <w:r>
              <w:rPr>
                <w:rFonts w:ascii="Times New Roman"/>
                <w:b w:val="false"/>
                <w:i w:val="false"/>
                <w:color w:val="000000"/>
                <w:sz w:val="20"/>
              </w:rPr>
              <w:t>құқығына рұқсат беру</w:t>
            </w:r>
            <w:r>
              <w:br/>
            </w:r>
            <w:r>
              <w:rPr>
                <w:rFonts w:ascii="Times New Roman"/>
                <w:b w:val="false"/>
                <w:i w:val="false"/>
                <w:color w:val="000000"/>
                <w:sz w:val="20"/>
              </w:rPr>
              <w:t>шарттары мен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(БСН 191240019852)</w:t>
            </w:r>
          </w:p>
        </w:tc>
      </w:tr>
    </w:tbl>
    <w:bookmarkStart w:name="z75" w:id="52"/>
    <w:p>
      <w:pPr>
        <w:spacing w:after="0"/>
        <w:ind w:left="0"/>
        <w:jc w:val="left"/>
      </w:pPr>
      <w:r>
        <w:rPr>
          <w:rFonts w:ascii="Times New Roman"/>
          <w:b/>
          <w:i w:val="false"/>
          <w:color w:val="000000"/>
        </w:rPr>
        <w:t xml:space="preserve"> Банктік және микроқаржы активтерін сататын электрондық сауда алаңы операторының қызметін жүзеге асыру құқығына рұқсат беру туралы өтініш</w:t>
      </w:r>
    </w:p>
    <w:bookmarkEnd w:id="52"/>
    <w:bookmarkStart w:name="z76" w:id="53"/>
    <w:p>
      <w:pPr>
        <w:spacing w:after="0"/>
        <w:ind w:left="0"/>
        <w:jc w:val="both"/>
      </w:pPr>
      <w:r>
        <w:rPr>
          <w:rFonts w:ascii="Times New Roman"/>
          <w:b w:val="false"/>
          <w:i w:val="false"/>
          <w:color w:val="000000"/>
          <w:sz w:val="28"/>
        </w:rPr>
        <w:t>
      __________________________________________________________________</w:t>
      </w:r>
    </w:p>
    <w:bookmarkEnd w:id="53"/>
    <w:bookmarkStart w:name="z77" w:id="54"/>
    <w:p>
      <w:pPr>
        <w:spacing w:after="0"/>
        <w:ind w:left="0"/>
        <w:jc w:val="both"/>
      </w:pPr>
      <w:r>
        <w:rPr>
          <w:rFonts w:ascii="Times New Roman"/>
          <w:b w:val="false"/>
          <w:i w:val="false"/>
          <w:color w:val="000000"/>
          <w:sz w:val="28"/>
        </w:rPr>
        <w:t>
      (өтініш беруші-заңды тұлғаның толық атауы)</w:t>
      </w:r>
    </w:p>
    <w:bookmarkEnd w:id="54"/>
    <w:bookmarkStart w:name="z78" w:id="55"/>
    <w:p>
      <w:pPr>
        <w:spacing w:after="0"/>
        <w:ind w:left="0"/>
        <w:jc w:val="both"/>
      </w:pPr>
      <w:r>
        <w:rPr>
          <w:rFonts w:ascii="Times New Roman"/>
          <w:b w:val="false"/>
          <w:i w:val="false"/>
          <w:color w:val="000000"/>
          <w:sz w:val="28"/>
        </w:rPr>
        <w:t xml:space="preserve">
      банктік және микроқаржы активтерін сататын электрондық сауда алаңы </w:t>
      </w:r>
    </w:p>
    <w:bookmarkEnd w:id="55"/>
    <w:bookmarkStart w:name="z79" w:id="56"/>
    <w:p>
      <w:pPr>
        <w:spacing w:after="0"/>
        <w:ind w:left="0"/>
        <w:jc w:val="both"/>
      </w:pPr>
      <w:r>
        <w:rPr>
          <w:rFonts w:ascii="Times New Roman"/>
          <w:b w:val="false"/>
          <w:i w:val="false"/>
          <w:color w:val="000000"/>
          <w:sz w:val="28"/>
        </w:rPr>
        <w:t>
      операторының қызметін жүзеге асыру құқығына рұқсат беруді сұрайды.</w:t>
      </w:r>
    </w:p>
    <w:bookmarkEnd w:id="56"/>
    <w:bookmarkStart w:name="z80" w:id="57"/>
    <w:p>
      <w:pPr>
        <w:spacing w:after="0"/>
        <w:ind w:left="0"/>
        <w:jc w:val="both"/>
      </w:pPr>
      <w:r>
        <w:rPr>
          <w:rFonts w:ascii="Times New Roman"/>
          <w:b w:val="false"/>
          <w:i w:val="false"/>
          <w:color w:val="000000"/>
          <w:sz w:val="28"/>
        </w:rPr>
        <w:t>
      Өтініш беруші туралы мәліметтер:</w:t>
      </w:r>
    </w:p>
    <w:bookmarkEnd w:id="57"/>
    <w:bookmarkStart w:name="z81" w:id="58"/>
    <w:p>
      <w:pPr>
        <w:spacing w:after="0"/>
        <w:ind w:left="0"/>
        <w:jc w:val="both"/>
      </w:pPr>
      <w:r>
        <w:rPr>
          <w:rFonts w:ascii="Times New Roman"/>
          <w:b w:val="false"/>
          <w:i w:val="false"/>
          <w:color w:val="000000"/>
          <w:sz w:val="28"/>
        </w:rPr>
        <w:t>
      1. Өтініш берушінің орналасқан жері (нақты мекенжайы)</w:t>
      </w:r>
    </w:p>
    <w:bookmarkEnd w:id="58"/>
    <w:bookmarkStart w:name="z82" w:id="59"/>
    <w:p>
      <w:pPr>
        <w:spacing w:after="0"/>
        <w:ind w:left="0"/>
        <w:jc w:val="both"/>
      </w:pPr>
      <w:r>
        <w:rPr>
          <w:rFonts w:ascii="Times New Roman"/>
          <w:b w:val="false"/>
          <w:i w:val="false"/>
          <w:color w:val="000000"/>
          <w:sz w:val="28"/>
        </w:rPr>
        <w:t xml:space="preserve">
      ___________________________________________________________________ </w:t>
      </w:r>
    </w:p>
    <w:bookmarkEnd w:id="59"/>
    <w:bookmarkStart w:name="z83" w:id="60"/>
    <w:p>
      <w:pPr>
        <w:spacing w:after="0"/>
        <w:ind w:left="0"/>
        <w:jc w:val="both"/>
      </w:pPr>
      <w:r>
        <w:rPr>
          <w:rFonts w:ascii="Times New Roman"/>
          <w:b w:val="false"/>
          <w:i w:val="false"/>
          <w:color w:val="000000"/>
          <w:sz w:val="28"/>
        </w:rPr>
        <w:t>
      __________________________________________________________________</w:t>
      </w:r>
    </w:p>
    <w:bookmarkEnd w:id="60"/>
    <w:bookmarkStart w:name="z84" w:id="61"/>
    <w:p>
      <w:pPr>
        <w:spacing w:after="0"/>
        <w:ind w:left="0"/>
        <w:jc w:val="both"/>
      </w:pPr>
      <w:r>
        <w:rPr>
          <w:rFonts w:ascii="Times New Roman"/>
          <w:b w:val="false"/>
          <w:i w:val="false"/>
          <w:color w:val="000000"/>
          <w:sz w:val="28"/>
        </w:rPr>
        <w:t xml:space="preserve">
      (индекс, облыс, қала, аудан, көше, үй нөмірі,  бизнес-сәйкестендіру нөмірі, телефон </w:t>
      </w:r>
    </w:p>
    <w:bookmarkEnd w:id="61"/>
    <w:bookmarkStart w:name="z85" w:id="62"/>
    <w:p>
      <w:pPr>
        <w:spacing w:after="0"/>
        <w:ind w:left="0"/>
        <w:jc w:val="both"/>
      </w:pPr>
      <w:r>
        <w:rPr>
          <w:rFonts w:ascii="Times New Roman"/>
          <w:b w:val="false"/>
          <w:i w:val="false"/>
          <w:color w:val="000000"/>
          <w:sz w:val="28"/>
        </w:rPr>
        <w:t>
      нөмірі, факс)</w:t>
      </w:r>
    </w:p>
    <w:bookmarkEnd w:id="62"/>
    <w:bookmarkStart w:name="z86" w:id="63"/>
    <w:p>
      <w:pPr>
        <w:spacing w:after="0"/>
        <w:ind w:left="0"/>
        <w:jc w:val="both"/>
      </w:pPr>
      <w:r>
        <w:rPr>
          <w:rFonts w:ascii="Times New Roman"/>
          <w:b w:val="false"/>
          <w:i w:val="false"/>
          <w:color w:val="000000"/>
          <w:sz w:val="28"/>
        </w:rPr>
        <w:t>
      2. Өтініш берушінің бірінші басшысы және бас бухгалтері туралы мәліметтер</w:t>
      </w:r>
    </w:p>
    <w:bookmarkEnd w:id="63"/>
    <w:bookmarkStart w:name="z87" w:id="64"/>
    <w:p>
      <w:pPr>
        <w:spacing w:after="0"/>
        <w:ind w:left="0"/>
        <w:jc w:val="both"/>
      </w:pPr>
      <w:r>
        <w:rPr>
          <w:rFonts w:ascii="Times New Roman"/>
          <w:b w:val="false"/>
          <w:i w:val="false"/>
          <w:color w:val="000000"/>
          <w:sz w:val="28"/>
        </w:rPr>
        <w:t xml:space="preserve">
      ___________________________________________________________________ </w:t>
      </w:r>
    </w:p>
    <w:bookmarkEnd w:id="64"/>
    <w:bookmarkStart w:name="z88" w:id="65"/>
    <w:p>
      <w:pPr>
        <w:spacing w:after="0"/>
        <w:ind w:left="0"/>
        <w:jc w:val="both"/>
      </w:pPr>
      <w:r>
        <w:rPr>
          <w:rFonts w:ascii="Times New Roman"/>
          <w:b w:val="false"/>
          <w:i w:val="false"/>
          <w:color w:val="000000"/>
          <w:sz w:val="28"/>
        </w:rPr>
        <w:t xml:space="preserve">
      __________________________________________________________________ </w:t>
      </w:r>
    </w:p>
    <w:bookmarkEnd w:id="65"/>
    <w:bookmarkStart w:name="z89" w:id="66"/>
    <w:p>
      <w:pPr>
        <w:spacing w:after="0"/>
        <w:ind w:left="0"/>
        <w:jc w:val="both"/>
      </w:pPr>
      <w:r>
        <w:rPr>
          <w:rFonts w:ascii="Times New Roman"/>
          <w:b w:val="false"/>
          <w:i w:val="false"/>
          <w:color w:val="000000"/>
          <w:sz w:val="28"/>
        </w:rPr>
        <w:t>
      __________________________________________________________________</w:t>
      </w:r>
    </w:p>
    <w:bookmarkEnd w:id="66"/>
    <w:bookmarkStart w:name="z90" w:id="67"/>
    <w:p>
      <w:pPr>
        <w:spacing w:after="0"/>
        <w:ind w:left="0"/>
        <w:jc w:val="both"/>
      </w:pPr>
      <w:r>
        <w:rPr>
          <w:rFonts w:ascii="Times New Roman"/>
          <w:b w:val="false"/>
          <w:i w:val="false"/>
          <w:color w:val="000000"/>
          <w:sz w:val="28"/>
        </w:rPr>
        <w:t xml:space="preserve">
      (тегі, аты, әкесінің аты (ол болған жағдайда),   туған күні және жылы, байланыс </w:t>
      </w:r>
    </w:p>
    <w:bookmarkEnd w:id="67"/>
    <w:bookmarkStart w:name="z91" w:id="68"/>
    <w:p>
      <w:pPr>
        <w:spacing w:after="0"/>
        <w:ind w:left="0"/>
        <w:jc w:val="both"/>
      </w:pPr>
      <w:r>
        <w:rPr>
          <w:rFonts w:ascii="Times New Roman"/>
          <w:b w:val="false"/>
          <w:i w:val="false"/>
          <w:color w:val="000000"/>
          <w:sz w:val="28"/>
        </w:rPr>
        <w:t>
      телефондарының нөмірлері, жеке сәйкестендіру нөмірі</w:t>
      </w:r>
    </w:p>
    <w:bookmarkEnd w:id="68"/>
    <w:bookmarkStart w:name="z92" w:id="69"/>
    <w:p>
      <w:pPr>
        <w:spacing w:after="0"/>
        <w:ind w:left="0"/>
        <w:jc w:val="both"/>
      </w:pPr>
      <w:r>
        <w:rPr>
          <w:rFonts w:ascii="Times New Roman"/>
          <w:b w:val="false"/>
          <w:i w:val="false"/>
          <w:color w:val="000000"/>
          <w:sz w:val="28"/>
        </w:rPr>
        <w:t xml:space="preserve">
      3. Толық төлемді растайтын құжаттардың деректемелерін көрсете отырып, жарғылық </w:t>
      </w:r>
    </w:p>
    <w:bookmarkEnd w:id="69"/>
    <w:bookmarkStart w:name="z93" w:id="70"/>
    <w:p>
      <w:pPr>
        <w:spacing w:after="0"/>
        <w:ind w:left="0"/>
        <w:jc w:val="both"/>
      </w:pPr>
      <w:r>
        <w:rPr>
          <w:rFonts w:ascii="Times New Roman"/>
          <w:b w:val="false"/>
          <w:i w:val="false"/>
          <w:color w:val="000000"/>
          <w:sz w:val="28"/>
        </w:rPr>
        <w:t xml:space="preserve">
      капитал мөлшері: төлем тапсырмалары, кіріс кассалық ордерлер (акционерлік </w:t>
      </w:r>
    </w:p>
    <w:bookmarkEnd w:id="70"/>
    <w:bookmarkStart w:name="z94" w:id="71"/>
    <w:p>
      <w:pPr>
        <w:spacing w:after="0"/>
        <w:ind w:left="0"/>
        <w:jc w:val="both"/>
      </w:pPr>
      <w:r>
        <w:rPr>
          <w:rFonts w:ascii="Times New Roman"/>
          <w:b w:val="false"/>
          <w:i w:val="false"/>
          <w:color w:val="000000"/>
          <w:sz w:val="28"/>
        </w:rPr>
        <w:t>
      қоғамның ұйымдық-құқықтық нысанындағы заңды тұлғаларды қоспағанда)</w:t>
      </w:r>
    </w:p>
    <w:bookmarkEnd w:id="71"/>
    <w:bookmarkStart w:name="z95" w:id="72"/>
    <w:p>
      <w:pPr>
        <w:spacing w:after="0"/>
        <w:ind w:left="0"/>
        <w:jc w:val="both"/>
      </w:pPr>
      <w:r>
        <w:rPr>
          <w:rFonts w:ascii="Times New Roman"/>
          <w:b w:val="false"/>
          <w:i w:val="false"/>
          <w:color w:val="000000"/>
          <w:sz w:val="28"/>
        </w:rPr>
        <w:t xml:space="preserve">
      ___________________________________________________________________ </w:t>
      </w:r>
    </w:p>
    <w:bookmarkEnd w:id="72"/>
    <w:bookmarkStart w:name="z96" w:id="73"/>
    <w:p>
      <w:pPr>
        <w:spacing w:after="0"/>
        <w:ind w:left="0"/>
        <w:jc w:val="both"/>
      </w:pPr>
      <w:r>
        <w:rPr>
          <w:rFonts w:ascii="Times New Roman"/>
          <w:b w:val="false"/>
          <w:i w:val="false"/>
          <w:color w:val="000000"/>
          <w:sz w:val="28"/>
        </w:rPr>
        <w:t>
      __________________________________________________________________</w:t>
      </w:r>
    </w:p>
    <w:bookmarkEnd w:id="73"/>
    <w:bookmarkStart w:name="z97" w:id="74"/>
    <w:p>
      <w:pPr>
        <w:spacing w:after="0"/>
        <w:ind w:left="0"/>
        <w:jc w:val="both"/>
      </w:pPr>
      <w:r>
        <w:rPr>
          <w:rFonts w:ascii="Times New Roman"/>
          <w:b w:val="false"/>
          <w:i w:val="false"/>
          <w:color w:val="000000"/>
          <w:sz w:val="28"/>
        </w:rPr>
        <w:t xml:space="preserve">
      4. Жарияланған акциялар шығарылымын мемлекеттік тіркеу туралы куәліктің нөмірі </w:t>
      </w:r>
    </w:p>
    <w:bookmarkEnd w:id="74"/>
    <w:bookmarkStart w:name="z98" w:id="75"/>
    <w:p>
      <w:pPr>
        <w:spacing w:after="0"/>
        <w:ind w:left="0"/>
        <w:jc w:val="both"/>
      </w:pPr>
      <w:r>
        <w:rPr>
          <w:rFonts w:ascii="Times New Roman"/>
          <w:b w:val="false"/>
          <w:i w:val="false"/>
          <w:color w:val="000000"/>
          <w:sz w:val="28"/>
        </w:rPr>
        <w:t xml:space="preserve">
      және күні (акционерлік қоғамның ұйымдық-құқықтық нысанындағы заңды тұлғалар </w:t>
      </w:r>
    </w:p>
    <w:bookmarkEnd w:id="75"/>
    <w:bookmarkStart w:name="z99" w:id="76"/>
    <w:p>
      <w:pPr>
        <w:spacing w:after="0"/>
        <w:ind w:left="0"/>
        <w:jc w:val="both"/>
      </w:pPr>
      <w:r>
        <w:rPr>
          <w:rFonts w:ascii="Times New Roman"/>
          <w:b w:val="false"/>
          <w:i w:val="false"/>
          <w:color w:val="000000"/>
          <w:sz w:val="28"/>
        </w:rPr>
        <w:t>
      үшін)</w:t>
      </w:r>
    </w:p>
    <w:bookmarkEnd w:id="76"/>
    <w:bookmarkStart w:name="z100" w:id="77"/>
    <w:p>
      <w:pPr>
        <w:spacing w:after="0"/>
        <w:ind w:left="0"/>
        <w:jc w:val="both"/>
      </w:pPr>
      <w:r>
        <w:rPr>
          <w:rFonts w:ascii="Times New Roman"/>
          <w:b w:val="false"/>
          <w:i w:val="false"/>
          <w:color w:val="000000"/>
          <w:sz w:val="28"/>
        </w:rPr>
        <w:t>
      ___________________________________________________________________</w:t>
      </w:r>
    </w:p>
    <w:bookmarkEnd w:id="77"/>
    <w:bookmarkStart w:name="z101" w:id="78"/>
    <w:p>
      <w:pPr>
        <w:spacing w:after="0"/>
        <w:ind w:left="0"/>
        <w:jc w:val="both"/>
      </w:pPr>
      <w:r>
        <w:rPr>
          <w:rFonts w:ascii="Times New Roman"/>
          <w:b w:val="false"/>
          <w:i w:val="false"/>
          <w:color w:val="000000"/>
          <w:sz w:val="28"/>
        </w:rPr>
        <w:t xml:space="preserve">
      Өтініш беруші өзінің "Қаржы нарығы мен қаржы ұйымдарын мемлекеттік реттеу, </w:t>
      </w:r>
    </w:p>
    <w:bookmarkEnd w:id="78"/>
    <w:bookmarkStart w:name="z102" w:id="79"/>
    <w:p>
      <w:pPr>
        <w:spacing w:after="0"/>
        <w:ind w:left="0"/>
        <w:jc w:val="both"/>
      </w:pPr>
      <w:r>
        <w:rPr>
          <w:rFonts w:ascii="Times New Roman"/>
          <w:b w:val="false"/>
          <w:i w:val="false"/>
          <w:color w:val="000000"/>
          <w:sz w:val="28"/>
        </w:rPr>
        <w:t xml:space="preserve">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15-18-бабының 4-</w:t>
      </w:r>
    </w:p>
    <w:bookmarkEnd w:id="79"/>
    <w:bookmarkStart w:name="z103" w:id="80"/>
    <w:p>
      <w:pPr>
        <w:spacing w:after="0"/>
        <w:ind w:left="0"/>
        <w:jc w:val="both"/>
      </w:pPr>
      <w:r>
        <w:rPr>
          <w:rFonts w:ascii="Times New Roman"/>
          <w:b w:val="false"/>
          <w:i w:val="false"/>
          <w:color w:val="000000"/>
          <w:sz w:val="28"/>
        </w:rPr>
        <w:t xml:space="preserve">
      тармағында және 15-19-бабының 3-тармағында белгіленген талаптарға сәйкестігін </w:t>
      </w:r>
    </w:p>
    <w:bookmarkEnd w:id="80"/>
    <w:bookmarkStart w:name="z104" w:id="81"/>
    <w:p>
      <w:pPr>
        <w:spacing w:after="0"/>
        <w:ind w:left="0"/>
        <w:jc w:val="both"/>
      </w:pPr>
      <w:r>
        <w:rPr>
          <w:rFonts w:ascii="Times New Roman"/>
          <w:b w:val="false"/>
          <w:i w:val="false"/>
          <w:color w:val="000000"/>
          <w:sz w:val="28"/>
        </w:rPr>
        <w:t>
      растайды.</w:t>
      </w:r>
    </w:p>
    <w:bookmarkEnd w:id="81"/>
    <w:bookmarkStart w:name="z105" w:id="82"/>
    <w:p>
      <w:pPr>
        <w:spacing w:after="0"/>
        <w:ind w:left="0"/>
        <w:jc w:val="both"/>
      </w:pPr>
      <w:r>
        <w:rPr>
          <w:rFonts w:ascii="Times New Roman"/>
          <w:b w:val="false"/>
          <w:i w:val="false"/>
          <w:color w:val="000000"/>
          <w:sz w:val="28"/>
        </w:rPr>
        <w:t xml:space="preserve">
      ________________________________________________________________ </w:t>
      </w:r>
    </w:p>
    <w:bookmarkEnd w:id="82"/>
    <w:bookmarkStart w:name="z106" w:id="83"/>
    <w:p>
      <w:pPr>
        <w:spacing w:after="0"/>
        <w:ind w:left="0"/>
        <w:jc w:val="both"/>
      </w:pPr>
      <w:r>
        <w:rPr>
          <w:rFonts w:ascii="Times New Roman"/>
          <w:b w:val="false"/>
          <w:i w:val="false"/>
          <w:color w:val="000000"/>
          <w:sz w:val="28"/>
        </w:rPr>
        <w:t>
      _______________________________________________________________</w:t>
      </w:r>
    </w:p>
    <w:bookmarkEnd w:id="83"/>
    <w:bookmarkStart w:name="z107" w:id="84"/>
    <w:p>
      <w:pPr>
        <w:spacing w:after="0"/>
        <w:ind w:left="0"/>
        <w:jc w:val="both"/>
      </w:pPr>
      <w:r>
        <w:rPr>
          <w:rFonts w:ascii="Times New Roman"/>
          <w:b w:val="false"/>
          <w:i w:val="false"/>
          <w:color w:val="000000"/>
          <w:sz w:val="28"/>
        </w:rPr>
        <w:t>
      Банктік және микроқаржы активтерін сататын электрондық сауда алаңы</w:t>
      </w:r>
    </w:p>
    <w:bookmarkEnd w:id="84"/>
    <w:bookmarkStart w:name="z108" w:id="85"/>
    <w:p>
      <w:pPr>
        <w:spacing w:after="0"/>
        <w:ind w:left="0"/>
        <w:jc w:val="both"/>
      </w:pPr>
      <w:r>
        <w:rPr>
          <w:rFonts w:ascii="Times New Roman"/>
          <w:b w:val="false"/>
          <w:i w:val="false"/>
          <w:color w:val="000000"/>
          <w:sz w:val="28"/>
        </w:rPr>
        <w:t>
      операторының ішкі қағидалары туралы ақпарат</w:t>
      </w:r>
    </w:p>
    <w:bookmarkEnd w:id="85"/>
    <w:bookmarkStart w:name="z109" w:id="86"/>
    <w:p>
      <w:pPr>
        <w:spacing w:after="0"/>
        <w:ind w:left="0"/>
        <w:jc w:val="both"/>
      </w:pPr>
      <w:r>
        <w:rPr>
          <w:rFonts w:ascii="Times New Roman"/>
          <w:b w:val="false"/>
          <w:i w:val="false"/>
          <w:color w:val="000000"/>
          <w:sz w:val="28"/>
        </w:rPr>
        <w:t xml:space="preserve">
      ____________________________________________________________________ </w:t>
      </w:r>
    </w:p>
    <w:bookmarkEnd w:id="86"/>
    <w:bookmarkStart w:name="z110" w:id="87"/>
    <w:p>
      <w:pPr>
        <w:spacing w:after="0"/>
        <w:ind w:left="0"/>
        <w:jc w:val="both"/>
      </w:pPr>
      <w:r>
        <w:rPr>
          <w:rFonts w:ascii="Times New Roman"/>
          <w:b w:val="false"/>
          <w:i w:val="false"/>
          <w:color w:val="000000"/>
          <w:sz w:val="28"/>
        </w:rPr>
        <w:t>
      ___________________________________________________________________</w:t>
      </w:r>
    </w:p>
    <w:bookmarkEnd w:id="87"/>
    <w:bookmarkStart w:name="z111" w:id="88"/>
    <w:p>
      <w:pPr>
        <w:spacing w:after="0"/>
        <w:ind w:left="0"/>
        <w:jc w:val="both"/>
      </w:pPr>
      <w:r>
        <w:rPr>
          <w:rFonts w:ascii="Times New Roman"/>
          <w:b w:val="false"/>
          <w:i w:val="false"/>
          <w:color w:val="000000"/>
          <w:sz w:val="28"/>
        </w:rPr>
        <w:t xml:space="preserve">
      (өтініш берушінің бірінші басшысының немесе   уәкілетті органы шешімінің нөмірі, </w:t>
      </w:r>
    </w:p>
    <w:bookmarkEnd w:id="88"/>
    <w:bookmarkStart w:name="z112" w:id="89"/>
    <w:p>
      <w:pPr>
        <w:spacing w:after="0"/>
        <w:ind w:left="0"/>
        <w:jc w:val="both"/>
      </w:pPr>
      <w:r>
        <w:rPr>
          <w:rFonts w:ascii="Times New Roman"/>
          <w:b w:val="false"/>
          <w:i w:val="false"/>
          <w:color w:val="000000"/>
          <w:sz w:val="28"/>
        </w:rPr>
        <w:t>
      күні және атауы)</w:t>
      </w:r>
    </w:p>
    <w:bookmarkEnd w:id="89"/>
    <w:bookmarkStart w:name="z113" w:id="90"/>
    <w:p>
      <w:pPr>
        <w:spacing w:after="0"/>
        <w:ind w:left="0"/>
        <w:jc w:val="both"/>
      </w:pPr>
      <w:r>
        <w:rPr>
          <w:rFonts w:ascii="Times New Roman"/>
          <w:b w:val="false"/>
          <w:i w:val="false"/>
          <w:color w:val="000000"/>
          <w:sz w:val="28"/>
        </w:rPr>
        <w:t xml:space="preserve">
      Жіберілетін құжаттардың тізбесі, олардың әрқайсысы бойынша даналар мен парақтар </w:t>
      </w:r>
    </w:p>
    <w:bookmarkEnd w:id="90"/>
    <w:bookmarkStart w:name="z114" w:id="91"/>
    <w:p>
      <w:pPr>
        <w:spacing w:after="0"/>
        <w:ind w:left="0"/>
        <w:jc w:val="both"/>
      </w:pPr>
      <w:r>
        <w:rPr>
          <w:rFonts w:ascii="Times New Roman"/>
          <w:b w:val="false"/>
          <w:i w:val="false"/>
          <w:color w:val="000000"/>
          <w:sz w:val="28"/>
        </w:rPr>
        <w:t>
      саны _________________________________________________________</w:t>
      </w:r>
    </w:p>
    <w:bookmarkEnd w:id="91"/>
    <w:bookmarkStart w:name="z115" w:id="92"/>
    <w:p>
      <w:pPr>
        <w:spacing w:after="0"/>
        <w:ind w:left="0"/>
        <w:jc w:val="both"/>
      </w:pPr>
      <w:r>
        <w:rPr>
          <w:rFonts w:ascii="Times New Roman"/>
          <w:b w:val="false"/>
          <w:i w:val="false"/>
          <w:color w:val="000000"/>
          <w:sz w:val="28"/>
        </w:rPr>
        <w:t>
      _________________________________________________________</w:t>
      </w:r>
    </w:p>
    <w:bookmarkEnd w:id="92"/>
    <w:bookmarkStart w:name="z116" w:id="93"/>
    <w:p>
      <w:pPr>
        <w:spacing w:after="0"/>
        <w:ind w:left="0"/>
        <w:jc w:val="both"/>
      </w:pPr>
      <w:r>
        <w:rPr>
          <w:rFonts w:ascii="Times New Roman"/>
          <w:b w:val="false"/>
          <w:i w:val="false"/>
          <w:color w:val="000000"/>
          <w:sz w:val="28"/>
        </w:rPr>
        <w:t xml:space="preserve">
      Өтініш беруші өтінішке қоса беріліп отырған құжаттардың (ақпараттың) дәйектілігін </w:t>
      </w:r>
    </w:p>
    <w:bookmarkEnd w:id="93"/>
    <w:bookmarkStart w:name="z117" w:id="94"/>
    <w:p>
      <w:pPr>
        <w:spacing w:after="0"/>
        <w:ind w:left="0"/>
        <w:jc w:val="both"/>
      </w:pPr>
      <w:r>
        <w:rPr>
          <w:rFonts w:ascii="Times New Roman"/>
          <w:b w:val="false"/>
          <w:i w:val="false"/>
          <w:color w:val="000000"/>
          <w:sz w:val="28"/>
        </w:rPr>
        <w:t>
      толығымен растайды.</w:t>
      </w:r>
    </w:p>
    <w:bookmarkEnd w:id="94"/>
    <w:bookmarkStart w:name="z118" w:id="95"/>
    <w:p>
      <w:pPr>
        <w:spacing w:after="0"/>
        <w:ind w:left="0"/>
        <w:jc w:val="both"/>
      </w:pPr>
      <w:r>
        <w:rPr>
          <w:rFonts w:ascii="Times New Roman"/>
          <w:b w:val="false"/>
          <w:i w:val="false"/>
          <w:color w:val="000000"/>
          <w:sz w:val="28"/>
        </w:rPr>
        <w:t xml:space="preserve">
      Банктік және микроқаржы активтерін сататын электрондық сауда алаңы </w:t>
      </w:r>
    </w:p>
    <w:bookmarkEnd w:id="95"/>
    <w:bookmarkStart w:name="z119" w:id="96"/>
    <w:p>
      <w:pPr>
        <w:spacing w:after="0"/>
        <w:ind w:left="0"/>
        <w:jc w:val="both"/>
      </w:pPr>
      <w:r>
        <w:rPr>
          <w:rFonts w:ascii="Times New Roman"/>
          <w:b w:val="false"/>
          <w:i w:val="false"/>
          <w:color w:val="000000"/>
          <w:sz w:val="28"/>
        </w:rPr>
        <w:t xml:space="preserve">
      операторының қызметін жүзеге асыру құқығына рұқсат беру үшін қажетті дербес </w:t>
      </w:r>
    </w:p>
    <w:bookmarkEnd w:id="96"/>
    <w:bookmarkStart w:name="z120" w:id="97"/>
    <w:p>
      <w:pPr>
        <w:spacing w:after="0"/>
        <w:ind w:left="0"/>
        <w:jc w:val="both"/>
      </w:pPr>
      <w:r>
        <w:rPr>
          <w:rFonts w:ascii="Times New Roman"/>
          <w:b w:val="false"/>
          <w:i w:val="false"/>
          <w:color w:val="000000"/>
          <w:sz w:val="28"/>
        </w:rPr>
        <w:t xml:space="preserve">
      деректерді жинау мен өңдеуге және цифрлық жүйелердегі заңмен қорғалатын </w:t>
      </w:r>
    </w:p>
    <w:bookmarkEnd w:id="97"/>
    <w:bookmarkStart w:name="z121" w:id="98"/>
    <w:p>
      <w:pPr>
        <w:spacing w:after="0"/>
        <w:ind w:left="0"/>
        <w:jc w:val="both"/>
      </w:pPr>
      <w:r>
        <w:rPr>
          <w:rFonts w:ascii="Times New Roman"/>
          <w:b w:val="false"/>
          <w:i w:val="false"/>
          <w:color w:val="000000"/>
          <w:sz w:val="28"/>
        </w:rPr>
        <w:t>
      құпияны құрайтын мәліметтерді пайдалануға келісім беремін.</w:t>
      </w:r>
    </w:p>
    <w:bookmarkEnd w:id="98"/>
    <w:bookmarkStart w:name="z122" w:id="99"/>
    <w:p>
      <w:pPr>
        <w:spacing w:after="0"/>
        <w:ind w:left="0"/>
        <w:jc w:val="both"/>
      </w:pPr>
      <w:r>
        <w:rPr>
          <w:rFonts w:ascii="Times New Roman"/>
          <w:b w:val="false"/>
          <w:i w:val="false"/>
          <w:color w:val="000000"/>
          <w:sz w:val="28"/>
        </w:rPr>
        <w:t>
      20___ жылғы "____" ___________</w:t>
      </w:r>
    </w:p>
    <w:bookmarkEnd w:id="99"/>
    <w:bookmarkStart w:name="z123" w:id="100"/>
    <w:p>
      <w:pPr>
        <w:spacing w:after="0"/>
        <w:ind w:left="0"/>
        <w:jc w:val="both"/>
      </w:pPr>
      <w:r>
        <w:rPr>
          <w:rFonts w:ascii="Times New Roman"/>
          <w:b w:val="false"/>
          <w:i w:val="false"/>
          <w:color w:val="000000"/>
          <w:sz w:val="28"/>
        </w:rPr>
        <w:t xml:space="preserve">
      Өтініш беруші өтініш беруге уәкілеттік берген адамның тегі, аты, әкесінің аты (ол </w:t>
      </w:r>
    </w:p>
    <w:bookmarkEnd w:id="100"/>
    <w:bookmarkStart w:name="z124" w:id="101"/>
    <w:p>
      <w:pPr>
        <w:spacing w:after="0"/>
        <w:ind w:left="0"/>
        <w:jc w:val="both"/>
      </w:pPr>
      <w:r>
        <w:rPr>
          <w:rFonts w:ascii="Times New Roman"/>
          <w:b w:val="false"/>
          <w:i w:val="false"/>
          <w:color w:val="000000"/>
          <w:sz w:val="28"/>
        </w:rPr>
        <w:t>
      болған жағдайда), лауазымы</w:t>
      </w:r>
    </w:p>
    <w:bookmarkEnd w:id="101"/>
    <w:bookmarkStart w:name="z125" w:id="102"/>
    <w:p>
      <w:pPr>
        <w:spacing w:after="0"/>
        <w:ind w:left="0"/>
        <w:jc w:val="both"/>
      </w:pPr>
      <w:r>
        <w:rPr>
          <w:rFonts w:ascii="Times New Roman"/>
          <w:b w:val="false"/>
          <w:i w:val="false"/>
          <w:color w:val="000000"/>
          <w:sz w:val="28"/>
        </w:rPr>
        <w:t xml:space="preserve">
      _____________________________________________________________________ </w:t>
      </w:r>
    </w:p>
    <w:bookmarkEnd w:id="102"/>
    <w:bookmarkStart w:name="z126" w:id="103"/>
    <w:p>
      <w:pPr>
        <w:spacing w:after="0"/>
        <w:ind w:left="0"/>
        <w:jc w:val="both"/>
      </w:pPr>
      <w:r>
        <w:rPr>
          <w:rFonts w:ascii="Times New Roman"/>
          <w:b w:val="false"/>
          <w:i w:val="false"/>
          <w:color w:val="000000"/>
          <w:sz w:val="28"/>
        </w:rPr>
        <w:t xml:space="preserve">
      ____________________________________________________________________ </w:t>
      </w:r>
    </w:p>
    <w:bookmarkEnd w:id="103"/>
    <w:bookmarkStart w:name="z127" w:id="104"/>
    <w:p>
      <w:pPr>
        <w:spacing w:after="0"/>
        <w:ind w:left="0"/>
        <w:jc w:val="both"/>
      </w:pPr>
      <w:r>
        <w:rPr>
          <w:rFonts w:ascii="Times New Roman"/>
          <w:b w:val="false"/>
          <w:i w:val="false"/>
          <w:color w:val="000000"/>
          <w:sz w:val="28"/>
        </w:rPr>
        <w:t>
      _________________________________________________________________ (қолы)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