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e2b6" w14:textId="674e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Қазақстан Республикасы Инвестициялар және даму министрінің және Қазақстан Республикасы Инвестициялар және даму министрінің міндетін атқарушының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19 қаңтардағы № 7 бұйрығы. Қазақстан Республикасының Әділет министрлігінде 2026 жылғы 28 қаңтарда № 37895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міндетін атқарушының, Қазақстан Республикасы Инвестициялар және даму министрінің және Қазақстан Республикасы Инвестициялар және даму министрінің міндетін атқарушының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бұйрықты ресми жарияланғаннан кейін Қазақстан Республикасы Көлік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Еңбек және халықты әлеуметтік </w:t>
      </w:r>
    </w:p>
    <w:p>
      <w:pPr>
        <w:spacing w:after="0"/>
        <w:ind w:left="0"/>
        <w:jc w:val="both"/>
      </w:pPr>
      <w:r>
        <w:rPr>
          <w:rFonts w:ascii="Times New Roman"/>
          <w:b w:val="false"/>
          <w:i w:val="false"/>
          <w:color w:val="000000"/>
          <w:sz w:val="28"/>
        </w:rPr>
        <w:t>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агенттiгiнің </w:t>
      </w:r>
    </w:p>
    <w:p>
      <w:pPr>
        <w:spacing w:after="0"/>
        <w:ind w:left="0"/>
        <w:jc w:val="both"/>
      </w:pPr>
      <w:r>
        <w:rPr>
          <w:rFonts w:ascii="Times New Roman"/>
          <w:b w:val="false"/>
          <w:i w:val="false"/>
          <w:color w:val="000000"/>
          <w:sz w:val="28"/>
        </w:rPr>
        <w:t>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Қазақстан Республикасының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министрі</w:t>
            </w:r>
            <w:r>
              <w:br/>
            </w:r>
            <w:r>
              <w:rPr>
                <w:rFonts w:ascii="Times New Roman"/>
                <w:b w:val="false"/>
                <w:i w:val="false"/>
                <w:color w:val="000000"/>
                <w:sz w:val="20"/>
              </w:rPr>
              <w:t>2026 жылғы 19 қаңтардағы</w:t>
            </w:r>
            <w:r>
              <w:br/>
            </w:r>
            <w:r>
              <w:rPr>
                <w:rFonts w:ascii="Times New Roman"/>
                <w:b w:val="false"/>
                <w:i w:val="false"/>
                <w:color w:val="000000"/>
                <w:sz w:val="20"/>
              </w:rPr>
              <w:t xml:space="preserve">№ 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Көлік және коммуникация министрінің міндетін атқарушының, Қазақстан Республикасы Инвестициялар және даму министрінің және Қазақстан Республикасы Инвестициялар және даму министрінің міндетін атқарушының кейбір бұйрықтарына өзгерістер мен толықтыру енгізу туралы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"Автомобиль көлігімен (инватакси) мүгедектігі бар адамдарды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8950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Автомобиль көлігімен (инватакси)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1-тармақ мынадай редакцияда жазылсын:</w:t>
      </w:r>
    </w:p>
    <w:bookmarkEnd w:id="11"/>
    <w:bookmarkStart w:name="z15" w:id="12"/>
    <w:p>
      <w:pPr>
        <w:spacing w:after="0"/>
        <w:ind w:left="0"/>
        <w:jc w:val="both"/>
      </w:pPr>
      <w:r>
        <w:rPr>
          <w:rFonts w:ascii="Times New Roman"/>
          <w:b w:val="false"/>
          <w:i w:val="false"/>
          <w:color w:val="000000"/>
          <w:sz w:val="28"/>
        </w:rPr>
        <w:t xml:space="preserve">
      "1. Осы Автомобиль көлігімен (инватакси)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Кодекс),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Республикасының Инвестициялар және даму министрінің міндетін атқарушының 2015 жылғы 26 наурыздағы № 349 бұйрығымен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Тасымалдау қағидалары) сәйкес әзірленді.";</w:t>
      </w:r>
    </w:p>
    <w:bookmarkEnd w:id="12"/>
    <w:bookmarkStart w:name="z16" w:id="1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"7)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"53. Мүгедектігі бар адамдарды инватаксимен тасымалдау бойынша қызметтер көрсету елді мекен шегінде осы Қағидалардың 23-тармағына сәйкес дәрігерлік-консультациялық комиссияның қолданыстағы қорытындысы негізінде мынадай санаттар бойынша есеппен жүзеге асырылады:</w:t>
      </w:r>
    </w:p>
    <w:bookmarkEnd w:id="15"/>
    <w:bookmarkStart w:name="z20" w:id="16"/>
    <w:p>
      <w:pPr>
        <w:spacing w:after="0"/>
        <w:ind w:left="0"/>
        <w:jc w:val="both"/>
      </w:pPr>
      <w:r>
        <w:rPr>
          <w:rFonts w:ascii="Times New Roman"/>
          <w:b w:val="false"/>
          <w:i w:val="false"/>
          <w:color w:val="000000"/>
          <w:sz w:val="28"/>
        </w:rPr>
        <w:t>
      1) бірінші топтағы мүгедек адамдар және екінші топтағы мүгедек адамдар болып табылатын жұмыс істейтіндерге айына кемінде жиырма бес сағат;</w:t>
      </w:r>
    </w:p>
    <w:bookmarkEnd w:id="16"/>
    <w:bookmarkStart w:name="z21" w:id="17"/>
    <w:p>
      <w:pPr>
        <w:spacing w:after="0"/>
        <w:ind w:left="0"/>
        <w:jc w:val="both"/>
      </w:pPr>
      <w:r>
        <w:rPr>
          <w:rFonts w:ascii="Times New Roman"/>
          <w:b w:val="false"/>
          <w:i w:val="false"/>
          <w:color w:val="000000"/>
          <w:sz w:val="28"/>
        </w:rPr>
        <w:t>
      2) мектепке дейінгі ұйымдардың тәрбиеленушілеріне, білім беру ұйымдарында білім алушыларына айына кемінде жиырма бес сағат:</w:t>
      </w:r>
    </w:p>
    <w:bookmarkEnd w:id="17"/>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w:t>
      </w:r>
    </w:p>
    <w:bookmarkStart w:name="z22" w:id="18"/>
    <w:p>
      <w:pPr>
        <w:spacing w:after="0"/>
        <w:ind w:left="0"/>
        <w:jc w:val="both"/>
      </w:pPr>
      <w:r>
        <w:rPr>
          <w:rFonts w:ascii="Times New Roman"/>
          <w:b w:val="false"/>
          <w:i w:val="false"/>
          <w:color w:val="000000"/>
          <w:sz w:val="28"/>
        </w:rPr>
        <w:t>
      3) тізбеге сәйкес бағыттар бойынша мүгедектігі бар өзге адамдарға айына кемінде алты сағат.</w:t>
      </w:r>
    </w:p>
    <w:bookmarkEnd w:id="18"/>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қызметтерге көзделген сағат санын және бір сапар уақыты бойынша ұзақтығын ұлғайтуға осы Қағидалардың 28-тармағына сәйкес жергілікті бюджеттің мүмкіндіктерін ескере отырып, жергілікті атқарушы органдардың шешімі бойынша жол беріледі.</w:t>
      </w:r>
    </w:p>
    <w:p>
      <w:pPr>
        <w:spacing w:after="0"/>
        <w:ind w:left="0"/>
        <w:jc w:val="both"/>
      </w:pPr>
      <w:r>
        <w:rPr>
          <w:rFonts w:ascii="Times New Roman"/>
          <w:b w:val="false"/>
          <w:i w:val="false"/>
          <w:color w:val="000000"/>
          <w:sz w:val="28"/>
        </w:rPr>
        <w:t>
      Мүгедектігі бар адамдар санатқа сәйкес пайдаланбаған сағаттар ағымдағы айда келесі айға ауыстырылмайды.</w:t>
      </w:r>
    </w:p>
    <w:p>
      <w:pPr>
        <w:spacing w:after="0"/>
        <w:ind w:left="0"/>
        <w:jc w:val="both"/>
      </w:pPr>
      <w:r>
        <w:rPr>
          <w:rFonts w:ascii="Times New Roman"/>
          <w:b w:val="false"/>
          <w:i w:val="false"/>
          <w:color w:val="000000"/>
          <w:sz w:val="28"/>
        </w:rPr>
        <w:t>
      Мүгедектігі бар адамды басқа санатқа ауыстыру ақпараттық жүйелерден мәліметтер түскеннен немесе өтініш беруден кейін келесі айдың басынан бастап жүргізіледі.</w:t>
      </w:r>
    </w:p>
    <w:p>
      <w:pPr>
        <w:spacing w:after="0"/>
        <w:ind w:left="0"/>
        <w:jc w:val="both"/>
      </w:pPr>
      <w:r>
        <w:rPr>
          <w:rFonts w:ascii="Times New Roman"/>
          <w:b w:val="false"/>
          <w:i w:val="false"/>
          <w:color w:val="000000"/>
          <w:sz w:val="28"/>
        </w:rPr>
        <w:t>
      Мүгедек адамдарды инватаксимен тасымалдау бойынша қызметтер көрсету мынадай мән жайлар туындаған күннен бастап тоқтатылады:</w:t>
      </w:r>
    </w:p>
    <w:p>
      <w:pPr>
        <w:spacing w:after="0"/>
        <w:ind w:left="0"/>
        <w:jc w:val="both"/>
      </w:pPr>
      <w:r>
        <w:rPr>
          <w:rFonts w:ascii="Times New Roman"/>
          <w:b w:val="false"/>
          <w:i w:val="false"/>
          <w:color w:val="000000"/>
          <w:sz w:val="28"/>
        </w:rPr>
        <w:t>
      мүгедектік тобының өзгеруі;</w:t>
      </w:r>
    </w:p>
    <w:p>
      <w:pPr>
        <w:spacing w:after="0"/>
        <w:ind w:left="0"/>
        <w:jc w:val="both"/>
      </w:pPr>
      <w:r>
        <w:rPr>
          <w:rFonts w:ascii="Times New Roman"/>
          <w:b w:val="false"/>
          <w:i w:val="false"/>
          <w:color w:val="000000"/>
          <w:sz w:val="28"/>
        </w:rPr>
        <w:t>
      тұрақты мекен-жайының тіркелуін өзгертуі;</w:t>
      </w:r>
    </w:p>
    <w:p>
      <w:pPr>
        <w:spacing w:after="0"/>
        <w:ind w:left="0"/>
        <w:jc w:val="both"/>
      </w:pPr>
      <w:r>
        <w:rPr>
          <w:rFonts w:ascii="Times New Roman"/>
          <w:b w:val="false"/>
          <w:i w:val="false"/>
          <w:color w:val="000000"/>
          <w:sz w:val="28"/>
        </w:rPr>
        <w:t>
      мүгедектігі бар адамның Қазақстан Республикасынан тыс жерге тұрақты мекен-жайға кетуі немесе қайтыс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24" w:id="19"/>
    <w:p>
      <w:pPr>
        <w:spacing w:after="0"/>
        <w:ind w:left="0"/>
        <w:jc w:val="both"/>
      </w:pPr>
      <w:r>
        <w:rPr>
          <w:rFonts w:ascii="Times New Roman"/>
          <w:b w:val="false"/>
          <w:i w:val="false"/>
          <w:color w:val="000000"/>
          <w:sz w:val="28"/>
        </w:rPr>
        <w:t>
      "2-параграф. Мүгедектігі бар адамдарды инватаксимен мемлекеттік сатып алу арқылы тасымалдау бойынша қызметтер көрсету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6" w:id="20"/>
    <w:p>
      <w:pPr>
        <w:spacing w:after="0"/>
        <w:ind w:left="0"/>
        <w:jc w:val="both"/>
      </w:pPr>
      <w:r>
        <w:rPr>
          <w:rFonts w:ascii="Times New Roman"/>
          <w:b w:val="false"/>
          <w:i w:val="false"/>
          <w:color w:val="000000"/>
          <w:sz w:val="28"/>
        </w:rPr>
        <w:t xml:space="preserve">
      2. "Жолаушылар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11002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үлгі </w:t>
      </w:r>
      <w:r>
        <w:rPr>
          <w:rFonts w:ascii="Times New Roman"/>
          <w:b w:val="false"/>
          <w:i w:val="false"/>
          <w:color w:val="000000"/>
          <w:sz w:val="28"/>
        </w:rPr>
        <w:t>шартында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"12. Осы Шартқа толықтырулар Қазақстан Республикасының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тәртіппен жасалады және Шарттың ажырамас бөліктері болып табылады. Тараптардың келісімі бойынша жазбаша нысанда жасалған, уәкілетті өкілдер қол қойған және екі Тараптың да мөрімен (бар болса) куәландырылған толықтырулар Тараптар үшін жарамды және міндетті болып табылады.".</w:t>
      </w:r>
    </w:p>
    <w:bookmarkEnd w:id="23"/>
    <w:bookmarkStart w:name="z32" w:id="24"/>
    <w:p>
      <w:pPr>
        <w:spacing w:after="0"/>
        <w:ind w:left="0"/>
        <w:jc w:val="both"/>
      </w:pPr>
      <w:r>
        <w:rPr>
          <w:rFonts w:ascii="Times New Roman"/>
          <w:b w:val="false"/>
          <w:i w:val="false"/>
          <w:color w:val="000000"/>
          <w:sz w:val="28"/>
        </w:rPr>
        <w:t xml:space="preserve">
      3. "Республикалық маңызы бар қалаларды, астананы қоспағанда,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енгізілсін:</w:t>
      </w:r>
    </w:p>
    <w:bookmarkEnd w:id="24"/>
    <w:bookmarkStart w:name="z33" w:id="25"/>
    <w:p>
      <w:pPr>
        <w:spacing w:after="0"/>
        <w:ind w:left="0"/>
        <w:jc w:val="both"/>
      </w:pPr>
      <w:r>
        <w:rPr>
          <w:rFonts w:ascii="Times New Roman"/>
          <w:b w:val="false"/>
          <w:i w:val="false"/>
          <w:color w:val="000000"/>
          <w:sz w:val="28"/>
        </w:rPr>
        <w:t xml:space="preserve">
      көрсетілген бұйрықпен бекітілген Республикалық маңызы бар қалаларды, астананы қоспағанда,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"8. Жолаушылар мен багажды автомобильмен тұрақты емес тасымалдау жеке және заңды тұлғалардың бір жолғы тапсырысы (өтінімі) бойынша жүзеге асырылады. Мұндай тасымалдауға: туристік, экскурсиялық, іс-шараларға қызмет көрсету, бір реттік, ұзақ мерзімге жатады.</w:t>
      </w:r>
    </w:p>
    <w:bookmarkEnd w:id="26"/>
    <w:p>
      <w:pPr>
        <w:spacing w:after="0"/>
        <w:ind w:left="0"/>
        <w:jc w:val="both"/>
      </w:pPr>
      <w:r>
        <w:rPr>
          <w:rFonts w:ascii="Times New Roman"/>
          <w:b w:val="false"/>
          <w:i w:val="false"/>
          <w:color w:val="000000"/>
          <w:sz w:val="28"/>
        </w:rPr>
        <w:t>
      Жолаушылар мен багажды автомобильмен тұрақты емес тасымалдау белгілі бір кезең ішінде шарттық негізде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"76. Жолаушылар мен багажды автомобильмен халықаралық, қалааралық облысаралық, ауданаралық (қалааралық облысiшiлiк) тасымалдаудың маршруттары бойынша жол жүру және багажды алып жүру төлемін, тіркеуін жолаушылар автовокзалдың, автостанцияның, жолаушыларға қызмет көрсету пунктінің кассасына, ал маршруттардың аралық аялдама пункттерінде кондукторға (жүргiзушiге) тікелей автобусқа отырғызу кезінде, ол аялдама пунктінен жөнелтілгенге дейін, немесе жол жүру үшін электрондық төлем жүйесі арқылы төлейді.</w:t>
      </w:r>
    </w:p>
    <w:bookmarkEnd w:id="27"/>
    <w:p>
      <w:pPr>
        <w:spacing w:after="0"/>
        <w:ind w:left="0"/>
        <w:jc w:val="both"/>
      </w:pPr>
      <w:r>
        <w:rPr>
          <w:rFonts w:ascii="Times New Roman"/>
          <w:b w:val="false"/>
          <w:i w:val="false"/>
          <w:color w:val="000000"/>
          <w:sz w:val="28"/>
        </w:rPr>
        <w:t>
      Халықаралық, қалааралық облысаралық, ауданаралық (қалааралық облысішілік), қала маңындағы қатынастарда маршруттары бойынша жол жүруге төлем жолаушылар агенттігі немесе жол жүру үшін электрондық төлем жүйесі арқылы жүргізілуі мүмкін.</w:t>
      </w:r>
    </w:p>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облысішілік)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ақпарат жүйесімен қабылданады және жолаушының жеке басын растайтын құжаттар түпнұсқасында не цифрлық құжаттар сервисін қолдана отырып, электрондық құжат нысаны негізінде жүзеге асырады. Жолаушыларды отырғызу жолаушының жеке басын куәландыратын құжатпен түпнұсқасында не цифрлық құжаттар сервисін қолдана отырып, электрондық құжат нысанында билетте көрсетілген тегі, аты, әкесінің атын (ол болған кезде), билетті сату кезінде көзделген автокөлік құралына орын нөмірін және оның орналасуын тексеру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"150. Өткізілген Конкурс нәтижелері бойынша Конкурсқа қатысушылардың балдарының жиынтық саны тең болған жағдайда, онда кресло-арбамен қозғалатын мүгедектігі бар адамдарды тасымалдауға дайындаушы зауыттан бейімделген автобустары және шағын автобустары бар, тасымалдау жүргiзiлетiн ең төменгi жол жүру тарифiн ұсынған тасымалдаушы артықшылыққа ие болады.";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xml:space="preserve">
      "202. Жолаушылар мен багажды автомобильмен тұрақты емес тасымалдауды "Автомобиль көлігі туралы" Қазақстан Республикасының Заңы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бар тасымалдаушылар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және </w:t>
      </w:r>
      <w:r>
        <w:rPr>
          <w:rFonts w:ascii="Times New Roman"/>
          <w:b w:val="false"/>
          <w:i w:val="false"/>
          <w:color w:val="000000"/>
          <w:sz w:val="28"/>
        </w:rPr>
        <w:t>338-тармақтар</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"334. Жолаушылар мен багажды автомобильмен қалалық және қала маңындағы тұрақты тасымалдау кезiнде пайдаланылатын автобустардың, шағын автобустардың алдыңғы және артқы жақтарында маршрут нөмірі көрсетіледі.</w:t>
      </w:r>
    </w:p>
    <w:bookmarkEnd w:id="30"/>
    <w:p>
      <w:pPr>
        <w:spacing w:after="0"/>
        <w:ind w:left="0"/>
        <w:jc w:val="both"/>
      </w:pPr>
      <w:r>
        <w:rPr>
          <w:rFonts w:ascii="Times New Roman"/>
          <w:b w:val="false"/>
          <w:i w:val="false"/>
          <w:color w:val="000000"/>
          <w:sz w:val="28"/>
        </w:rPr>
        <w:t>
      Маршруттың нөмiрi шрифттiң биiктiгi кемінде 120 мм көрсетіледі. Жедел тасымалдауды жүзеге асыру кезінде маршрут нөмiрiнiң астында шрифттiң биiктiгi кемінде 60 мм қызыл түстi "Жедел" деген жазу көрсетіледі.</w:t>
      </w:r>
    </w:p>
    <w:bookmarkStart w:name="z44" w:id="31"/>
    <w:p>
      <w:pPr>
        <w:spacing w:after="0"/>
        <w:ind w:left="0"/>
        <w:jc w:val="both"/>
      </w:pPr>
      <w:r>
        <w:rPr>
          <w:rFonts w:ascii="Times New Roman"/>
          <w:b w:val="false"/>
          <w:i w:val="false"/>
          <w:color w:val="000000"/>
          <w:sz w:val="28"/>
        </w:rPr>
        <w:t>
      335. Жолаушылар мен багажды автомобильмен қалалық (ауылдық) тұрақты тасымалдауда пайдаланылатын автобустар, шағын автобустар және троллейбустардың оң жағында, салонның жолаушылар есiктерi бiрiнің жанында маршруттың нөмiрi мен мемлекеттiк және орыс тiлдерiндегi қысқа сипаттамасы (аралық және соңғы аялдамалардың, маршрут өтетiн негiзгi көшелердiң, қоғамдық мәнi бар орындардың атауы) көрсетіледі.</w:t>
      </w:r>
    </w:p>
    <w:bookmarkEnd w:id="31"/>
    <w:bookmarkStart w:name="z45" w:id="32"/>
    <w:p>
      <w:pPr>
        <w:spacing w:after="0"/>
        <w:ind w:left="0"/>
        <w:jc w:val="both"/>
      </w:pPr>
      <w:r>
        <w:rPr>
          <w:rFonts w:ascii="Times New Roman"/>
          <w:b w:val="false"/>
          <w:i w:val="false"/>
          <w:color w:val="000000"/>
          <w:sz w:val="28"/>
        </w:rPr>
        <w:t>
      336. Қалааралық облысаралық және халықаралық маршруттардағы автобустар мен шағын автобустарда жол жүрудiң бастапқы, соңғы және iрi аралық пункттерi көрсетiлген алдыңғы және бүйiрлiк (оң жағында) мемлекеттiк және орыс тiлдерiнде, ал қажет болған жағдайда басқа тiлдерде көрсеткішпен жабдықталады.</w:t>
      </w:r>
    </w:p>
    <w:bookmarkEnd w:id="32"/>
    <w:bookmarkStart w:name="z46" w:id="33"/>
    <w:p>
      <w:pPr>
        <w:spacing w:after="0"/>
        <w:ind w:left="0"/>
        <w:jc w:val="both"/>
      </w:pPr>
      <w:r>
        <w:rPr>
          <w:rFonts w:ascii="Times New Roman"/>
          <w:b w:val="false"/>
          <w:i w:val="false"/>
          <w:color w:val="000000"/>
          <w:sz w:val="28"/>
        </w:rPr>
        <w:t>
      337. Маршрут нөмірінің алдыңғы және артқы көрсеткіштері тәулiктiң қараңғы мезгiлiнде жарықтандырылады.</w:t>
      </w:r>
    </w:p>
    <w:bookmarkEnd w:id="33"/>
    <w:bookmarkStart w:name="z47" w:id="34"/>
    <w:p>
      <w:pPr>
        <w:spacing w:after="0"/>
        <w:ind w:left="0"/>
        <w:jc w:val="both"/>
      </w:pPr>
      <w:r>
        <w:rPr>
          <w:rFonts w:ascii="Times New Roman"/>
          <w:b w:val="false"/>
          <w:i w:val="false"/>
          <w:color w:val="000000"/>
          <w:sz w:val="28"/>
        </w:rPr>
        <w:t>
      338. Жолаушылар мен багажды тапсырыс берiлген автобустармен, шағын автобустармен тасымалдау кезiнде пайдаланылатын автокөлiк құралдарының алдыңғы және артқы жақтарында "Тапсырыспен" деген жазу көрсетіледі.</w:t>
      </w:r>
    </w:p>
    <w:bookmarkEnd w:id="34"/>
    <w:p>
      <w:pPr>
        <w:spacing w:after="0"/>
        <w:ind w:left="0"/>
        <w:jc w:val="both"/>
      </w:pPr>
      <w:r>
        <w:rPr>
          <w:rFonts w:ascii="Times New Roman"/>
          <w:b w:val="false"/>
          <w:i w:val="false"/>
          <w:color w:val="000000"/>
          <w:sz w:val="28"/>
        </w:rPr>
        <w:t>
      Жазу шрифт биiктiгi кемiнде 120 мм қара түспен көрсетіледі және тiк төртбұрышты қоршамаға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50" w:id="35"/>
    <w:p>
      <w:pPr>
        <w:spacing w:after="0"/>
        <w:ind w:left="0"/>
        <w:jc w:val="both"/>
      </w:pPr>
      <w:r>
        <w:rPr>
          <w:rFonts w:ascii="Times New Roman"/>
          <w:b w:val="false"/>
          <w:i w:val="false"/>
          <w:color w:val="000000"/>
          <w:sz w:val="28"/>
        </w:rPr>
        <w:t xml:space="preserve">
      4.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мынадай өзгерістер мен толықтыру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36"/>
    <w:bookmarkStart w:name="z53" w:id="37"/>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55" w:id="38"/>
    <w:p>
      <w:pPr>
        <w:spacing w:after="0"/>
        <w:ind w:left="0"/>
        <w:jc w:val="both"/>
      </w:pPr>
      <w:r>
        <w:rPr>
          <w:rFonts w:ascii="Times New Roman"/>
          <w:b w:val="false"/>
          <w:i w:val="false"/>
          <w:color w:val="000000"/>
          <w:sz w:val="28"/>
        </w:rPr>
        <w:t xml:space="preserve">
      "1. Осы Автомобиль көлігімен жүктерді тасымалдау және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қызметті көрсету қағидалары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автомобиль көлігімен жүктерді тасымалдау тәртібін айқындайды, ол мыналарды:";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xml:space="preserve">
      "11. Тасымалдаушы автокөлік құралдарын пайдалану процесінде жүргізушілердің рейс алдындағы және рейстен кейінгі медициналық тексеруден өтуін Қазақстан Республикасы Денсаулық сақтау министрінің міндетін атқарушының 2020 жылғы 15 қазандағы № ҚР ДСМ-131/2020 бұйрығымен бекітілген (Нормативтік құқықтық актілерді мемлекеттік тіркеу тізілімінде № 21443 болып тіркелген)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сондай-ақ автокөлік құралдарының рейс алдындағы техникалық қарап тексеруден өтуін қамтамасыз етеді.";</w:t>
      </w:r>
    </w:p>
    <w:bookmarkEnd w:id="39"/>
    <w:bookmarkStart w:name="z58" w:id="40"/>
    <w:p>
      <w:pPr>
        <w:spacing w:after="0"/>
        <w:ind w:left="0"/>
        <w:jc w:val="both"/>
      </w:pPr>
      <w:r>
        <w:rPr>
          <w:rFonts w:ascii="Times New Roman"/>
          <w:b w:val="false"/>
          <w:i w:val="false"/>
          <w:color w:val="000000"/>
          <w:sz w:val="28"/>
        </w:rPr>
        <w:t>
      мынадай мазмұндағы 11-2 тармақпен толықтырылсын:</w:t>
      </w:r>
    </w:p>
    <w:bookmarkEnd w:id="40"/>
    <w:bookmarkStart w:name="z59" w:id="41"/>
    <w:p>
      <w:pPr>
        <w:spacing w:after="0"/>
        <w:ind w:left="0"/>
        <w:jc w:val="both"/>
      </w:pPr>
      <w:r>
        <w:rPr>
          <w:rFonts w:ascii="Times New Roman"/>
          <w:b w:val="false"/>
          <w:i w:val="false"/>
          <w:color w:val="000000"/>
          <w:sz w:val="28"/>
        </w:rPr>
        <w:t xml:space="preserve">
      "11-2. Қазақстан Республикасының аумағында ірі габаритті және ауыр салмақты жүктерді автомобильмен тасымалдау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11395 болып тіркелген) талаптарына сәйкес жүзеге асырылады.".</w:t>
      </w:r>
    </w:p>
    <w:bookmarkEnd w:id="41"/>
    <w:bookmarkStart w:name="z60" w:id="42"/>
    <w:p>
      <w:pPr>
        <w:spacing w:after="0"/>
        <w:ind w:left="0"/>
        <w:jc w:val="both"/>
      </w:pPr>
      <w:r>
        <w:rPr>
          <w:rFonts w:ascii="Times New Roman"/>
          <w:b w:val="false"/>
          <w:i w:val="false"/>
          <w:color w:val="000000"/>
          <w:sz w:val="28"/>
        </w:rPr>
        <w:t xml:space="preserve">
      5.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мынадай өзгеріс енгізілсін:</w:t>
      </w:r>
    </w:p>
    <w:bookmarkEnd w:id="42"/>
    <w:p>
      <w:pPr>
        <w:spacing w:after="0"/>
        <w:ind w:left="0"/>
        <w:jc w:val="both"/>
      </w:pPr>
      <w:r>
        <w:rPr>
          <w:rFonts w:ascii="Times New Roman"/>
          <w:b w:val="false"/>
          <w:i w:val="false"/>
          <w:color w:val="000000"/>
          <w:sz w:val="28"/>
        </w:rPr>
        <w:t xml:space="preserve">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xml:space="preserve">
      "25. Тізбенің 9-тармағында көзделген негіздер болған кезде көрсетілетін қызметті берушінің орындаушысы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bookmarkEnd w:id="43"/>
    <w:bookmarkStart w:name="z63" w:id="44"/>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44"/>
    <w:bookmarkStart w:name="z64" w:id="45"/>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19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кейбір </w:t>
            </w:r>
            <w:r>
              <w:br/>
            </w:r>
            <w:r>
              <w:rPr>
                <w:rFonts w:ascii="Times New Roman"/>
                <w:b w:val="false"/>
                <w:i w:val="false"/>
                <w:color w:val="000000"/>
                <w:sz w:val="20"/>
              </w:rPr>
              <w:t>бұйрықтарына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8" w:id="46"/>
    <w:p>
      <w:pPr>
        <w:spacing w:after="0"/>
        <w:ind w:left="0"/>
        <w:jc w:val="both"/>
      </w:pPr>
      <w:r>
        <w:rPr>
          <w:rFonts w:ascii="Times New Roman"/>
          <w:b w:val="false"/>
          <w:i w:val="false"/>
          <w:color w:val="000000"/>
          <w:sz w:val="28"/>
        </w:rPr>
        <w:t>
      Ұсынылады: жергілікті атқарушы органдар</w:t>
      </w:r>
    </w:p>
    <w:bookmarkEnd w:id="4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Инватакси қызметтерін әлеуметтік көрсетілетін қызметтер порталы арқылы көрсетудің маршруты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өнім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әрбір айдың 10-күніне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w:t>
      </w:r>
    </w:p>
    <w:bookmarkStart w:name="z69" w:id="47"/>
    <w:p>
      <w:pPr>
        <w:spacing w:after="0"/>
        <w:ind w:left="0"/>
        <w:jc w:val="left"/>
      </w:pPr>
      <w:r>
        <w:rPr>
          <w:rFonts w:ascii="Times New Roman"/>
          <w:b/>
          <w:i w:val="false"/>
          <w:color w:val="000000"/>
        </w:rPr>
        <w:t xml:space="preserve"> Инватакси қызметтерін әлеуметтік көрсетілетін қызметтер порталы арқылы көрсетудің маршруты туралы ақпарат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Инватакси сапарының маршруты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Инватаксимен тасымалдау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жалпы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берушінің ЭЦҚ ___________________________________________</w:t>
      </w:r>
    </w:p>
    <w:p>
      <w:pPr>
        <w:spacing w:after="0"/>
        <w:ind w:left="0"/>
        <w:jc w:val="both"/>
      </w:pPr>
      <w:r>
        <w:rPr>
          <w:rFonts w:ascii="Times New Roman"/>
          <w:b w:val="false"/>
          <w:i w:val="false"/>
          <w:color w:val="000000"/>
          <w:sz w:val="28"/>
        </w:rPr>
        <w:t>Мүгедектігі бар адамның ЭЦҚ ___________________________________</w:t>
      </w:r>
    </w:p>
    <w:p>
      <w:pPr>
        <w:spacing w:after="0"/>
        <w:ind w:left="0"/>
        <w:jc w:val="both"/>
      </w:pPr>
      <w:r>
        <w:rPr>
          <w:rFonts w:ascii="Times New Roman"/>
          <w:b w:val="false"/>
          <w:i w:val="false"/>
          <w:color w:val="000000"/>
          <w:sz w:val="28"/>
        </w:rPr>
        <w:t>Атауы ______________________ Мекенжайы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w:t>
      </w:r>
    </w:p>
    <w:p>
      <w:pPr>
        <w:spacing w:after="0"/>
        <w:ind w:left="0"/>
        <w:jc w:val="both"/>
      </w:pPr>
      <w:r>
        <w:rPr>
          <w:rFonts w:ascii="Times New Roman"/>
          <w:b w:val="false"/>
          <w:i w:val="false"/>
          <w:color w:val="000000"/>
          <w:sz w:val="28"/>
        </w:rPr>
        <w:t>Орындаушы___________________________________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"Инватакси қызметтерін</w:t>
            </w:r>
            <w:r>
              <w:br/>
            </w:r>
            <w:r>
              <w:rPr>
                <w:rFonts w:ascii="Times New Roman"/>
                <w:b w:val="false"/>
                <w:i w:val="false"/>
                <w:color w:val="000000"/>
                <w:sz w:val="20"/>
              </w:rPr>
              <w:t xml:space="preserve">әлеуметтік көрсетілетін </w:t>
            </w:r>
            <w:r>
              <w:br/>
            </w:r>
            <w:r>
              <w:rPr>
                <w:rFonts w:ascii="Times New Roman"/>
                <w:b w:val="false"/>
                <w:i w:val="false"/>
                <w:color w:val="000000"/>
                <w:sz w:val="20"/>
              </w:rPr>
              <w:t xml:space="preserve">қызметтер порталы арқылы </w:t>
            </w:r>
            <w:r>
              <w:br/>
            </w:r>
            <w:r>
              <w:rPr>
                <w:rFonts w:ascii="Times New Roman"/>
                <w:b w:val="false"/>
                <w:i w:val="false"/>
                <w:color w:val="000000"/>
                <w:sz w:val="20"/>
              </w:rPr>
              <w:t>көрсетудің маршруты</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1" w:id="4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"Инватакси қызметтерін әлеуметтік көрсетілетін қызметтер порталы арқылы көрсетудің маршруты туралы ақпарат" (индекс – И3 айлық кезеңділік)</w:t>
      </w:r>
    </w:p>
    <w:bookmarkEnd w:id="48"/>
    <w:bookmarkStart w:name="z72" w:id="49"/>
    <w:p>
      <w:pPr>
        <w:spacing w:after="0"/>
        <w:ind w:left="0"/>
        <w:jc w:val="both"/>
      </w:pPr>
      <w:r>
        <w:rPr>
          <w:rFonts w:ascii="Times New Roman"/>
          <w:b w:val="false"/>
          <w:i w:val="false"/>
          <w:color w:val="000000"/>
          <w:sz w:val="28"/>
        </w:rPr>
        <w:t>
      Нысанның 1-бағанында инватаксимен тасымалдау күні (күні, айы, жылы) көрсетіледі.</w:t>
      </w:r>
    </w:p>
    <w:bookmarkEnd w:id="49"/>
    <w:bookmarkStart w:name="z73" w:id="50"/>
    <w:p>
      <w:pPr>
        <w:spacing w:after="0"/>
        <w:ind w:left="0"/>
        <w:jc w:val="both"/>
      </w:pPr>
      <w:r>
        <w:rPr>
          <w:rFonts w:ascii="Times New Roman"/>
          <w:b w:val="false"/>
          <w:i w:val="false"/>
          <w:color w:val="000000"/>
          <w:sz w:val="28"/>
        </w:rPr>
        <w:t>
      Нысанның 2-бағанында бастапқы жөнелту пункті көрсетіледі.</w:t>
      </w:r>
    </w:p>
    <w:bookmarkEnd w:id="50"/>
    <w:bookmarkStart w:name="z74" w:id="51"/>
    <w:p>
      <w:pPr>
        <w:spacing w:after="0"/>
        <w:ind w:left="0"/>
        <w:jc w:val="both"/>
      </w:pPr>
      <w:r>
        <w:rPr>
          <w:rFonts w:ascii="Times New Roman"/>
          <w:b w:val="false"/>
          <w:i w:val="false"/>
          <w:color w:val="000000"/>
          <w:sz w:val="28"/>
        </w:rPr>
        <w:t>
      Нысанның 3-бағанында соңғы межелі пункті көрсетіледі.</w:t>
      </w:r>
    </w:p>
    <w:bookmarkEnd w:id="51"/>
    <w:bookmarkStart w:name="z75" w:id="52"/>
    <w:p>
      <w:pPr>
        <w:spacing w:after="0"/>
        <w:ind w:left="0"/>
        <w:jc w:val="both"/>
      </w:pPr>
      <w:r>
        <w:rPr>
          <w:rFonts w:ascii="Times New Roman"/>
          <w:b w:val="false"/>
          <w:i w:val="false"/>
          <w:color w:val="000000"/>
          <w:sz w:val="28"/>
        </w:rPr>
        <w:t>
      Нысанның 4-бағанында бағалау көрсетіледі.</w:t>
      </w:r>
    </w:p>
    <w:bookmarkEnd w:id="52"/>
    <w:bookmarkStart w:name="z76" w:id="53"/>
    <w:p>
      <w:pPr>
        <w:spacing w:after="0"/>
        <w:ind w:left="0"/>
        <w:jc w:val="both"/>
      </w:pPr>
      <w:r>
        <w:rPr>
          <w:rFonts w:ascii="Times New Roman"/>
          <w:b w:val="false"/>
          <w:i w:val="false"/>
          <w:color w:val="000000"/>
          <w:sz w:val="28"/>
        </w:rPr>
        <w:t>
      Нысанның 5-бағанында инватаксидің келу уақыты, сағат/минут көрсетіледі.</w:t>
      </w:r>
    </w:p>
    <w:bookmarkEnd w:id="53"/>
    <w:bookmarkStart w:name="z77" w:id="54"/>
    <w:p>
      <w:pPr>
        <w:spacing w:after="0"/>
        <w:ind w:left="0"/>
        <w:jc w:val="both"/>
      </w:pPr>
      <w:r>
        <w:rPr>
          <w:rFonts w:ascii="Times New Roman"/>
          <w:b w:val="false"/>
          <w:i w:val="false"/>
          <w:color w:val="000000"/>
          <w:sz w:val="28"/>
        </w:rPr>
        <w:t>
      Нысанның 6-бағанында мүгедектігі бар адамды отырғызу уақыты, сағат / минут көрсетіледі.</w:t>
      </w:r>
    </w:p>
    <w:bookmarkEnd w:id="54"/>
    <w:bookmarkStart w:name="z78" w:id="55"/>
    <w:p>
      <w:pPr>
        <w:spacing w:after="0"/>
        <w:ind w:left="0"/>
        <w:jc w:val="both"/>
      </w:pPr>
      <w:r>
        <w:rPr>
          <w:rFonts w:ascii="Times New Roman"/>
          <w:b w:val="false"/>
          <w:i w:val="false"/>
          <w:color w:val="000000"/>
          <w:sz w:val="28"/>
        </w:rPr>
        <w:t>
      Нысанның 7-бағанында мүгедектігі бар адамды түсіру уақыты, сағат/минут көрсетіледі.</w:t>
      </w:r>
    </w:p>
    <w:bookmarkEnd w:id="55"/>
    <w:bookmarkStart w:name="z79" w:id="56"/>
    <w:p>
      <w:pPr>
        <w:spacing w:after="0"/>
        <w:ind w:left="0"/>
        <w:jc w:val="both"/>
      </w:pPr>
      <w:r>
        <w:rPr>
          <w:rFonts w:ascii="Times New Roman"/>
          <w:b w:val="false"/>
          <w:i w:val="false"/>
          <w:color w:val="000000"/>
          <w:sz w:val="28"/>
        </w:rPr>
        <w:t>
      Нысанның 8-бағанында сапардың жалпы уақыты, сағат/минут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3" w:id="57"/>
    <w:p>
      <w:pPr>
        <w:spacing w:after="0"/>
        <w:ind w:left="0"/>
        <w:jc w:val="both"/>
      </w:pPr>
      <w:r>
        <w:rPr>
          <w:rFonts w:ascii="Times New Roman"/>
          <w:b w:val="false"/>
          <w:i w:val="false"/>
          <w:color w:val="000000"/>
          <w:sz w:val="28"/>
        </w:rPr>
        <w:t>
      Ұсынылады: жергілікті атқарушы органдар</w:t>
      </w:r>
    </w:p>
    <w:bookmarkEnd w:id="5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Инватакси қызметтерін Қазақстан Республикасының мемлекеттік сатып алу туралы заңнамасына сәйкес көрсетудің маршруты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И4</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инватакси қызметтерін көрсететін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әрбір айдың 10-күніне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w:t>
      </w:r>
    </w:p>
    <w:bookmarkStart w:name="z84" w:id="58"/>
    <w:p>
      <w:pPr>
        <w:spacing w:after="0"/>
        <w:ind w:left="0"/>
        <w:jc w:val="left"/>
      </w:pPr>
      <w:r>
        <w:rPr>
          <w:rFonts w:ascii="Times New Roman"/>
          <w:b/>
          <w:i w:val="false"/>
          <w:color w:val="000000"/>
        </w:rPr>
        <w:t xml:space="preserve"> Инватакси қызметтерін Қазақстан Республикасының мемлекеттік сатып алу туралы заңнамасына сәйкес көрсетудің маршруты туралы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Инватакси сапарының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оның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Жүргізушінің қолы ___________________________________________</w:t>
      </w:r>
    </w:p>
    <w:p>
      <w:pPr>
        <w:spacing w:after="0"/>
        <w:ind w:left="0"/>
        <w:jc w:val="both"/>
      </w:pPr>
      <w:r>
        <w:rPr>
          <w:rFonts w:ascii="Times New Roman"/>
          <w:b w:val="false"/>
          <w:i w:val="false"/>
          <w:color w:val="000000"/>
          <w:sz w:val="28"/>
        </w:rPr>
        <w:t>Диспетчер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Диспетчердің қолы ____________________________________________</w:t>
      </w:r>
    </w:p>
    <w:p>
      <w:pPr>
        <w:spacing w:after="0"/>
        <w:ind w:left="0"/>
        <w:jc w:val="both"/>
      </w:pPr>
      <w:r>
        <w:rPr>
          <w:rFonts w:ascii="Times New Roman"/>
          <w:b w:val="false"/>
          <w:i w:val="false"/>
          <w:color w:val="000000"/>
          <w:sz w:val="28"/>
        </w:rPr>
        <w:t>Атауы ______________________ Мекенжайы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w:t>
      </w:r>
    </w:p>
    <w:p>
      <w:pPr>
        <w:spacing w:after="0"/>
        <w:ind w:left="0"/>
        <w:jc w:val="both"/>
      </w:pPr>
      <w:r>
        <w:rPr>
          <w:rFonts w:ascii="Times New Roman"/>
          <w:b w:val="false"/>
          <w:i w:val="false"/>
          <w:color w:val="000000"/>
          <w:sz w:val="28"/>
        </w:rPr>
        <w:t xml:space="preserve">Орындаушы___________________________________ _______________ </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"Инватакси қызметтерін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заңнамасына сәйкес көрсетудің</w:t>
            </w:r>
            <w:r>
              <w:br/>
            </w:r>
            <w:r>
              <w:rPr>
                <w:rFonts w:ascii="Times New Roman"/>
                <w:b w:val="false"/>
                <w:i w:val="false"/>
                <w:color w:val="000000"/>
                <w:sz w:val="20"/>
              </w:rPr>
              <w:t>маршруты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6" w:id="5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"Инватакси қызметтерін Қазақстан Республикасының мемлекеттік сатып алу туралы заңнамасына сәйкес көрсетудің маршруты туралы ақпарат" (индекс – И4 айлық кезеңділік)</w:t>
      </w:r>
    </w:p>
    <w:bookmarkEnd w:id="59"/>
    <w:bookmarkStart w:name="z87" w:id="60"/>
    <w:p>
      <w:pPr>
        <w:spacing w:after="0"/>
        <w:ind w:left="0"/>
        <w:jc w:val="both"/>
      </w:pPr>
      <w:r>
        <w:rPr>
          <w:rFonts w:ascii="Times New Roman"/>
          <w:b w:val="false"/>
          <w:i w:val="false"/>
          <w:color w:val="000000"/>
          <w:sz w:val="28"/>
        </w:rPr>
        <w:t>
      Нысанның 1-бағанында тегі, аты, әкесінің аты (болған жағдайда оның болуы) көрсетіледі.</w:t>
      </w:r>
    </w:p>
    <w:bookmarkEnd w:id="60"/>
    <w:bookmarkStart w:name="z88" w:id="61"/>
    <w:p>
      <w:pPr>
        <w:spacing w:after="0"/>
        <w:ind w:left="0"/>
        <w:jc w:val="both"/>
      </w:pPr>
      <w:r>
        <w:rPr>
          <w:rFonts w:ascii="Times New Roman"/>
          <w:b w:val="false"/>
          <w:i w:val="false"/>
          <w:color w:val="000000"/>
          <w:sz w:val="28"/>
        </w:rPr>
        <w:t>
      Нысанның 2-бағанында телефон номері көрсетіледі.</w:t>
      </w:r>
    </w:p>
    <w:bookmarkEnd w:id="61"/>
    <w:bookmarkStart w:name="z89" w:id="62"/>
    <w:p>
      <w:pPr>
        <w:spacing w:after="0"/>
        <w:ind w:left="0"/>
        <w:jc w:val="both"/>
      </w:pPr>
      <w:r>
        <w:rPr>
          <w:rFonts w:ascii="Times New Roman"/>
          <w:b w:val="false"/>
          <w:i w:val="false"/>
          <w:color w:val="000000"/>
          <w:sz w:val="28"/>
        </w:rPr>
        <w:t>
      Нысанның 3-бағанында қолы көрсетіледі.</w:t>
      </w:r>
    </w:p>
    <w:bookmarkEnd w:id="62"/>
    <w:bookmarkStart w:name="z90" w:id="63"/>
    <w:p>
      <w:pPr>
        <w:spacing w:after="0"/>
        <w:ind w:left="0"/>
        <w:jc w:val="both"/>
      </w:pPr>
      <w:r>
        <w:rPr>
          <w:rFonts w:ascii="Times New Roman"/>
          <w:b w:val="false"/>
          <w:i w:val="false"/>
          <w:color w:val="000000"/>
          <w:sz w:val="28"/>
        </w:rPr>
        <w:t>
      Нысанның 4-бағанында бастапқы жөнелту пункті көрсетіледі.</w:t>
      </w:r>
    </w:p>
    <w:bookmarkEnd w:id="63"/>
    <w:bookmarkStart w:name="z91" w:id="64"/>
    <w:p>
      <w:pPr>
        <w:spacing w:after="0"/>
        <w:ind w:left="0"/>
        <w:jc w:val="both"/>
      </w:pPr>
      <w:r>
        <w:rPr>
          <w:rFonts w:ascii="Times New Roman"/>
          <w:b w:val="false"/>
          <w:i w:val="false"/>
          <w:color w:val="000000"/>
          <w:sz w:val="28"/>
        </w:rPr>
        <w:t>
      Нысанның 5-бағанында соңғы межелі пункті көрсетіледі.</w:t>
      </w:r>
    </w:p>
    <w:bookmarkEnd w:id="64"/>
    <w:bookmarkStart w:name="z92" w:id="65"/>
    <w:p>
      <w:pPr>
        <w:spacing w:after="0"/>
        <w:ind w:left="0"/>
        <w:jc w:val="both"/>
      </w:pPr>
      <w:r>
        <w:rPr>
          <w:rFonts w:ascii="Times New Roman"/>
          <w:b w:val="false"/>
          <w:i w:val="false"/>
          <w:color w:val="000000"/>
          <w:sz w:val="28"/>
        </w:rPr>
        <w:t>
      Нысанның 6-бағанында инватаксидің келу уақыты, сағат/минут көрсетіледі.</w:t>
      </w:r>
    </w:p>
    <w:bookmarkEnd w:id="65"/>
    <w:bookmarkStart w:name="z93" w:id="66"/>
    <w:p>
      <w:pPr>
        <w:spacing w:after="0"/>
        <w:ind w:left="0"/>
        <w:jc w:val="both"/>
      </w:pPr>
      <w:r>
        <w:rPr>
          <w:rFonts w:ascii="Times New Roman"/>
          <w:b w:val="false"/>
          <w:i w:val="false"/>
          <w:color w:val="000000"/>
          <w:sz w:val="28"/>
        </w:rPr>
        <w:t>
      Нысанның 7-бағанында мүгедектігі бар адамды отырғызу уақыты, сағат / минут көрсетіледі.</w:t>
      </w:r>
    </w:p>
    <w:bookmarkEnd w:id="66"/>
    <w:bookmarkStart w:name="z94" w:id="67"/>
    <w:p>
      <w:pPr>
        <w:spacing w:after="0"/>
        <w:ind w:left="0"/>
        <w:jc w:val="both"/>
      </w:pPr>
      <w:r>
        <w:rPr>
          <w:rFonts w:ascii="Times New Roman"/>
          <w:b w:val="false"/>
          <w:i w:val="false"/>
          <w:color w:val="000000"/>
          <w:sz w:val="28"/>
        </w:rPr>
        <w:t>
      Нысанның 8-бағанында мүгедектігі бар адамды түсіру уақыты, сағат/минут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w:t>
            </w:r>
            <w:r>
              <w:br/>
            </w:r>
            <w:r>
              <w:rPr>
                <w:rFonts w:ascii="Times New Roman"/>
                <w:b w:val="false"/>
                <w:i w:val="false"/>
                <w:color w:val="000000"/>
                <w:sz w:val="20"/>
              </w:rPr>
              <w:t xml:space="preserve">бар қалаларды, астананы </w:t>
            </w:r>
            <w:r>
              <w:br/>
            </w:r>
            <w:r>
              <w:rPr>
                <w:rFonts w:ascii="Times New Roman"/>
                <w:b w:val="false"/>
                <w:i w:val="false"/>
                <w:color w:val="000000"/>
                <w:sz w:val="20"/>
              </w:rPr>
              <w:t xml:space="preserve">қоспағанда, автомобиль </w:t>
            </w:r>
            <w:r>
              <w:br/>
            </w:r>
            <w:r>
              <w:rPr>
                <w:rFonts w:ascii="Times New Roman"/>
                <w:b w:val="false"/>
                <w:i w:val="false"/>
                <w:color w:val="000000"/>
                <w:sz w:val="20"/>
              </w:rPr>
              <w:t xml:space="preserve">көлiгiмен жолаушылар мен </w:t>
            </w:r>
            <w:r>
              <w:br/>
            </w:r>
            <w:r>
              <w:rPr>
                <w:rFonts w:ascii="Times New Roman"/>
                <w:b w:val="false"/>
                <w:i w:val="false"/>
                <w:color w:val="000000"/>
                <w:sz w:val="20"/>
              </w:rPr>
              <w:t xml:space="preserve">багажды тасымалдау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98" w:id="68"/>
    <w:p>
      <w:pPr>
        <w:spacing w:after="0"/>
        <w:ind w:left="0"/>
        <w:jc w:val="left"/>
      </w:pPr>
      <w:r>
        <w:rPr>
          <w:rFonts w:ascii="Times New Roman"/>
          <w:b/>
          <w:i w:val="false"/>
          <w:color w:val="000000"/>
        </w:rPr>
        <w:t xml:space="preserve">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(ауылдық) бағыттағы автобустардың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шығу кестесінің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соңғы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күннің ұзақтығы, сағат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Маршруттың жылдағы маусымдылығы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 километр/сағат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Ауданішілік бағыттағы автобустардың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кК /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 кК/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 маршруты автобустарының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шығу кестесінің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қашықтық,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жылдамдық,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 маршруты автобустарының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жұмыс күнінің ұзақтығы,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облысаралық бағыт бойынша автобустардың немесе шағын автобустардың қозғалыс кестесі ____________________________ (маршрут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(аялдамалардың)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сағат/минут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жылдамдық километр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 жылдағы маршруттың маусымдылығы ______________________</w:t>
      </w:r>
      <w:r>
        <w:br/>
      </w:r>
      <w:r>
        <w:rPr>
          <w:rFonts w:ascii="Times New Roman"/>
          <w:b w:val="false"/>
          <w:i w:val="false"/>
          <w:color w:val="000000"/>
          <w:sz w:val="28"/>
        </w:rPr>
        <w:t>(жыл бойы немесе маусымнан бастап _____ дейін _____)</w:t>
      </w:r>
      <w:r>
        <w:br/>
      </w:r>
      <w:r>
        <w:rPr>
          <w:rFonts w:ascii="Times New Roman"/>
          <w:b w:val="false"/>
          <w:i w:val="false"/>
          <w:color w:val="000000"/>
          <w:sz w:val="28"/>
        </w:rPr>
        <w:t>Маршруттың аптадағы жұмыс режимі _________________ (апта күндері немесе күнделікті)</w:t>
      </w:r>
      <w:r>
        <w:br/>
      </w:r>
      <w:r>
        <w:rPr>
          <w:rFonts w:ascii="Times New Roman"/>
          <w:b w:val="false"/>
          <w:i w:val="false"/>
          <w:color w:val="000000"/>
          <w:sz w:val="28"/>
        </w:rPr>
        <w:t>Жалпы жол жүрген уақыты ____________________________(сағат/минут)</w:t>
      </w:r>
      <w:r>
        <w:br/>
      </w:r>
      <w:r>
        <w:rPr>
          <w:rFonts w:ascii="Times New Roman"/>
          <w:b w:val="false"/>
          <w:i w:val="false"/>
          <w:color w:val="000000"/>
          <w:sz w:val="28"/>
        </w:rPr>
        <w:t>Пайдалану жылдамдығы* ____________________ (километр/сағат)</w:t>
      </w:r>
      <w:r>
        <w:br/>
      </w:r>
      <w:r>
        <w:rPr>
          <w:rFonts w:ascii="Times New Roman"/>
          <w:b w:val="false"/>
          <w:i w:val="false"/>
          <w:color w:val="000000"/>
          <w:sz w:val="28"/>
        </w:rPr>
        <w:t>Автобус класы ___________________________ (екінші немесе үшінші сынып)</w:t>
      </w:r>
      <w:r>
        <w:br/>
      </w:r>
      <w:r>
        <w:rPr>
          <w:rFonts w:ascii="Times New Roman"/>
          <w:b w:val="false"/>
          <w:i w:val="false"/>
          <w:color w:val="000000"/>
          <w:sz w:val="28"/>
        </w:rPr>
        <w:t>Ескертпе*:</w:t>
      </w:r>
      <w:r>
        <w:br/>
      </w:r>
      <w:r>
        <w:rPr>
          <w:rFonts w:ascii="Times New Roman"/>
          <w:b w:val="false"/>
          <w:i w:val="false"/>
          <w:color w:val="000000"/>
          <w:sz w:val="28"/>
        </w:rPr>
        <w:t xml:space="preserve">
      </w:t>
      </w:r>
    </w:p>
    <w:p>
      <w:pPr>
        <w:spacing w:after="0"/>
        <w:ind w:left="0"/>
        <w:jc w:val="both"/>
      </w:pPr>
      <w:r>
        <w:drawing>
          <wp:inline distT="0" distB="0" distL="0" distR="0">
            <wp:extent cx="130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мұндағы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 жылдамдығы;</w:t>
      </w:r>
      <w:r>
        <w:br/>
      </w:r>
      <w:r>
        <w:rPr>
          <w:rFonts w:ascii="Times New Roman"/>
          <w:b w:val="false"/>
          <w:i w:val="false"/>
          <w:color w:val="000000"/>
          <w:sz w:val="28"/>
        </w:rPr>
        <w:t>
      S – тікелей және кері қашықтықтың қосындысы;</w:t>
      </w:r>
      <w:r>
        <w:br/>
      </w:r>
      <w:r>
        <w:rPr>
          <w:rFonts w:ascii="Times New Roman"/>
          <w:b w:val="false"/>
          <w:i w:val="false"/>
          <w:color w:val="000000"/>
          <w:sz w:val="28"/>
        </w:rPr>
        <w:t xml:space="preserve">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қозғалыстағы уақыт;</w:t>
      </w:r>
      <w:r>
        <w:br/>
      </w:r>
      <w:r>
        <w:rPr>
          <w:rFonts w:ascii="Times New Roman"/>
          <w:b w:val="false"/>
          <w:i w:val="false"/>
          <w:color w:val="000000"/>
          <w:sz w:val="28"/>
        </w:rPr>
        <w:t xml:space="preserve">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және кері бағыттағы тұрақ уақытының қосындысы.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кейбір </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w:t>
            </w:r>
            <w:r>
              <w:br/>
            </w:r>
            <w:r>
              <w:rPr>
                <w:rFonts w:ascii="Times New Roman"/>
                <w:b w:val="false"/>
                <w:i w:val="false"/>
                <w:color w:val="000000"/>
                <w:sz w:val="20"/>
              </w:rPr>
              <w:t xml:space="preserve">бар қалаларды, астананы </w:t>
            </w:r>
            <w:r>
              <w:br/>
            </w:r>
            <w:r>
              <w:rPr>
                <w:rFonts w:ascii="Times New Roman"/>
                <w:b w:val="false"/>
                <w:i w:val="false"/>
                <w:color w:val="000000"/>
                <w:sz w:val="20"/>
              </w:rPr>
              <w:t xml:space="preserve">қоспағанда, автомобиль </w:t>
            </w:r>
            <w:r>
              <w:br/>
            </w:r>
            <w:r>
              <w:rPr>
                <w:rFonts w:ascii="Times New Roman"/>
                <w:b w:val="false"/>
                <w:i w:val="false"/>
                <w:color w:val="000000"/>
                <w:sz w:val="20"/>
              </w:rPr>
              <w:t xml:space="preserve">көлiгiмен жолаушылар мен </w:t>
            </w:r>
            <w:r>
              <w:br/>
            </w:r>
            <w:r>
              <w:rPr>
                <w:rFonts w:ascii="Times New Roman"/>
                <w:b w:val="false"/>
                <w:i w:val="false"/>
                <w:color w:val="000000"/>
                <w:sz w:val="20"/>
              </w:rPr>
              <w:t xml:space="preserve">багажды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02" w:id="69"/>
    <w:p>
      <w:pPr>
        <w:spacing w:after="0"/>
        <w:ind w:left="0"/>
        <w:jc w:val="left"/>
      </w:pPr>
      <w:r>
        <w:rPr>
          <w:rFonts w:ascii="Times New Roman"/>
          <w:b/>
          <w:i w:val="false"/>
          <w:color w:val="000000"/>
        </w:rPr>
        <w:t xml:space="preserve"> Конкурстық ұсыныстарды бағалау шкаласы</w:t>
      </w:r>
    </w:p>
    <w:bookmarkEnd w:id="69"/>
    <w:bookmarkStart w:name="z103" w:id="70"/>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отынмен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дайындаушы зауыттан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бейімделген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bookmarkStart w:name="z104" w:id="71"/>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отынмен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дайындаушы зауыттан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қалалық тұрақты тасымалдаудағы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бейімделген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bookmarkStart w:name="z105" w:id="72"/>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