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2e6c" w14:textId="d202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Бәйтерек ауданы әкімдігінің "Бәйтерек ауданының шалғайдағы елді мекендерінде тұратын балаларды жалпы білім беретін мектептерге тасымалдаудың схемалары мен қағидаларын бекіту туралы" 2023 жылғы 8 желтоқсандағы № 719 қаулысына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Бәйтерек ауданы әкімдігінің 2025 жылғы 3 ақпандағы № 89 қаулысы. Батыс Қазақстан облысының Әділет департаментінде 2025 жылғы 4 ақпанда № 7490-07 болып тіркелді</w:t>
      </w:r>
    </w:p>
    <w:p>
      <w:pPr>
        <w:spacing w:after="0"/>
        <w:ind w:left="0"/>
        <w:jc w:val="both"/>
      </w:pPr>
      <w:bookmarkStart w:name="z3" w:id="0"/>
      <w:r>
        <w:rPr>
          <w:rFonts w:ascii="Times New Roman"/>
          <w:b w:val="false"/>
          <w:i w:val="false"/>
          <w:color w:val="000000"/>
          <w:sz w:val="28"/>
        </w:rPr>
        <w:t>
      Бәйтерек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Бәйтерек ауданы әкімдігінің "Бәйтерек ауданының шалғайдағы елді мекендерінде тұратын балаларды жалпы білім беретін мектептерге тасымалдаудың схемалары мен қағидаларын бекіту туралы" 2023 жылғы 8 желтоқсандағы №719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№7292-07 болып тіркелген) келесі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"2. Бәйтерек ауданының шалғайдағы елді мекендерінде тұратын балаларды жалпы білім беретін мектептерге тасымалдау схемалары 1, 2, 3, 4, 5, 6, 7, 8, 9, 10, 11, 12, 13, 14, 15, 16, 17, 18 қосымшаларға сәйкес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14 - қосымшалары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жаңа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17, 18 - қосымшаларымен толықтырылсын.</w:t>
      </w:r>
    </w:p>
    <w:bookmarkStart w:name="z9" w:id="5"/>
    <w:p>
      <w:pPr>
        <w:spacing w:after="0"/>
        <w:ind w:left="0"/>
        <w:jc w:val="both"/>
      </w:pPr>
      <w:r>
        <w:rPr>
          <w:rFonts w:ascii="Times New Roman"/>
          <w:b w:val="false"/>
          <w:i w:val="false"/>
          <w:color w:val="000000"/>
          <w:sz w:val="28"/>
        </w:rPr>
        <w:t>
      2. Ауылдық округ әкімдері, "Батыс Қазақстан облысы әкімдігі білім басқармасының Бәйтерек ауданы білім беру бөлімі" мемлекеттік мекемесі осы қаулыдан туындайтын қажетті шараларды қабылдасын.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орынбасары Е.Галиевке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Бәйтерек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ақпандағы № 89</w:t>
            </w:r>
            <w:r>
              <w:br/>
            </w:r>
            <w:r>
              <w:rPr>
                <w:rFonts w:ascii="Times New Roman"/>
                <w:b w:val="false"/>
                <w:i w:val="false"/>
                <w:color w:val="000000"/>
                <w:sz w:val="20"/>
              </w:rPr>
              <w:t>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8 қаңтардағы</w:t>
            </w:r>
            <w:r>
              <w:br/>
            </w:r>
            <w:r>
              <w:rPr>
                <w:rFonts w:ascii="Times New Roman"/>
                <w:b w:val="false"/>
                <w:i w:val="false"/>
                <w:color w:val="000000"/>
                <w:sz w:val="20"/>
              </w:rPr>
              <w:t>№719 қаулысына 10 - қосымша</w:t>
            </w:r>
          </w:p>
        </w:tc>
      </w:tr>
    </w:tbl>
    <w:bookmarkStart w:name="z15" w:id="8"/>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"Трекин №1 жалпы орта білім беретін мектебі" коммуналдық мемлекеттік мекемесіне Жайық ауылы, Хуторок, Факел, Тюльпан баугерлік серіктестіктерінен балаларды тасымалдау схемасы</w:t>
      </w:r>
    </w:p>
    <w:bookmarkEnd w:id="8"/>
    <w:bookmarkStart w:name="z16"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8 қаңтардағы</w:t>
            </w:r>
            <w:r>
              <w:br/>
            </w:r>
            <w:r>
              <w:rPr>
                <w:rFonts w:ascii="Times New Roman"/>
                <w:b w:val="false"/>
                <w:i w:val="false"/>
                <w:color w:val="000000"/>
                <w:sz w:val="20"/>
              </w:rPr>
              <w:t>№719 қаулысына 14 - қосымша</w:t>
            </w:r>
          </w:p>
        </w:tc>
      </w:tr>
    </w:tbl>
    <w:bookmarkStart w:name="z19" w:id="10"/>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ауданының білім беру бөлімі Қадыр Мырза Әлі атындағы жалпы білім беретін қазақ орта мектебі" коммуналдық мемлекеттік мекемесіне Хуторок, Факел, Тюльпан баугерлік серіктестіктерінен балаларды тасымалдау схемасы</w:t>
      </w:r>
    </w:p>
    <w:bookmarkEnd w:id="10"/>
    <w:bookmarkStart w:name="z20"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8 қаңтардағы</w:t>
            </w:r>
            <w:r>
              <w:br/>
            </w:r>
            <w:r>
              <w:rPr>
                <w:rFonts w:ascii="Times New Roman"/>
                <w:b w:val="false"/>
                <w:i w:val="false"/>
                <w:color w:val="000000"/>
                <w:sz w:val="20"/>
              </w:rPr>
              <w:t>№719 қаулысына 17 - қосымша</w:t>
            </w:r>
          </w:p>
        </w:tc>
      </w:tr>
    </w:tbl>
    <w:bookmarkStart w:name="z23" w:id="12"/>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"Камен жалпы орта білім беретін мектебі" коммуналдық мемлекеттік мекемесіне Қаражар, Болашақ, Поливной ауылдарынан балаларды тасымалдау схемасы</w:t>
      </w:r>
    </w:p>
    <w:bookmarkEnd w:id="12"/>
    <w:bookmarkStart w:name="z24"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8 қаңтардағы</w:t>
            </w:r>
            <w:r>
              <w:br/>
            </w:r>
            <w:r>
              <w:rPr>
                <w:rFonts w:ascii="Times New Roman"/>
                <w:b w:val="false"/>
                <w:i w:val="false"/>
                <w:color w:val="000000"/>
                <w:sz w:val="20"/>
              </w:rPr>
              <w:t>№719 қаулысына 18 - қосымша</w:t>
            </w:r>
          </w:p>
        </w:tc>
      </w:tr>
    </w:tbl>
    <w:bookmarkStart w:name="z27" w:id="14"/>
    <w:p>
      <w:pPr>
        <w:spacing w:after="0"/>
        <w:ind w:left="0"/>
        <w:jc w:val="left"/>
      </w:pPr>
      <w:r>
        <w:rPr>
          <w:rFonts w:ascii="Times New Roman"/>
          <w:b/>
          <w:i w:val="false"/>
          <w:color w:val="000000"/>
        </w:rPr>
        <w:t xml:space="preserve"> "Батыс Қазақстан облысы әкімдігі білім басқармасының Бәйтерек ауданы білім беру бөлімінің "Раздольный жалпы орта білім беретін мектебі" коммуналдық мемлекеттік мекемесіне Ақ Бидай ауылынан балаларды тасымалдау схемасы</w:t>
      </w:r>
    </w:p>
    <w:bookmarkEnd w:id="14"/>
    <w:bookmarkStart w:name="z28"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