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ce06" w14:textId="fdbc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 белгілеу туралы" Самар ауданы мәслихатының 2024 жылғы 25 қарашадағы № 16-2/VIII шешіміне өзгеріс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2025 жылғы 8 сәуірдегі № 20-4/VIII шешімі. Шығыс Қазақстан облысының Әділет департаментінде 2025 жылғы 11 сәуірде № 9175-16 болып тіркелді</w:t>
      </w:r>
    </w:p>
    <w:p>
      <w:pPr>
        <w:spacing w:after="0"/>
        <w:ind w:left="0"/>
        <w:jc w:val="both"/>
      </w:pPr>
      <w:bookmarkStart w:name="z5" w:id="0"/>
      <w:r>
        <w:rPr>
          <w:rFonts w:ascii="Times New Roman"/>
          <w:b w:val="false"/>
          <w:i w:val="false"/>
          <w:color w:val="000000"/>
          <w:sz w:val="28"/>
        </w:rPr>
        <w:t>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"Жоғарылатылған лауазымдық айлықақылар мен тарифтiк мөлшерлемелер белгілеу туралы" Самар ауданы мәслихатының 2024 жылғы 25 қарашадағы № 16-2/VIII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9111-16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"1. Азаматтық қызметшілер болып табылатын және Самар ауданының ауылдық елді мекендерінде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егер Қазақстан Республикасының заңдарында өзгеше белгiленбесе, бюджет қаражаты есебінен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