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8e98c" w14:textId="828e9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ұйымының салық салынатын кірісін есептеу үшін көрсеткіштер бойынша есептілікті ұсыну нысаны мен мерзімін және оны ұсыну қағидаларын бекіту туралы" Қазақстан Республикасы Ұлттық Банкі Басқармасының 2023 жылғы 24 сәуірдегі № 26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Ұлттық Банкі Басқармасының 2025 жылғы 2 желтоқсандағы № 90 қаулысы. Қазақстан Республикасының Әділет министрлігінде 2025 жылғы 9 желтоқсанда № 37566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01.01.2026 ж. бастап қолданысқа енгізіледі</w:t>
      </w:r>
    </w:p>
    <w:bookmarkStart w:name="z6" w:id="0"/>
    <w:p>
      <w:pPr>
        <w:spacing w:after="0"/>
        <w:ind w:left="0"/>
        <w:jc w:val="both"/>
      </w:pP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7" w:id="1"/>
    <w:p>
      <w:pPr>
        <w:spacing w:after="0"/>
        <w:ind w:left="0"/>
        <w:jc w:val="both"/>
      </w:pPr>
      <w:r>
        <w:rPr>
          <w:rFonts w:ascii="Times New Roman"/>
          <w:b w:val="false"/>
          <w:i w:val="false"/>
          <w:color w:val="000000"/>
          <w:sz w:val="28"/>
        </w:rPr>
        <w:t xml:space="preserve">
      1. "Сақтандыру (қайта сақтандыру) ұйымының салық салынатын кірісін есептеу үшін көрсеткіштер бойынша есептілікті ұсыну нысаны мен мерзімін және оны ұсыну қағидаларын бекіту туралы" Қазақстан Республикасы Ұлттық Банкі Басқармасының 2023 жылғы 24 сәуірдегі № 26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32373 болып тіркелген) күші жойылды деп танылсын.</w:t>
      </w:r>
    </w:p>
    <w:bookmarkEnd w:id="1"/>
    <w:bookmarkStart w:name="z8" w:id="2"/>
    <w:p>
      <w:pPr>
        <w:spacing w:after="0"/>
        <w:ind w:left="0"/>
        <w:jc w:val="both"/>
      </w:pPr>
      <w:r>
        <w:rPr>
          <w:rFonts w:ascii="Times New Roman"/>
          <w:b w:val="false"/>
          <w:i w:val="false"/>
          <w:color w:val="000000"/>
          <w:sz w:val="28"/>
        </w:rPr>
        <w:t>
      2. Қазақстан Республикасы Ұлттық Банкінің Қаржы нарығының статистикасы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4"/>
    <w:bookmarkStart w:name="z11" w:id="5"/>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2" w:id="6"/>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жетекшілік ететін орынбасарына жүктелсін.</w:t>
      </w:r>
    </w:p>
    <w:bookmarkEnd w:id="6"/>
    <w:bookmarkStart w:name="z13" w:id="7"/>
    <w:p>
      <w:pPr>
        <w:spacing w:after="0"/>
        <w:ind w:left="0"/>
        <w:jc w:val="both"/>
      </w:pPr>
      <w:r>
        <w:rPr>
          <w:rFonts w:ascii="Times New Roman"/>
          <w:b w:val="false"/>
          <w:i w:val="false"/>
          <w:color w:val="000000"/>
          <w:sz w:val="28"/>
        </w:rPr>
        <w:t>
      4. Осы қаулы ресми жариялануы тиіс және 2026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"КЕЛІСІЛДІ"</w:t>
      </w:r>
    </w:p>
    <w:bookmarkEnd w:id="8"/>
    <w:bookmarkStart w:name="z16" w:id="9"/>
    <w:p>
      <w:pPr>
        <w:spacing w:after="0"/>
        <w:ind w:left="0"/>
        <w:jc w:val="both"/>
      </w:pPr>
      <w:r>
        <w:rPr>
          <w:rFonts w:ascii="Times New Roman"/>
          <w:b w:val="false"/>
          <w:i w:val="false"/>
          <w:color w:val="000000"/>
          <w:sz w:val="28"/>
        </w:rPr>
        <w:t>
      Қазақстан Республикасы</w:t>
      </w:r>
    </w:p>
    <w:bookmarkEnd w:id="9"/>
    <w:bookmarkStart w:name="z17" w:id="10"/>
    <w:p>
      <w:pPr>
        <w:spacing w:after="0"/>
        <w:ind w:left="0"/>
        <w:jc w:val="both"/>
      </w:pPr>
      <w:r>
        <w:rPr>
          <w:rFonts w:ascii="Times New Roman"/>
          <w:b w:val="false"/>
          <w:i w:val="false"/>
          <w:color w:val="000000"/>
          <w:sz w:val="28"/>
        </w:rPr>
        <w:t>
      Қаржы министрлігі</w:t>
      </w:r>
    </w:p>
    <w:bookmarkEnd w:id="10"/>
    <w:bookmarkStart w:name="z18" w:id="11"/>
    <w:p>
      <w:pPr>
        <w:spacing w:after="0"/>
        <w:ind w:left="0"/>
        <w:jc w:val="both"/>
      </w:pPr>
      <w:r>
        <w:rPr>
          <w:rFonts w:ascii="Times New Roman"/>
          <w:b w:val="false"/>
          <w:i w:val="false"/>
          <w:color w:val="000000"/>
          <w:sz w:val="28"/>
        </w:rPr>
        <w:t>
      "КЕЛІСІЛДІ"</w:t>
      </w:r>
    </w:p>
    <w:bookmarkEnd w:id="11"/>
    <w:bookmarkStart w:name="z19" w:id="12"/>
    <w:p>
      <w:pPr>
        <w:spacing w:after="0"/>
        <w:ind w:left="0"/>
        <w:jc w:val="both"/>
      </w:pPr>
      <w:r>
        <w:rPr>
          <w:rFonts w:ascii="Times New Roman"/>
          <w:b w:val="false"/>
          <w:i w:val="false"/>
          <w:color w:val="000000"/>
          <w:sz w:val="28"/>
        </w:rPr>
        <w:t>
      Қазақстан Республикасы</w:t>
      </w:r>
    </w:p>
    <w:bookmarkEnd w:id="12"/>
    <w:bookmarkStart w:name="z20" w:id="13"/>
    <w:p>
      <w:pPr>
        <w:spacing w:after="0"/>
        <w:ind w:left="0"/>
        <w:jc w:val="both"/>
      </w:pPr>
      <w:r>
        <w:rPr>
          <w:rFonts w:ascii="Times New Roman"/>
          <w:b w:val="false"/>
          <w:i w:val="false"/>
          <w:color w:val="000000"/>
          <w:sz w:val="28"/>
        </w:rPr>
        <w:t>
      Стратегиялық жоспарлау және</w:t>
      </w:r>
    </w:p>
    <w:bookmarkEnd w:id="13"/>
    <w:bookmarkStart w:name="z21" w:id="14"/>
    <w:p>
      <w:pPr>
        <w:spacing w:after="0"/>
        <w:ind w:left="0"/>
        <w:jc w:val="both"/>
      </w:pPr>
      <w:r>
        <w:rPr>
          <w:rFonts w:ascii="Times New Roman"/>
          <w:b w:val="false"/>
          <w:i w:val="false"/>
          <w:color w:val="000000"/>
          <w:sz w:val="28"/>
        </w:rPr>
        <w:t>
      реформалар агенттігінің</w:t>
      </w:r>
    </w:p>
    <w:bookmarkEnd w:id="14"/>
    <w:bookmarkStart w:name="z22" w:id="15"/>
    <w:p>
      <w:pPr>
        <w:spacing w:after="0"/>
        <w:ind w:left="0"/>
        <w:jc w:val="both"/>
      </w:pPr>
      <w:r>
        <w:rPr>
          <w:rFonts w:ascii="Times New Roman"/>
          <w:b w:val="false"/>
          <w:i w:val="false"/>
          <w:color w:val="000000"/>
          <w:sz w:val="28"/>
        </w:rPr>
        <w:t>
      Ұлттық статистика бюросы</w:t>
      </w:r>
    </w:p>
    <w:bookmarkEnd w:id="15"/>
    <w:bookmarkStart w:name="z23" w:id="16"/>
    <w:p>
      <w:pPr>
        <w:spacing w:after="0"/>
        <w:ind w:left="0"/>
        <w:jc w:val="both"/>
      </w:pPr>
      <w:r>
        <w:rPr>
          <w:rFonts w:ascii="Times New Roman"/>
          <w:b w:val="false"/>
          <w:i w:val="false"/>
          <w:color w:val="000000"/>
          <w:sz w:val="28"/>
        </w:rPr>
        <w:t>
      "КЕЛІСІЛДІ"</w:t>
      </w:r>
    </w:p>
    <w:bookmarkEnd w:id="16"/>
    <w:bookmarkStart w:name="z24" w:id="17"/>
    <w:p>
      <w:pPr>
        <w:spacing w:after="0"/>
        <w:ind w:left="0"/>
        <w:jc w:val="both"/>
      </w:pPr>
      <w:r>
        <w:rPr>
          <w:rFonts w:ascii="Times New Roman"/>
          <w:b w:val="false"/>
          <w:i w:val="false"/>
          <w:color w:val="000000"/>
          <w:sz w:val="28"/>
        </w:rPr>
        <w:t>
      Қазақстан Республикасы</w:t>
      </w:r>
    </w:p>
    <w:bookmarkEnd w:id="17"/>
    <w:bookmarkStart w:name="z25" w:id="18"/>
    <w:p>
      <w:pPr>
        <w:spacing w:after="0"/>
        <w:ind w:left="0"/>
        <w:jc w:val="both"/>
      </w:pPr>
      <w:r>
        <w:rPr>
          <w:rFonts w:ascii="Times New Roman"/>
          <w:b w:val="false"/>
          <w:i w:val="false"/>
          <w:color w:val="000000"/>
          <w:sz w:val="28"/>
        </w:rPr>
        <w:t>
      Ұлттық экономика министрлігі</w:t>
      </w:r>
    </w:p>
    <w:bookmarkEnd w:id="18"/>
    <w:bookmarkStart w:name="z26" w:id="19"/>
    <w:p>
      <w:pPr>
        <w:spacing w:after="0"/>
        <w:ind w:left="0"/>
        <w:jc w:val="both"/>
      </w:pPr>
      <w:r>
        <w:rPr>
          <w:rFonts w:ascii="Times New Roman"/>
          <w:b w:val="false"/>
          <w:i w:val="false"/>
          <w:color w:val="000000"/>
          <w:sz w:val="28"/>
        </w:rPr>
        <w:t>
      "КЕЛІСІЛДІ"</w:t>
      </w:r>
    </w:p>
    <w:bookmarkEnd w:id="19"/>
    <w:bookmarkStart w:name="z27" w:id="20"/>
    <w:p>
      <w:pPr>
        <w:spacing w:after="0"/>
        <w:ind w:left="0"/>
        <w:jc w:val="both"/>
      </w:pPr>
      <w:r>
        <w:rPr>
          <w:rFonts w:ascii="Times New Roman"/>
          <w:b w:val="false"/>
          <w:i w:val="false"/>
          <w:color w:val="000000"/>
          <w:sz w:val="28"/>
        </w:rPr>
        <w:t>
      Қазақстан Республикасының</w:t>
      </w:r>
    </w:p>
    <w:bookmarkEnd w:id="20"/>
    <w:bookmarkStart w:name="z28" w:id="21"/>
    <w:p>
      <w:pPr>
        <w:spacing w:after="0"/>
        <w:ind w:left="0"/>
        <w:jc w:val="both"/>
      </w:pPr>
      <w:r>
        <w:rPr>
          <w:rFonts w:ascii="Times New Roman"/>
          <w:b w:val="false"/>
          <w:i w:val="false"/>
          <w:color w:val="000000"/>
          <w:sz w:val="28"/>
        </w:rPr>
        <w:t>
      Қаржы нарығын реттеу және</w:t>
      </w:r>
    </w:p>
    <w:bookmarkEnd w:id="21"/>
    <w:bookmarkStart w:name="z29" w:id="22"/>
    <w:p>
      <w:pPr>
        <w:spacing w:after="0"/>
        <w:ind w:left="0"/>
        <w:jc w:val="both"/>
      </w:pPr>
      <w:r>
        <w:rPr>
          <w:rFonts w:ascii="Times New Roman"/>
          <w:b w:val="false"/>
          <w:i w:val="false"/>
          <w:color w:val="000000"/>
          <w:sz w:val="28"/>
        </w:rPr>
        <w:t>
      дамыту агенттігі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