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8418d" w14:textId="76841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жағдайларын жақсартуға бағытталған мемлекеттік қолдау шараларын іске асыру қағидаларын бекіту туралы" Қазақстан Республикасы Өнеркәсіп және құрылыс министрінің 2025 жылғы 30 мамырдағы № 187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21 қарашадағы № 501 бұйрығы. Қазақстан Республикасының Әділет министрлігінде 2025 жылғы 25 қарашада № 37461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"Тұрғын үй жағдайларын жақсартуға бағытталған мемлекеттік қолдау шараларын іске асыру қағидаларын бекіту туралы" Қазақстан Республикасы Өнеркәсіп және құрылыс министрінің 2025 жылғы 30 мамырдағы № 187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36186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Тұрғын үй жағдайларын жақсартуға бағытталған мемлекеттік қолдау шараларын іске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"10. Коммуналдық тұрғын үй қорынан тұрғынжайды немесе жеке тұрғын үй қорынан жергілікті атқарушы орган жалдаған тұрғынжайды бөлуді Отбасы банкі осы қағидалардың талаптарын ескере отырып жүзеге асырады.</w:t>
      </w:r>
    </w:p>
    <w:bookmarkEnd w:id="3"/>
    <w:bookmarkStart w:name="z10" w:id="4"/>
    <w:p>
      <w:pPr>
        <w:spacing w:after="0"/>
        <w:ind w:left="0"/>
        <w:jc w:val="both"/>
      </w:pPr>
      <w:r>
        <w:rPr>
          <w:rFonts w:ascii="Times New Roman"/>
          <w:b w:val="false"/>
          <w:i w:val="false"/>
          <w:color w:val="000000"/>
          <w:sz w:val="28"/>
        </w:rPr>
        <w:t>
      Мемлекеттік бюджет есебінен салынған және (немесе) сатып алынған коммуналдық тұрғын үй қорынан тұрғынжайды немесе жеке тұрғын үй қорынан жергілікті атқарушы орган жалдаған тұрғынжай Қазақстан Республикасының бюджет заңнамасында айқындалған нысаналы мақсатына сәйкес үйлестіріледі.</w:t>
      </w:r>
    </w:p>
    <w:bookmarkEnd w:id="4"/>
    <w:bookmarkStart w:name="z11" w:id="5"/>
    <w:p>
      <w:pPr>
        <w:spacing w:after="0"/>
        <w:ind w:left="0"/>
        <w:jc w:val="both"/>
      </w:pPr>
      <w:r>
        <w:rPr>
          <w:rFonts w:ascii="Times New Roman"/>
          <w:b w:val="false"/>
          <w:i w:val="false"/>
          <w:color w:val="000000"/>
          <w:sz w:val="28"/>
        </w:rPr>
        <w:t xml:space="preserve">
      11. Тұрғынжайға мұқтаждардың есебінде тұрған Қазақстан Республикасының азаматтары, қандастар ЭЦҚ арқылы Отбасы банкінің интернет-ресурсындағы жеке кабинетінен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коммуналдық тұрғын үй қорынан бөлінетін тұрғынжайды немесе жеке тұрғын үй қорынан жалға алынған тұрғынжайды алуға келісу туралы өтінішке қол қояды.</w:t>
      </w:r>
    </w:p>
    <w:bookmarkEnd w:id="5"/>
    <w:bookmarkStart w:name="z12" w:id="6"/>
    <w:p>
      <w:pPr>
        <w:spacing w:after="0"/>
        <w:ind w:left="0"/>
        <w:jc w:val="both"/>
      </w:pPr>
      <w:r>
        <w:rPr>
          <w:rFonts w:ascii="Times New Roman"/>
          <w:b w:val="false"/>
          <w:i w:val="false"/>
          <w:color w:val="000000"/>
          <w:sz w:val="28"/>
        </w:rPr>
        <w:t>
      Бес жұмыс күні ішінде келісім болмаған жағдайда коммуналдық тұрғын үй қорынан тұрғынжайды немесе жеке тұрғын үй қорынан жергілікті атқарушы орган жалдаған тұрғынжай осы Қағидалардың талаптарына сәйкес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Республикасының азаматтарына, қандастарға бөлінеді.</w:t>
      </w:r>
    </w:p>
    <w:bookmarkEnd w:id="6"/>
    <w:bookmarkStart w:name="z13" w:id="7"/>
    <w:p>
      <w:pPr>
        <w:spacing w:after="0"/>
        <w:ind w:left="0"/>
        <w:jc w:val="both"/>
      </w:pPr>
      <w:r>
        <w:rPr>
          <w:rFonts w:ascii="Times New Roman"/>
          <w:b w:val="false"/>
          <w:i w:val="false"/>
          <w:color w:val="000000"/>
          <w:sz w:val="28"/>
        </w:rPr>
        <w:t xml:space="preserve">
      12. Коммуналдық тұрғын үй қорынан бөлінетін тұрғынжайдан немесе жеке тұрғын үй қорынан жалға алынған тұрғынжайдан бас тартылған жағдайда, мұқтаждардың есебінде ЭЦҚ арқылы тұрған Қазақстан Республикасының азаматтары, қандастар Отбасы банкінің интернет-ресурсындағы жеке кабинетінде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бес жұмыс күн ішінде бас тарту туралы өтінішке қол қояды.";</w:t>
      </w:r>
    </w:p>
    <w:bookmarkEnd w:id="7"/>
    <w:bookmarkStart w:name="z14" w:id="8"/>
    <w:p>
      <w:pPr>
        <w:spacing w:after="0"/>
        <w:ind w:left="0"/>
        <w:jc w:val="both"/>
      </w:pPr>
      <w:r>
        <w:rPr>
          <w:rFonts w:ascii="Times New Roman"/>
          <w:b w:val="false"/>
          <w:i w:val="false"/>
          <w:color w:val="000000"/>
          <w:sz w:val="28"/>
        </w:rPr>
        <w:t>
      мынадай мазмұндағы 12-1, 12-2, 12-3, 12-4, 12-5 және 12-6-тармақтармен толықтырылсын:</w:t>
      </w:r>
    </w:p>
    <w:bookmarkEnd w:id="8"/>
    <w:bookmarkStart w:name="z15" w:id="9"/>
    <w:p>
      <w:pPr>
        <w:spacing w:after="0"/>
        <w:ind w:left="0"/>
        <w:jc w:val="both"/>
      </w:pPr>
      <w:r>
        <w:rPr>
          <w:rFonts w:ascii="Times New Roman"/>
          <w:b w:val="false"/>
          <w:i w:val="false"/>
          <w:color w:val="000000"/>
          <w:sz w:val="28"/>
        </w:rPr>
        <w:t xml:space="preserve">
      "12-1. Қазақстан Республикасының азаматтары, қандастар коммуналдық тұрғын үй қорынан бөлінетін тұрғын жайды немесе жеке тұрғын үй қорынан жалға алынған тұрғын жайды алуға келісім беру туралы өтінішке қол қойылған күннен бастап 2 (екі) жұмыс күні ішінде www.orken.otbasybank.kz мекенжайы бойынша "Тұрғын үймен қамтамасыз ету орталығы" электрондық базасының (бұдан әрі - Электрондық база) жеке кабинетінде тұрғын үй беру туралы шешім негізінде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жергілікті атқарушы органмен коммуналдық тұрғын үй қорынан тұрғын жайды немесе жеке тұрғын үй қорынан жалға алынған тұрғын жайды жалдау шартын (бұдан әрі - Жалдау шарты) жасасады.</w:t>
      </w:r>
    </w:p>
    <w:bookmarkEnd w:id="9"/>
    <w:bookmarkStart w:name="z16" w:id="10"/>
    <w:p>
      <w:pPr>
        <w:spacing w:after="0"/>
        <w:ind w:left="0"/>
        <w:jc w:val="both"/>
      </w:pPr>
      <w:r>
        <w:rPr>
          <w:rFonts w:ascii="Times New Roman"/>
          <w:b w:val="false"/>
          <w:i w:val="false"/>
          <w:color w:val="000000"/>
          <w:sz w:val="28"/>
        </w:rPr>
        <w:t>
      12-2. Қазақстан Республикасының азаматтары, қандастар Жалдау шартына қол қойғаннан кейін отбасының кәмелетке толған мүшелері (бар болса) Жалдау шартына Электрондық базада электрондық цифрлық қолтаңба (бұдан әрі - ЭЦҚ) арқылы 2 (екі) жұмыс күні ішінде қол қояды.</w:t>
      </w:r>
    </w:p>
    <w:bookmarkEnd w:id="10"/>
    <w:bookmarkStart w:name="z17" w:id="11"/>
    <w:p>
      <w:pPr>
        <w:spacing w:after="0"/>
        <w:ind w:left="0"/>
        <w:jc w:val="both"/>
      </w:pPr>
      <w:r>
        <w:rPr>
          <w:rFonts w:ascii="Times New Roman"/>
          <w:b w:val="false"/>
          <w:i w:val="false"/>
          <w:color w:val="000000"/>
          <w:sz w:val="28"/>
        </w:rPr>
        <w:t>
      12-3. Жергілікті атқарушы орган Қазақстан Республикасының азаматтары, қандастар және олардың кәмелетке толған отбасы мүшелері (бар болса) Жалдау шартына қол қойғаннан кейін 2 (екі) жұмыс күні ішінде Жалдау шартында қамтылған толтырылған деректердің (мәліметтердің) дұрыстығын тексереді және ЭЦҚ арқылы оған қол қояды не оған қол қоюдан бас тартады.</w:t>
      </w:r>
    </w:p>
    <w:bookmarkEnd w:id="11"/>
    <w:bookmarkStart w:name="z18" w:id="12"/>
    <w:p>
      <w:pPr>
        <w:spacing w:after="0"/>
        <w:ind w:left="0"/>
        <w:jc w:val="both"/>
      </w:pPr>
      <w:r>
        <w:rPr>
          <w:rFonts w:ascii="Times New Roman"/>
          <w:b w:val="false"/>
          <w:i w:val="false"/>
          <w:color w:val="000000"/>
          <w:sz w:val="28"/>
        </w:rPr>
        <w:t>
      Жергілікті атқарушы орган Қазақстан Республикасының азаматтарына, қандастарға Жалдау шартында дәйексіз деректер толтырылған жағдайда бас тартады.</w:t>
      </w:r>
    </w:p>
    <w:bookmarkEnd w:id="12"/>
    <w:bookmarkStart w:name="z19" w:id="13"/>
    <w:p>
      <w:pPr>
        <w:spacing w:after="0"/>
        <w:ind w:left="0"/>
        <w:jc w:val="both"/>
      </w:pPr>
      <w:r>
        <w:rPr>
          <w:rFonts w:ascii="Times New Roman"/>
          <w:b w:val="false"/>
          <w:i w:val="false"/>
          <w:color w:val="000000"/>
          <w:sz w:val="28"/>
        </w:rPr>
        <w:t>
      12-4. Қазақстан Республикасының азаматтары, қандастар Жалдау шартына өзгеріс енгізу үшін Электрондық базаның жеке кабинетінде Жалдау шартына өзгеріс енгізу негізін растайтын құжаттарды қоса бере отырып, осы Қағидаларға 3-1-қосымшаға сәйкес нысан бойынша Жалдау шартын өзгертуге өтініш береді.</w:t>
      </w:r>
    </w:p>
    <w:bookmarkEnd w:id="13"/>
    <w:bookmarkStart w:name="z20" w:id="14"/>
    <w:p>
      <w:pPr>
        <w:spacing w:after="0"/>
        <w:ind w:left="0"/>
        <w:jc w:val="both"/>
      </w:pPr>
      <w:r>
        <w:rPr>
          <w:rFonts w:ascii="Times New Roman"/>
          <w:b w:val="false"/>
          <w:i w:val="false"/>
          <w:color w:val="000000"/>
          <w:sz w:val="28"/>
        </w:rPr>
        <w:t>
      12-5. Қазақстан Республикасы азаматтарының, кандастарының кәмелетке толған отбасы мүшелері (бар болса) ЭЦҚ арқылы Электрондық базада Заңның 92-бабына сәйкес 2 (екі) жұмыс күні ішінде Жалдау шартын өзгертуге өтінішті келіседі.</w:t>
      </w:r>
    </w:p>
    <w:bookmarkEnd w:id="14"/>
    <w:bookmarkStart w:name="z21" w:id="15"/>
    <w:p>
      <w:pPr>
        <w:spacing w:after="0"/>
        <w:ind w:left="0"/>
        <w:jc w:val="both"/>
      </w:pPr>
      <w:r>
        <w:rPr>
          <w:rFonts w:ascii="Times New Roman"/>
          <w:b w:val="false"/>
          <w:i w:val="false"/>
          <w:color w:val="000000"/>
          <w:sz w:val="28"/>
        </w:rPr>
        <w:t>
      12-6. Жергілікті атқарушы орган Жалдау шартын өзгертуге өтініш келіп түскен күннен бастап 2 (екі) жұмыс күні ішінде Жалдау шартына өзгеріс енгізу мақсатын растайтын ұсынылған құжаттарды қарайды.</w:t>
      </w:r>
    </w:p>
    <w:bookmarkEnd w:id="15"/>
    <w:bookmarkStart w:name="z22" w:id="16"/>
    <w:p>
      <w:pPr>
        <w:spacing w:after="0"/>
        <w:ind w:left="0"/>
        <w:jc w:val="both"/>
      </w:pPr>
      <w:r>
        <w:rPr>
          <w:rFonts w:ascii="Times New Roman"/>
          <w:b w:val="false"/>
          <w:i w:val="false"/>
          <w:color w:val="000000"/>
          <w:sz w:val="28"/>
        </w:rPr>
        <w:t>
      Жалдау шартын өзгертуге өтінішті және Жалдау шартына өзгеріс енгізу негізін растайтын құжаттарды қарау қорытындылары бойынша жергілікті атқарушы орган мынадай шешімдердің бірін қабылдайды:</w:t>
      </w:r>
    </w:p>
    <w:bookmarkEnd w:id="16"/>
    <w:bookmarkStart w:name="z23" w:id="17"/>
    <w:p>
      <w:pPr>
        <w:spacing w:after="0"/>
        <w:ind w:left="0"/>
        <w:jc w:val="both"/>
      </w:pPr>
      <w:r>
        <w:rPr>
          <w:rFonts w:ascii="Times New Roman"/>
          <w:b w:val="false"/>
          <w:i w:val="false"/>
          <w:color w:val="000000"/>
          <w:sz w:val="28"/>
        </w:rPr>
        <w:t>
      1) Қазақстан Республикасы азаматының, қандастың жеке кабинетіне Жалдау шартына қол қойылған қосымша келісімді жолдайды;</w:t>
      </w:r>
    </w:p>
    <w:bookmarkEnd w:id="17"/>
    <w:bookmarkStart w:name="z24" w:id="18"/>
    <w:p>
      <w:pPr>
        <w:spacing w:after="0"/>
        <w:ind w:left="0"/>
        <w:jc w:val="both"/>
      </w:pPr>
      <w:r>
        <w:rPr>
          <w:rFonts w:ascii="Times New Roman"/>
          <w:b w:val="false"/>
          <w:i w:val="false"/>
          <w:color w:val="000000"/>
          <w:sz w:val="28"/>
        </w:rPr>
        <w:t>
      2) дәлелді бас тарту шығарады.</w:t>
      </w:r>
    </w:p>
    <w:bookmarkEnd w:id="18"/>
    <w:bookmarkStart w:name="z25" w:id="19"/>
    <w:p>
      <w:pPr>
        <w:spacing w:after="0"/>
        <w:ind w:left="0"/>
        <w:jc w:val="both"/>
      </w:pPr>
      <w:r>
        <w:rPr>
          <w:rFonts w:ascii="Times New Roman"/>
          <w:b w:val="false"/>
          <w:i w:val="false"/>
          <w:color w:val="000000"/>
          <w:sz w:val="28"/>
        </w:rPr>
        <w:t>
      Жергілікті атқарушы орган Қазақстан Республикасының азаматтары, қандастар дұрыс емес деректерді толтырған не Жалдау шартына өзгеріс енгізу негізін растайтын құжаттар болмаған жағдайда, Жалдау шартына қосымша келісім жасасудан бас тартады.";</w:t>
      </w:r>
    </w:p>
    <w:bookmarkEnd w:id="19"/>
    <w:bookmarkStart w:name="z26" w:id="2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3-1-қосымшамен</w:t>
      </w:r>
      <w:r>
        <w:rPr>
          <w:rFonts w:ascii="Times New Roman"/>
          <w:b w:val="false"/>
          <w:i w:val="false"/>
          <w:color w:val="000000"/>
          <w:sz w:val="28"/>
        </w:rPr>
        <w:t xml:space="preserve"> толықтырылсын.</w:t>
      </w:r>
    </w:p>
    <w:bookmarkEnd w:id="20"/>
    <w:bookmarkStart w:name="z27" w:id="21"/>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1"/>
    <w:bookmarkStart w:name="z28" w:id="2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2"/>
    <w:bookmarkStart w:name="z29" w:id="23"/>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ресми интернет-ресурсында орналастыруды қамтамасыз етсін.</w:t>
      </w:r>
    </w:p>
    <w:bookmarkEnd w:id="23"/>
    <w:bookmarkStart w:name="z30"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24"/>
    <w:bookmarkStart w:name="z31"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33" w:id="26"/>
    <w:p>
      <w:pPr>
        <w:spacing w:after="0"/>
        <w:ind w:left="0"/>
        <w:jc w:val="both"/>
      </w:pPr>
      <w:r>
        <w:rPr>
          <w:rFonts w:ascii="Times New Roman"/>
          <w:b w:val="false"/>
          <w:i w:val="false"/>
          <w:color w:val="000000"/>
          <w:sz w:val="28"/>
        </w:rPr>
        <w:t>
      "КЕЛІСІЛДІ"</w:t>
      </w:r>
    </w:p>
    <w:bookmarkEnd w:id="26"/>
    <w:bookmarkStart w:name="z34" w:id="27"/>
    <w:p>
      <w:pPr>
        <w:spacing w:after="0"/>
        <w:ind w:left="0"/>
        <w:jc w:val="both"/>
      </w:pPr>
      <w:r>
        <w:rPr>
          <w:rFonts w:ascii="Times New Roman"/>
          <w:b w:val="false"/>
          <w:i w:val="false"/>
          <w:color w:val="000000"/>
          <w:sz w:val="28"/>
        </w:rPr>
        <w:t>
      Қазақстан Республикасы</w:t>
      </w:r>
    </w:p>
    <w:bookmarkEnd w:id="27"/>
    <w:bookmarkStart w:name="z35" w:id="28"/>
    <w:p>
      <w:pPr>
        <w:spacing w:after="0"/>
        <w:ind w:left="0"/>
        <w:jc w:val="both"/>
      </w:pPr>
      <w:r>
        <w:rPr>
          <w:rFonts w:ascii="Times New Roman"/>
          <w:b w:val="false"/>
          <w:i w:val="false"/>
          <w:color w:val="000000"/>
          <w:sz w:val="28"/>
        </w:rPr>
        <w:t>
      Еңбек және халықты</w:t>
      </w:r>
    </w:p>
    <w:bookmarkEnd w:id="28"/>
    <w:bookmarkStart w:name="z36" w:id="29"/>
    <w:p>
      <w:pPr>
        <w:spacing w:after="0"/>
        <w:ind w:left="0"/>
        <w:jc w:val="both"/>
      </w:pPr>
      <w:r>
        <w:rPr>
          <w:rFonts w:ascii="Times New Roman"/>
          <w:b w:val="false"/>
          <w:i w:val="false"/>
          <w:color w:val="000000"/>
          <w:sz w:val="28"/>
        </w:rPr>
        <w:t>
      әлеуметтік қорғау министрлігі</w:t>
      </w:r>
    </w:p>
    <w:bookmarkEnd w:id="29"/>
    <w:bookmarkStart w:name="z37" w:id="30"/>
    <w:p>
      <w:pPr>
        <w:spacing w:after="0"/>
        <w:ind w:left="0"/>
        <w:jc w:val="both"/>
      </w:pPr>
      <w:r>
        <w:rPr>
          <w:rFonts w:ascii="Times New Roman"/>
          <w:b w:val="false"/>
          <w:i w:val="false"/>
          <w:color w:val="000000"/>
          <w:sz w:val="28"/>
        </w:rPr>
        <w:t>
      "КЕЛІСІЛДІ"</w:t>
      </w:r>
    </w:p>
    <w:bookmarkEnd w:id="30"/>
    <w:bookmarkStart w:name="z38" w:id="31"/>
    <w:p>
      <w:pPr>
        <w:spacing w:after="0"/>
        <w:ind w:left="0"/>
        <w:jc w:val="both"/>
      </w:pPr>
      <w:r>
        <w:rPr>
          <w:rFonts w:ascii="Times New Roman"/>
          <w:b w:val="false"/>
          <w:i w:val="false"/>
          <w:color w:val="000000"/>
          <w:sz w:val="28"/>
        </w:rPr>
        <w:t>
      Қазақстан Республикасы</w:t>
      </w:r>
    </w:p>
    <w:bookmarkEnd w:id="31"/>
    <w:bookmarkStart w:name="z39" w:id="32"/>
    <w:p>
      <w:pPr>
        <w:spacing w:after="0"/>
        <w:ind w:left="0"/>
        <w:jc w:val="both"/>
      </w:pPr>
      <w:r>
        <w:rPr>
          <w:rFonts w:ascii="Times New Roman"/>
          <w:b w:val="false"/>
          <w:i w:val="false"/>
          <w:color w:val="000000"/>
          <w:sz w:val="28"/>
        </w:rPr>
        <w:t>
      Қаржы министрлі</w:t>
      </w:r>
    </w:p>
    <w:bookmarkEnd w:id="32"/>
    <w:bookmarkStart w:name="z40" w:id="33"/>
    <w:p>
      <w:pPr>
        <w:spacing w:after="0"/>
        <w:ind w:left="0"/>
        <w:jc w:val="both"/>
      </w:pPr>
      <w:r>
        <w:rPr>
          <w:rFonts w:ascii="Times New Roman"/>
          <w:b w:val="false"/>
          <w:i w:val="false"/>
          <w:color w:val="000000"/>
          <w:sz w:val="28"/>
        </w:rPr>
        <w:t>
      "КЕЛІСІЛДІ"</w:t>
      </w:r>
    </w:p>
    <w:bookmarkEnd w:id="33"/>
    <w:bookmarkStart w:name="z41" w:id="34"/>
    <w:p>
      <w:pPr>
        <w:spacing w:after="0"/>
        <w:ind w:left="0"/>
        <w:jc w:val="both"/>
      </w:pPr>
      <w:r>
        <w:rPr>
          <w:rFonts w:ascii="Times New Roman"/>
          <w:b w:val="false"/>
          <w:i w:val="false"/>
          <w:color w:val="000000"/>
          <w:sz w:val="28"/>
        </w:rPr>
        <w:t>
      Қазақстан Республикасы</w:t>
      </w:r>
    </w:p>
    <w:bookmarkEnd w:id="34"/>
    <w:bookmarkStart w:name="z42" w:id="35"/>
    <w:p>
      <w:pPr>
        <w:spacing w:after="0"/>
        <w:ind w:left="0"/>
        <w:jc w:val="both"/>
      </w:pPr>
      <w:r>
        <w:rPr>
          <w:rFonts w:ascii="Times New Roman"/>
          <w:b w:val="false"/>
          <w:i w:val="false"/>
          <w:color w:val="000000"/>
          <w:sz w:val="28"/>
        </w:rPr>
        <w:t>
      Ұлттық экономика министрлігі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2025 жылғы</w:t>
            </w:r>
            <w:r>
              <w:br/>
            </w:r>
            <w:r>
              <w:rPr>
                <w:rFonts w:ascii="Times New Roman"/>
                <w:b w:val="false"/>
                <w:i w:val="false"/>
                <w:color w:val="000000"/>
                <w:sz w:val="20"/>
              </w:rPr>
              <w:t>21 қарашадағы № 501</w:t>
            </w:r>
            <w:r>
              <w:br/>
            </w:r>
            <w:r>
              <w:rPr>
                <w:rFonts w:ascii="Times New Roman"/>
                <w:b w:val="false"/>
                <w:i w:val="false"/>
                <w:color w:val="000000"/>
                <w:sz w:val="20"/>
              </w:rPr>
              <w:t>бұйрығына қосымша</w:t>
            </w:r>
            <w:r>
              <w:br/>
            </w:r>
            <w:r>
              <w:rPr>
                <w:rFonts w:ascii="Times New Roman"/>
                <w:b w:val="false"/>
                <w:i w:val="false"/>
                <w:color w:val="000000"/>
                <w:sz w:val="20"/>
              </w:rPr>
              <w:t>Тұрғын үй жағдайларын</w:t>
            </w:r>
            <w:r>
              <w:br/>
            </w:r>
            <w:r>
              <w:rPr>
                <w:rFonts w:ascii="Times New Roman"/>
                <w:b w:val="false"/>
                <w:i w:val="false"/>
                <w:color w:val="000000"/>
                <w:sz w:val="20"/>
              </w:rPr>
              <w:t>жақсартуға бағытталған</w:t>
            </w:r>
            <w:r>
              <w:br/>
            </w:r>
            <w:r>
              <w:rPr>
                <w:rFonts w:ascii="Times New Roman"/>
                <w:b w:val="false"/>
                <w:i w:val="false"/>
                <w:color w:val="000000"/>
                <w:sz w:val="20"/>
              </w:rPr>
              <w:t>мемлекеттік қолдау шараларын</w:t>
            </w:r>
            <w:r>
              <w:br/>
            </w:r>
            <w:r>
              <w:rPr>
                <w:rFonts w:ascii="Times New Roman"/>
                <w:b w:val="false"/>
                <w:i w:val="false"/>
                <w:color w:val="000000"/>
                <w:sz w:val="20"/>
              </w:rPr>
              <w:t>іске асыру қағидаларына</w:t>
            </w:r>
            <w:r>
              <w:br/>
            </w:r>
            <w:r>
              <w:rPr>
                <w:rFonts w:ascii="Times New Roman"/>
                <w:b w:val="false"/>
                <w:i w:val="false"/>
                <w:color w:val="000000"/>
                <w:sz w:val="20"/>
              </w:rPr>
              <w:t>3-1-қосымша</w:t>
            </w:r>
            <w:r>
              <w:br/>
            </w:r>
            <w:r>
              <w:rPr>
                <w:rFonts w:ascii="Times New Roman"/>
                <w:b w:val="false"/>
                <w:i w:val="false"/>
                <w:color w:val="000000"/>
                <w:sz w:val="20"/>
              </w:rPr>
              <w:t xml:space="preserve">Азаматтан (азаматшадан) </w:t>
            </w:r>
            <w:r>
              <w:br/>
            </w: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w:t>
            </w:r>
          </w:p>
        </w:tc>
      </w:tr>
    </w:tbl>
    <w:bookmarkStart w:name="z47" w:id="36"/>
    <w:p>
      <w:pPr>
        <w:spacing w:after="0"/>
        <w:ind w:left="0"/>
        <w:jc w:val="left"/>
      </w:pPr>
      <w:r>
        <w:rPr>
          <w:rFonts w:ascii="Times New Roman"/>
          <w:b/>
          <w:i w:val="false"/>
          <w:color w:val="000000"/>
        </w:rPr>
        <w:t xml:space="preserve"> Өтініш</w:t>
      </w:r>
    </w:p>
    <w:bookmarkEnd w:id="36"/>
    <w:bookmarkStart w:name="z48" w:id="37"/>
    <w:p>
      <w:pPr>
        <w:spacing w:after="0"/>
        <w:ind w:left="0"/>
        <w:jc w:val="both"/>
      </w:pPr>
      <w:r>
        <w:rPr>
          <w:rFonts w:ascii="Times New Roman"/>
          <w:b w:val="false"/>
          <w:i w:val="false"/>
          <w:color w:val="000000"/>
          <w:sz w:val="28"/>
        </w:rPr>
        <w:t>
      Коммуналдық тұрғын үй қорынан тұрғынжайды немесе жеке тұрғын үй қорынан</w:t>
      </w:r>
    </w:p>
    <w:bookmarkEnd w:id="37"/>
    <w:bookmarkStart w:name="z49" w:id="38"/>
    <w:p>
      <w:pPr>
        <w:spacing w:after="0"/>
        <w:ind w:left="0"/>
        <w:jc w:val="both"/>
      </w:pPr>
      <w:r>
        <w:rPr>
          <w:rFonts w:ascii="Times New Roman"/>
          <w:b w:val="false"/>
          <w:i w:val="false"/>
          <w:color w:val="000000"/>
          <w:sz w:val="28"/>
        </w:rPr>
        <w:t>
      жергілікті атқарушы орган жалдаған тұрғынжайды Жалдау шартын өзгертуге өтініш</w:t>
      </w:r>
    </w:p>
    <w:bookmarkEnd w:id="38"/>
    <w:bookmarkStart w:name="z50" w:id="39"/>
    <w:p>
      <w:pPr>
        <w:spacing w:after="0"/>
        <w:ind w:left="0"/>
        <w:jc w:val="both"/>
      </w:pPr>
      <w:r>
        <w:rPr>
          <w:rFonts w:ascii="Times New Roman"/>
          <w:b w:val="false"/>
          <w:i w:val="false"/>
          <w:color w:val="000000"/>
          <w:sz w:val="28"/>
        </w:rPr>
        <w:t>
      Мен, ________________________________________________________;</w:t>
      </w:r>
    </w:p>
    <w:bookmarkEnd w:id="39"/>
    <w:bookmarkStart w:name="z51" w:id="40"/>
    <w:p>
      <w:pPr>
        <w:spacing w:after="0"/>
        <w:ind w:left="0"/>
        <w:jc w:val="both"/>
      </w:pPr>
      <w:r>
        <w:rPr>
          <w:rFonts w:ascii="Times New Roman"/>
          <w:b w:val="false"/>
          <w:i w:val="false"/>
          <w:color w:val="000000"/>
          <w:sz w:val="28"/>
        </w:rPr>
        <w:t>
      (Тегі, Аты, Әкесінің аты (бар болса)</w:t>
      </w:r>
    </w:p>
    <w:bookmarkEnd w:id="40"/>
    <w:bookmarkStart w:name="z52" w:id="41"/>
    <w:p>
      <w:pPr>
        <w:spacing w:after="0"/>
        <w:ind w:left="0"/>
        <w:jc w:val="both"/>
      </w:pPr>
      <w:r>
        <w:rPr>
          <w:rFonts w:ascii="Times New Roman"/>
          <w:b w:val="false"/>
          <w:i w:val="false"/>
          <w:color w:val="000000"/>
          <w:sz w:val="28"/>
        </w:rPr>
        <w:t>
      __________________________________________________________ байланысты</w:t>
      </w:r>
    </w:p>
    <w:bookmarkEnd w:id="41"/>
    <w:bookmarkStart w:name="z53" w:id="42"/>
    <w:p>
      <w:pPr>
        <w:spacing w:after="0"/>
        <w:ind w:left="0"/>
        <w:jc w:val="both"/>
      </w:pPr>
      <w:r>
        <w:rPr>
          <w:rFonts w:ascii="Times New Roman"/>
          <w:b w:val="false"/>
          <w:i w:val="false"/>
          <w:color w:val="000000"/>
          <w:sz w:val="28"/>
        </w:rPr>
        <w:t>
      (Жалдау шартына өзгеріс енгізу себебі көрсетіледі)</w:t>
      </w:r>
    </w:p>
    <w:bookmarkEnd w:id="42"/>
    <w:bookmarkStart w:name="z54" w:id="43"/>
    <w:p>
      <w:pPr>
        <w:spacing w:after="0"/>
        <w:ind w:left="0"/>
        <w:jc w:val="both"/>
      </w:pPr>
      <w:r>
        <w:rPr>
          <w:rFonts w:ascii="Times New Roman"/>
          <w:b w:val="false"/>
          <w:i w:val="false"/>
          <w:color w:val="000000"/>
          <w:sz w:val="28"/>
        </w:rPr>
        <w:t xml:space="preserve">
      20__ жылғы "____" ___________ № _________ коммуналдық тұрғын үй қорынан </w:t>
      </w:r>
    </w:p>
    <w:bookmarkEnd w:id="43"/>
    <w:bookmarkStart w:name="z55" w:id="44"/>
    <w:p>
      <w:pPr>
        <w:spacing w:after="0"/>
        <w:ind w:left="0"/>
        <w:jc w:val="both"/>
      </w:pPr>
      <w:r>
        <w:rPr>
          <w:rFonts w:ascii="Times New Roman"/>
          <w:b w:val="false"/>
          <w:i w:val="false"/>
          <w:color w:val="000000"/>
          <w:sz w:val="28"/>
        </w:rPr>
        <w:t xml:space="preserve">
      тұрғын жайды немесе жеке тұрғын үй қорынан жергілікті атқарушы орган жалдаған </w:t>
      </w:r>
    </w:p>
    <w:bookmarkEnd w:id="44"/>
    <w:bookmarkStart w:name="z56" w:id="45"/>
    <w:p>
      <w:pPr>
        <w:spacing w:after="0"/>
        <w:ind w:left="0"/>
        <w:jc w:val="both"/>
      </w:pPr>
      <w:r>
        <w:rPr>
          <w:rFonts w:ascii="Times New Roman"/>
          <w:b w:val="false"/>
          <w:i w:val="false"/>
          <w:color w:val="000000"/>
          <w:sz w:val="28"/>
        </w:rPr>
        <w:t xml:space="preserve">
      тұрғынжайды жалдау шартына (бұдан әрі - Жалдау шарты) өзгерістер енгізу </w:t>
      </w:r>
    </w:p>
    <w:bookmarkEnd w:id="45"/>
    <w:bookmarkStart w:name="z57" w:id="46"/>
    <w:p>
      <w:pPr>
        <w:spacing w:after="0"/>
        <w:ind w:left="0"/>
        <w:jc w:val="both"/>
      </w:pPr>
      <w:r>
        <w:rPr>
          <w:rFonts w:ascii="Times New Roman"/>
          <w:b w:val="false"/>
          <w:i w:val="false"/>
          <w:color w:val="000000"/>
          <w:sz w:val="28"/>
        </w:rPr>
        <w:t>
      мүмкіндігін қарастыруды сұраймын;</w:t>
      </w:r>
    </w:p>
    <w:bookmarkEnd w:id="46"/>
    <w:bookmarkStart w:name="z58" w:id="47"/>
    <w:p>
      <w:pPr>
        <w:spacing w:after="0"/>
        <w:ind w:left="0"/>
        <w:jc w:val="both"/>
      </w:pPr>
      <w:r>
        <w:rPr>
          <w:rFonts w:ascii="Times New Roman"/>
          <w:b w:val="false"/>
          <w:i w:val="false"/>
          <w:color w:val="000000"/>
          <w:sz w:val="28"/>
        </w:rPr>
        <w:t>
      Қосымшалар: 1. ____________________;  2. ___________________.</w:t>
      </w:r>
    </w:p>
    <w:bookmarkEnd w:id="47"/>
    <w:bookmarkStart w:name="z59" w:id="48"/>
    <w:p>
      <w:pPr>
        <w:spacing w:after="0"/>
        <w:ind w:left="0"/>
        <w:jc w:val="both"/>
      </w:pPr>
      <w:r>
        <w:rPr>
          <w:rFonts w:ascii="Times New Roman"/>
          <w:b w:val="false"/>
          <w:i w:val="false"/>
          <w:color w:val="000000"/>
          <w:sz w:val="28"/>
        </w:rPr>
        <w:t>
      (Келісімді отбасының барлық кәмелетке толған мүшелері білдіреді)</w:t>
      </w:r>
    </w:p>
    <w:bookmarkEnd w:id="48"/>
    <w:bookmarkStart w:name="z60" w:id="49"/>
    <w:p>
      <w:pPr>
        <w:spacing w:after="0"/>
        <w:ind w:left="0"/>
        <w:jc w:val="both"/>
      </w:pPr>
      <w:r>
        <w:rPr>
          <w:rFonts w:ascii="Times New Roman"/>
          <w:b w:val="false"/>
          <w:i w:val="false"/>
          <w:color w:val="000000"/>
          <w:sz w:val="28"/>
        </w:rPr>
        <w:t>
      Мен, __________________________________________________________,</w:t>
      </w:r>
    </w:p>
    <w:bookmarkEnd w:id="49"/>
    <w:bookmarkStart w:name="z61" w:id="50"/>
    <w:p>
      <w:pPr>
        <w:spacing w:after="0"/>
        <w:ind w:left="0"/>
        <w:jc w:val="both"/>
      </w:pPr>
      <w:r>
        <w:rPr>
          <w:rFonts w:ascii="Times New Roman"/>
          <w:b w:val="false"/>
          <w:i w:val="false"/>
          <w:color w:val="000000"/>
          <w:sz w:val="28"/>
        </w:rPr>
        <w:t>
      (Тегі, Аты, Әкесінің аты (бар болса)</w:t>
      </w:r>
    </w:p>
    <w:bookmarkEnd w:id="50"/>
    <w:bookmarkStart w:name="z62" w:id="51"/>
    <w:p>
      <w:pPr>
        <w:spacing w:after="0"/>
        <w:ind w:left="0"/>
        <w:jc w:val="both"/>
      </w:pPr>
      <w:r>
        <w:rPr>
          <w:rFonts w:ascii="Times New Roman"/>
          <w:b w:val="false"/>
          <w:i w:val="false"/>
          <w:color w:val="000000"/>
          <w:sz w:val="28"/>
        </w:rPr>
        <w:t>
      20__ жылғы "__" _____ № _____ Жалдау шартына өзгерістер енгізуге келісемін.</w:t>
      </w:r>
    </w:p>
    <w:bookmarkEnd w:id="51"/>
    <w:bookmarkStart w:name="z63" w:id="52"/>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w:t>
      </w:r>
    </w:p>
    <w:bookmarkEnd w:id="52"/>
    <w:bookmarkStart w:name="z64" w:id="53"/>
    <w:p>
      <w:pPr>
        <w:spacing w:after="0"/>
        <w:ind w:left="0"/>
        <w:jc w:val="both"/>
      </w:pPr>
      <w:r>
        <w:rPr>
          <w:rFonts w:ascii="Times New Roman"/>
          <w:b w:val="false"/>
          <w:i w:val="false"/>
          <w:color w:val="000000"/>
          <w:sz w:val="28"/>
        </w:rPr>
        <w:t>
      мәліметтерді пайдалануға келісемін.</w:t>
      </w:r>
    </w:p>
    <w:bookmarkEnd w:id="53"/>
    <w:bookmarkStart w:name="z65" w:id="54"/>
    <w:p>
      <w:pPr>
        <w:spacing w:after="0"/>
        <w:ind w:left="0"/>
        <w:jc w:val="both"/>
      </w:pPr>
      <w:r>
        <w:rPr>
          <w:rFonts w:ascii="Times New Roman"/>
          <w:b w:val="false"/>
          <w:i w:val="false"/>
          <w:color w:val="000000"/>
          <w:sz w:val="28"/>
        </w:rPr>
        <w:t>
      "__" __________ 20 __ жыл.</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