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d5aae" w14:textId="a4d5a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салық режимін қолдану кезінде салықтық міндеттемелер мен әлеуметтік төлемдер бойынша міндеттемелерді орындау мақсаттары үшін арнаулы мобильді қосымшаны пайдалану қағидаларын және арнаулы мобильді қосымша чегінің мазмұнын бекіту туралы</w:t>
      </w:r>
    </w:p>
    <w:p>
      <w:pPr>
        <w:spacing w:after="0"/>
        <w:ind w:left="0"/>
        <w:jc w:val="both"/>
      </w:pPr>
      <w:r>
        <w:rPr>
          <w:rFonts w:ascii="Times New Roman"/>
          <w:b w:val="false"/>
          <w:i w:val="false"/>
          <w:color w:val="000000"/>
          <w:sz w:val="28"/>
        </w:rPr>
        <w:t>Қазақстан Республикасы Қаржы министрінің м.а. 2025 жылғы 30 қазандағы № 647 бұйрығы. Қазақстан Республикасының Әділет министрлігінде 2025 жылғы 30 қазанда № 37269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Салық кодексінің 717-бабының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1. Мыналар:</w:t>
      </w:r>
    </w:p>
    <w:bookmarkEnd w:id="1"/>
    <w:bookmarkStart w:name="z8"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Арнаулы салық режимін қолдану кезінде салықтық міндеттемелер мен әлеуметтік төлемдер бойынша міндеттемелерді орындау мақсаттары үшін арнаулы мобильді қосымшаны пайдалану қағидалары;</w:t>
      </w:r>
    </w:p>
    <w:bookmarkEnd w:id="2"/>
    <w:bookmarkStart w:name="z9"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арнаулы мобильді қосымша чегінің мазмұны бекітілсін.</w:t>
      </w:r>
    </w:p>
    <w:bookmarkEnd w:id="3"/>
    <w:bookmarkStart w:name="z10"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Қаржы министрлігінің кейбір бұйрықтарының күші жойылды деп танылсын.</w:t>
      </w:r>
    </w:p>
    <w:bookmarkEnd w:id="4"/>
    <w:bookmarkStart w:name="z11" w:id="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заңнамаcында белгіленген тәртіппен:</w:t>
      </w:r>
    </w:p>
    <w:bookmarkEnd w:id="5"/>
    <w:bookmarkStart w:name="z12"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13" w:id="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Қаржы министрлігінің интернет-ресурсында орналастырылуын;</w:t>
      </w:r>
    </w:p>
    <w:bookmarkEnd w:id="7"/>
    <w:bookmarkStart w:name="z14" w:id="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5" w:id="9"/>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bookmarkStart w:name="z17" w:id="10"/>
    <w:p>
      <w:pPr>
        <w:spacing w:after="0"/>
        <w:ind w:left="0"/>
        <w:jc w:val="both"/>
      </w:pPr>
      <w:r>
        <w:rPr>
          <w:rFonts w:ascii="Times New Roman"/>
          <w:b w:val="false"/>
          <w:i w:val="false"/>
          <w:color w:val="000000"/>
          <w:sz w:val="28"/>
        </w:rPr>
        <w:t>
      "КЕЛІСІЛДІ"</w:t>
      </w:r>
    </w:p>
    <w:bookmarkEnd w:id="10"/>
    <w:bookmarkStart w:name="z18" w:id="11"/>
    <w:p>
      <w:pPr>
        <w:spacing w:after="0"/>
        <w:ind w:left="0"/>
        <w:jc w:val="both"/>
      </w:pPr>
      <w:r>
        <w:rPr>
          <w:rFonts w:ascii="Times New Roman"/>
          <w:b w:val="false"/>
          <w:i w:val="false"/>
          <w:color w:val="000000"/>
          <w:sz w:val="28"/>
        </w:rPr>
        <w:t>
      Қазақстан Республикасының</w:t>
      </w:r>
    </w:p>
    <w:bookmarkEnd w:id="11"/>
    <w:bookmarkStart w:name="z19" w:id="12"/>
    <w:p>
      <w:pPr>
        <w:spacing w:after="0"/>
        <w:ind w:left="0"/>
        <w:jc w:val="both"/>
      </w:pPr>
      <w:r>
        <w:rPr>
          <w:rFonts w:ascii="Times New Roman"/>
          <w:b w:val="false"/>
          <w:i w:val="false"/>
          <w:color w:val="000000"/>
          <w:sz w:val="28"/>
        </w:rPr>
        <w:t>
      Жасанды интеллект және</w:t>
      </w:r>
    </w:p>
    <w:bookmarkEnd w:id="12"/>
    <w:bookmarkStart w:name="z20" w:id="13"/>
    <w:p>
      <w:pPr>
        <w:spacing w:after="0"/>
        <w:ind w:left="0"/>
        <w:jc w:val="both"/>
      </w:pPr>
      <w:r>
        <w:rPr>
          <w:rFonts w:ascii="Times New Roman"/>
          <w:b w:val="false"/>
          <w:i w:val="false"/>
          <w:color w:val="000000"/>
          <w:sz w:val="28"/>
        </w:rPr>
        <w:t>
      цифрлық даму министрлігі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30 қазандағы</w:t>
            </w:r>
            <w:r>
              <w:br/>
            </w:r>
            <w:r>
              <w:rPr>
                <w:rFonts w:ascii="Times New Roman"/>
                <w:b w:val="false"/>
                <w:i w:val="false"/>
                <w:color w:val="000000"/>
                <w:sz w:val="20"/>
              </w:rPr>
              <w:t>№ 647 бұйрығына</w:t>
            </w:r>
            <w:r>
              <w:br/>
            </w:r>
            <w:r>
              <w:rPr>
                <w:rFonts w:ascii="Times New Roman"/>
                <w:b w:val="false"/>
                <w:i w:val="false"/>
                <w:color w:val="000000"/>
                <w:sz w:val="20"/>
              </w:rPr>
              <w:t>1-қосымша</w:t>
            </w:r>
          </w:p>
        </w:tc>
      </w:tr>
    </w:tbl>
    <w:bookmarkStart w:name="z22" w:id="14"/>
    <w:p>
      <w:pPr>
        <w:spacing w:after="0"/>
        <w:ind w:left="0"/>
        <w:jc w:val="left"/>
      </w:pPr>
      <w:r>
        <w:rPr>
          <w:rFonts w:ascii="Times New Roman"/>
          <w:b/>
          <w:i w:val="false"/>
          <w:color w:val="000000"/>
        </w:rPr>
        <w:t xml:space="preserve"> Арнаулы салық режимін қолдану кезінде салықтық міндеттемелер мен әлеуметтік төлемдер бойынша міндеттемелерді орындау мақсаттары үшін арнаулы мобильді қосымшаны пайдалану қағидалары</w:t>
      </w:r>
    </w:p>
    <w:bookmarkEnd w:id="14"/>
    <w:bookmarkStart w:name="z23" w:id="15"/>
    <w:p>
      <w:pPr>
        <w:spacing w:after="0"/>
        <w:ind w:left="0"/>
        <w:jc w:val="left"/>
      </w:pPr>
      <w:r>
        <w:rPr>
          <w:rFonts w:ascii="Times New Roman"/>
          <w:b/>
          <w:i w:val="false"/>
          <w:color w:val="000000"/>
        </w:rPr>
        <w:t xml:space="preserve"> 1-бөлім. Жалпы ережелер</w:t>
      </w:r>
    </w:p>
    <w:bookmarkEnd w:id="15"/>
    <w:bookmarkStart w:name="z24" w:id="16"/>
    <w:p>
      <w:pPr>
        <w:spacing w:after="0"/>
        <w:ind w:left="0"/>
        <w:jc w:val="both"/>
      </w:pPr>
      <w:r>
        <w:rPr>
          <w:rFonts w:ascii="Times New Roman"/>
          <w:b w:val="false"/>
          <w:i w:val="false"/>
          <w:color w:val="000000"/>
          <w:sz w:val="28"/>
        </w:rPr>
        <w:t xml:space="preserve">
      1. Осы Арнаулы салық режимін қолдану кезінде салықтық міндеттемелер мен әлеуметтік төлемдер бойынша міндеттемелерді орындау мақсаттары үшін арнаулы мобильді қосымшаны пайдалану қағидалары (бұдан әрі – Қағидалар) Қазақстан Республикасы Салық кодексінің (бұдан әрі – Салық кодексі) 717-бабының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арнаулы салық режимін қолдану кезінде салықтық міндеттемелер мен әлеуметтік төлемдер бойынша міндеттемелерді орындау мақсаттары үшін арнаулы мобильді қосымшаны пайдалану тәртібін айқындайды.</w:t>
      </w:r>
    </w:p>
    <w:bookmarkEnd w:id="16"/>
    <w:bookmarkStart w:name="z25" w:id="1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7"/>
    <w:bookmarkStart w:name="z26" w:id="18"/>
    <w:p>
      <w:pPr>
        <w:spacing w:after="0"/>
        <w:ind w:left="0"/>
        <w:jc w:val="both"/>
      </w:pPr>
      <w:r>
        <w:rPr>
          <w:rFonts w:ascii="Times New Roman"/>
          <w:b w:val="false"/>
          <w:i w:val="false"/>
          <w:color w:val="000000"/>
          <w:sz w:val="28"/>
        </w:rPr>
        <w:t>
      1) авторландыру – жүйеде пайдаланушының есепке алу деректерін тексеру және оның белгіленген қауіпсіздік саясатына сәйкес ақпараттық ресурстарға қол жеткізу құқықтарын айқындау процесі;</w:t>
      </w:r>
    </w:p>
    <w:bookmarkEnd w:id="18"/>
    <w:bookmarkStart w:name="z27" w:id="19"/>
    <w:p>
      <w:pPr>
        <w:spacing w:after="0"/>
        <w:ind w:left="0"/>
        <w:jc w:val="both"/>
      </w:pPr>
      <w:r>
        <w:rPr>
          <w:rFonts w:ascii="Times New Roman"/>
          <w:b w:val="false"/>
          <w:i w:val="false"/>
          <w:color w:val="000000"/>
          <w:sz w:val="28"/>
        </w:rPr>
        <w:t>
      2) арнаулы мобильді қосымша (бұдан әрі – мобильді қосымша) – арнаулы салық режимін (бұдан әрі – АСР) қолдану кезінде салықтық міндеттемелерді және әлеуметтік төлемдер бойынша міндеттемелерді орындаудың оңайлатылған тәртібін қолдану, салық төлеушінің электрондық цифрлық қолтаңбасы арқылы куәландырылған электрондық құжат негізінде дара кәсіпкер ретінде тіркеу есебіне қою (осындай тіркеу есебінен шығару) мақсаттары үшін мемлекеттік кірістер органы әзірленген мобильді қосымша;</w:t>
      </w:r>
    </w:p>
    <w:bookmarkEnd w:id="19"/>
    <w:bookmarkStart w:name="z28" w:id="20"/>
    <w:p>
      <w:pPr>
        <w:spacing w:after="0"/>
        <w:ind w:left="0"/>
        <w:jc w:val="both"/>
      </w:pPr>
      <w:r>
        <w:rPr>
          <w:rFonts w:ascii="Times New Roman"/>
          <w:b w:val="false"/>
          <w:i w:val="false"/>
          <w:color w:val="000000"/>
          <w:sz w:val="28"/>
        </w:rPr>
        <w:t>
      3) пайдаланушы – нақты функцияны және (немесе) тапсырманы орындау үшін мобильді қосымшаны пайдалана отырып, АСР бойынша қызметті жүзеге асыруға ниет білдірген жеке тұлғалар, сондай-ақ АСР қолданатын дара кәсіпкерлер.</w:t>
      </w:r>
    </w:p>
    <w:bookmarkEnd w:id="20"/>
    <w:bookmarkStart w:name="z29" w:id="21"/>
    <w:p>
      <w:pPr>
        <w:spacing w:after="0"/>
        <w:ind w:left="0"/>
        <w:jc w:val="both"/>
      </w:pPr>
      <w:r>
        <w:rPr>
          <w:rFonts w:ascii="Times New Roman"/>
          <w:b w:val="false"/>
          <w:i w:val="false"/>
          <w:color w:val="000000"/>
          <w:sz w:val="28"/>
        </w:rPr>
        <w:t>
      Осы Қағидаларда пайдаланылатын өзге де ұғымдар Қазақстан Республикасының заңнамасына сәйкес қолданылады.</w:t>
      </w:r>
    </w:p>
    <w:bookmarkEnd w:id="21"/>
    <w:bookmarkStart w:name="z30" w:id="22"/>
    <w:p>
      <w:pPr>
        <w:spacing w:after="0"/>
        <w:ind w:left="0"/>
        <w:jc w:val="left"/>
      </w:pPr>
      <w:r>
        <w:rPr>
          <w:rFonts w:ascii="Times New Roman"/>
          <w:b/>
          <w:i w:val="false"/>
          <w:color w:val="000000"/>
        </w:rPr>
        <w:t xml:space="preserve"> 2-бөлім. Арнаулы салық режимін қолдану кезінде салықтық міндеттемелер мен әлеуметтік төлемдер бойынша міндеттемелерді орындау мақсаттары үшін арнаулы мобильді қосымшаны пайдалану тәртібі</w:t>
      </w:r>
    </w:p>
    <w:bookmarkEnd w:id="22"/>
    <w:bookmarkStart w:name="z31" w:id="23"/>
    <w:p>
      <w:pPr>
        <w:spacing w:after="0"/>
        <w:ind w:left="0"/>
        <w:jc w:val="both"/>
      </w:pPr>
      <w:r>
        <w:rPr>
          <w:rFonts w:ascii="Times New Roman"/>
          <w:b w:val="false"/>
          <w:i w:val="false"/>
          <w:color w:val="000000"/>
          <w:sz w:val="28"/>
        </w:rPr>
        <w:t>
      3. АСР бойынша қызметті жүзеге асыруға ниет білдірген жеке тұлғалар, сондай-ақ АСР қолданатын дара кәсіпкерлер мобильді қосымшаны пайдаланушылары ретінде тіркелу үшін:</w:t>
      </w:r>
    </w:p>
    <w:bookmarkEnd w:id="23"/>
    <w:bookmarkStart w:name="z32" w:id="24"/>
    <w:p>
      <w:pPr>
        <w:spacing w:after="0"/>
        <w:ind w:left="0"/>
        <w:jc w:val="both"/>
      </w:pPr>
      <w:r>
        <w:rPr>
          <w:rFonts w:ascii="Times New Roman"/>
          <w:b w:val="false"/>
          <w:i w:val="false"/>
          <w:color w:val="000000"/>
          <w:sz w:val="28"/>
        </w:rPr>
        <w:t>
      1) мобильді қосымшаны жүктеп алады;</w:t>
      </w:r>
    </w:p>
    <w:bookmarkEnd w:id="24"/>
    <w:bookmarkStart w:name="z33" w:id="25"/>
    <w:p>
      <w:pPr>
        <w:spacing w:after="0"/>
        <w:ind w:left="0"/>
        <w:jc w:val="both"/>
      </w:pPr>
      <w:r>
        <w:rPr>
          <w:rFonts w:ascii="Times New Roman"/>
          <w:b w:val="false"/>
          <w:i w:val="false"/>
          <w:color w:val="000000"/>
          <w:sz w:val="28"/>
        </w:rPr>
        <w:t>
      2) оны пайдаланушы ретінде авторландырудан өтеді;</w:t>
      </w:r>
    </w:p>
    <w:bookmarkEnd w:id="25"/>
    <w:bookmarkStart w:name="z34" w:id="26"/>
    <w:p>
      <w:pPr>
        <w:spacing w:after="0"/>
        <w:ind w:left="0"/>
        <w:jc w:val="both"/>
      </w:pPr>
      <w:r>
        <w:rPr>
          <w:rFonts w:ascii="Times New Roman"/>
          <w:b w:val="false"/>
          <w:i w:val="false"/>
          <w:color w:val="000000"/>
          <w:sz w:val="28"/>
        </w:rPr>
        <w:t>
      3) қызмет түрін және салық режимін таңдайды.</w:t>
      </w:r>
    </w:p>
    <w:bookmarkEnd w:id="26"/>
    <w:bookmarkStart w:name="z35" w:id="27"/>
    <w:p>
      <w:pPr>
        <w:spacing w:after="0"/>
        <w:ind w:left="0"/>
        <w:jc w:val="both"/>
      </w:pPr>
      <w:r>
        <w:rPr>
          <w:rFonts w:ascii="Times New Roman"/>
          <w:b w:val="false"/>
          <w:i w:val="false"/>
          <w:color w:val="000000"/>
          <w:sz w:val="28"/>
        </w:rPr>
        <w:t>
      4. Мобильді қосымша мынадай негізгі құрамдас бөліктерді қолдану арқылы салықтық міндеттемелер мен әлеуметтік төлемдер бойынша міндеттемелерді орындау үшін пайдаланылады:</w:t>
      </w:r>
    </w:p>
    <w:bookmarkEnd w:id="27"/>
    <w:bookmarkStart w:name="z36" w:id="28"/>
    <w:p>
      <w:pPr>
        <w:spacing w:after="0"/>
        <w:ind w:left="0"/>
        <w:jc w:val="both"/>
      </w:pPr>
      <w:r>
        <w:rPr>
          <w:rFonts w:ascii="Times New Roman"/>
          <w:b w:val="false"/>
          <w:i w:val="false"/>
          <w:color w:val="000000"/>
          <w:sz w:val="28"/>
        </w:rPr>
        <w:t>
      1) дара кәсiпкер ретiнде тiркеу есебіне қою және осындай тіркеу есебінен шығару.</w:t>
      </w:r>
    </w:p>
    <w:bookmarkEnd w:id="28"/>
    <w:bookmarkStart w:name="z37" w:id="29"/>
    <w:p>
      <w:pPr>
        <w:spacing w:after="0"/>
        <w:ind w:left="0"/>
        <w:jc w:val="both"/>
      </w:pPr>
      <w:r>
        <w:rPr>
          <w:rFonts w:ascii="Times New Roman"/>
          <w:b w:val="false"/>
          <w:i w:val="false"/>
          <w:color w:val="000000"/>
          <w:sz w:val="28"/>
        </w:rPr>
        <w:t>
      Дара кәсiпкер ретiнде тiркеу есебіне қоюды жеке тұлғалар мобильдi қосымшада тiркелген кезде дара кәсiпкер ретiнде қызметтiң басталуы туралы хабарламаға деректерді енгiзу арқылы жүзеге асырады.</w:t>
      </w:r>
    </w:p>
    <w:bookmarkEnd w:id="29"/>
    <w:bookmarkStart w:name="z38" w:id="30"/>
    <w:p>
      <w:pPr>
        <w:spacing w:after="0"/>
        <w:ind w:left="0"/>
        <w:jc w:val="both"/>
      </w:pPr>
      <w:r>
        <w:rPr>
          <w:rFonts w:ascii="Times New Roman"/>
          <w:b w:val="false"/>
          <w:i w:val="false"/>
          <w:color w:val="000000"/>
          <w:sz w:val="28"/>
        </w:rPr>
        <w:t>
      Дара кәсіпкер ретінде тіркеу есебінен шығару үшін пайдаланушы Салық кодексінің 74 және 76-баптарына сәйкес дара кәсіпкер ретінде қызметін тоқтату туралы салықтық өтініш және кәсiпкерлiк қызметтi жүзеге асыру орны бойынша мемлекеттiк кiрiстер органына таратудың салықтық есептiлiгін береді.</w:t>
      </w:r>
    </w:p>
    <w:bookmarkEnd w:id="30"/>
    <w:bookmarkStart w:name="z39" w:id="31"/>
    <w:p>
      <w:pPr>
        <w:spacing w:after="0"/>
        <w:ind w:left="0"/>
        <w:jc w:val="both"/>
      </w:pPr>
      <w:r>
        <w:rPr>
          <w:rFonts w:ascii="Times New Roman"/>
          <w:b w:val="false"/>
          <w:i w:val="false"/>
          <w:color w:val="000000"/>
          <w:sz w:val="28"/>
        </w:rPr>
        <w:t>
      Бұл ретте мобильді қосымшада камералдық бақылау жүргізбей оңайлатылған тәртіппен дара кәсіпкердің кәсіпкерлік қызметін тоқтатуға келісімін көрсету мүмкіндігі көзделген;</w:t>
      </w:r>
    </w:p>
    <w:bookmarkEnd w:id="31"/>
    <w:bookmarkStart w:name="z40" w:id="32"/>
    <w:p>
      <w:pPr>
        <w:spacing w:after="0"/>
        <w:ind w:left="0"/>
        <w:jc w:val="both"/>
      </w:pPr>
      <w:r>
        <w:rPr>
          <w:rFonts w:ascii="Times New Roman"/>
          <w:b w:val="false"/>
          <w:i w:val="false"/>
          <w:color w:val="000000"/>
          <w:sz w:val="28"/>
        </w:rPr>
        <w:t>
      2) мобильді қосымшаның чегі бойынша кірістерді есепке алу.</w:t>
      </w:r>
    </w:p>
    <w:bookmarkEnd w:id="32"/>
    <w:bookmarkStart w:name="z41" w:id="33"/>
    <w:p>
      <w:pPr>
        <w:spacing w:after="0"/>
        <w:ind w:left="0"/>
        <w:jc w:val="both"/>
      </w:pPr>
      <w:r>
        <w:rPr>
          <w:rFonts w:ascii="Times New Roman"/>
          <w:b w:val="false"/>
          <w:i w:val="false"/>
          <w:color w:val="000000"/>
          <w:sz w:val="28"/>
        </w:rPr>
        <w:t>
      Мобильді қосымшада пайдаланушының кірісі мобильді қосымшаның чектері, фискалдық деректер операторларынан алынған бақылау-касса машинасының чектері бойынша, сондай-ақ банк шоттарына аударылған сомалар (банк құпиясын ашуға келісім және екінші деңгейдегі банктердің ақпараттық жүйелерімен интеграция болған кезде) немесе қолмен енгізу жолымен енгізілген сома бойынша автоматты түрде қалыптастырылады;</w:t>
      </w:r>
    </w:p>
    <w:bookmarkEnd w:id="33"/>
    <w:bookmarkStart w:name="z42" w:id="34"/>
    <w:p>
      <w:pPr>
        <w:spacing w:after="0"/>
        <w:ind w:left="0"/>
        <w:jc w:val="both"/>
      </w:pPr>
      <w:r>
        <w:rPr>
          <w:rFonts w:ascii="Times New Roman"/>
          <w:b w:val="false"/>
          <w:i w:val="false"/>
          <w:color w:val="000000"/>
          <w:sz w:val="28"/>
        </w:rPr>
        <w:t>
      3) салық және әлеуметтік төлем сомаларын автоматтандырылған есептеу.</w:t>
      </w:r>
    </w:p>
    <w:bookmarkEnd w:id="34"/>
    <w:bookmarkStart w:name="z43" w:id="35"/>
    <w:p>
      <w:pPr>
        <w:spacing w:after="0"/>
        <w:ind w:left="0"/>
        <w:jc w:val="both"/>
      </w:pPr>
      <w:r>
        <w:rPr>
          <w:rFonts w:ascii="Times New Roman"/>
          <w:b w:val="false"/>
          <w:i w:val="false"/>
          <w:color w:val="000000"/>
          <w:sz w:val="28"/>
        </w:rPr>
        <w:t xml:space="preserve">
      Мобильді қосымша Салық кодексінің </w:t>
      </w:r>
      <w:r>
        <w:rPr>
          <w:rFonts w:ascii="Times New Roman"/>
          <w:b w:val="false"/>
          <w:i w:val="false"/>
          <w:color w:val="000000"/>
          <w:sz w:val="28"/>
        </w:rPr>
        <w:t>720-бабының</w:t>
      </w:r>
      <w:r>
        <w:rPr>
          <w:rFonts w:ascii="Times New Roman"/>
          <w:b w:val="false"/>
          <w:i w:val="false"/>
          <w:color w:val="000000"/>
          <w:sz w:val="28"/>
        </w:rPr>
        <w:t xml:space="preserve"> 1-тармағында және </w:t>
      </w:r>
      <w:r>
        <w:rPr>
          <w:rFonts w:ascii="Times New Roman"/>
          <w:b w:val="false"/>
          <w:i w:val="false"/>
          <w:color w:val="000000"/>
          <w:sz w:val="28"/>
        </w:rPr>
        <w:t>726-бабында</w:t>
      </w:r>
      <w:r>
        <w:rPr>
          <w:rFonts w:ascii="Times New Roman"/>
          <w:b w:val="false"/>
          <w:i w:val="false"/>
          <w:color w:val="000000"/>
          <w:sz w:val="28"/>
        </w:rPr>
        <w:t xml:space="preserve"> белгіленген тиісті мөлшерлемелерді қолдану арқылы осы тармақшаның бірінші бөлігінде көрсетілген кіріс негізінде пайдаланушы төлеуге жататын салық және әлеуметтік аударымдар сомасын автоматтандырылған есептеуді қамтамасыз етеді.</w:t>
      </w:r>
    </w:p>
    <w:bookmarkEnd w:id="35"/>
    <w:bookmarkStart w:name="z44" w:id="36"/>
    <w:p>
      <w:pPr>
        <w:spacing w:after="0"/>
        <w:ind w:left="0"/>
        <w:jc w:val="both"/>
      </w:pPr>
      <w:r>
        <w:rPr>
          <w:rFonts w:ascii="Times New Roman"/>
          <w:b w:val="false"/>
          <w:i w:val="false"/>
          <w:color w:val="000000"/>
          <w:sz w:val="28"/>
        </w:rPr>
        <w:t>
      Есептелген міндеттеме сомалары қарау, түзету және төлемді жүзеге асыру үшін көрсетіледі;</w:t>
      </w:r>
    </w:p>
    <w:bookmarkEnd w:id="36"/>
    <w:bookmarkStart w:name="z45" w:id="37"/>
    <w:p>
      <w:pPr>
        <w:spacing w:after="0"/>
        <w:ind w:left="0"/>
        <w:jc w:val="both"/>
      </w:pPr>
      <w:r>
        <w:rPr>
          <w:rFonts w:ascii="Times New Roman"/>
          <w:b w:val="false"/>
          <w:i w:val="false"/>
          <w:color w:val="000000"/>
          <w:sz w:val="28"/>
        </w:rPr>
        <w:t>
      4) қызметкерлерді есепке алу.</w:t>
      </w:r>
    </w:p>
    <w:bookmarkEnd w:id="37"/>
    <w:bookmarkStart w:name="z46" w:id="38"/>
    <w:p>
      <w:pPr>
        <w:spacing w:after="0"/>
        <w:ind w:left="0"/>
        <w:jc w:val="both"/>
      </w:pPr>
      <w:r>
        <w:rPr>
          <w:rFonts w:ascii="Times New Roman"/>
          <w:b w:val="false"/>
          <w:i w:val="false"/>
          <w:color w:val="000000"/>
          <w:sz w:val="28"/>
        </w:rPr>
        <w:t>
      Қызметкерлердi есепке алуды дара кәсiпкердiң жұмыскерлерi және азаматтық-құқықтық шарттар бойынша дара кәсiпкер кіріс төлейтiн жеке тұлғалар туралы мәлiметтер енгiзу арқылы жүргiзедi;</w:t>
      </w:r>
    </w:p>
    <w:bookmarkEnd w:id="38"/>
    <w:bookmarkStart w:name="z47" w:id="39"/>
    <w:p>
      <w:pPr>
        <w:spacing w:after="0"/>
        <w:ind w:left="0"/>
        <w:jc w:val="both"/>
      </w:pPr>
      <w:r>
        <w:rPr>
          <w:rFonts w:ascii="Times New Roman"/>
          <w:b w:val="false"/>
          <w:i w:val="false"/>
          <w:color w:val="000000"/>
          <w:sz w:val="28"/>
        </w:rPr>
        <w:t>
      5) дара кәсіпкердің салықтық есептілікті ұсынуы.</w:t>
      </w:r>
    </w:p>
    <w:bookmarkEnd w:id="39"/>
    <w:bookmarkStart w:name="z48" w:id="40"/>
    <w:p>
      <w:pPr>
        <w:spacing w:after="0"/>
        <w:ind w:left="0"/>
        <w:jc w:val="both"/>
      </w:pPr>
      <w:r>
        <w:rPr>
          <w:rFonts w:ascii="Times New Roman"/>
          <w:b w:val="false"/>
          <w:i w:val="false"/>
          <w:color w:val="000000"/>
          <w:sz w:val="28"/>
        </w:rPr>
        <w:t>
      Салықтық есептілік мынадай құрамдас бөліктерден тұрады:</w:t>
      </w:r>
    </w:p>
    <w:bookmarkEnd w:id="40"/>
    <w:bookmarkStart w:name="z49" w:id="41"/>
    <w:p>
      <w:pPr>
        <w:spacing w:after="0"/>
        <w:ind w:left="0"/>
        <w:jc w:val="both"/>
      </w:pPr>
      <w:r>
        <w:rPr>
          <w:rFonts w:ascii="Times New Roman"/>
          <w:b w:val="false"/>
          <w:i w:val="false"/>
          <w:color w:val="000000"/>
          <w:sz w:val="28"/>
        </w:rPr>
        <w:t>
      оңайлатылған салықтық декларацияны автоматты түрде алдын ала беру;</w:t>
      </w:r>
    </w:p>
    <w:bookmarkEnd w:id="41"/>
    <w:bookmarkStart w:name="z50" w:id="42"/>
    <w:p>
      <w:pPr>
        <w:spacing w:after="0"/>
        <w:ind w:left="0"/>
        <w:jc w:val="both"/>
      </w:pPr>
      <w:r>
        <w:rPr>
          <w:rFonts w:ascii="Times New Roman"/>
          <w:b w:val="false"/>
          <w:i w:val="false"/>
          <w:color w:val="000000"/>
          <w:sz w:val="28"/>
        </w:rPr>
        <w:t>
      салықтық есептілікті ұсынуды тоқтата тұру (қайта бастау).</w:t>
      </w:r>
    </w:p>
    <w:bookmarkEnd w:id="42"/>
    <w:bookmarkStart w:name="z51" w:id="43"/>
    <w:p>
      <w:pPr>
        <w:spacing w:after="0"/>
        <w:ind w:left="0"/>
        <w:jc w:val="both"/>
      </w:pPr>
      <w:r>
        <w:rPr>
          <w:rFonts w:ascii="Times New Roman"/>
          <w:b w:val="false"/>
          <w:i w:val="false"/>
          <w:color w:val="000000"/>
          <w:sz w:val="28"/>
        </w:rPr>
        <w:t>
      Оңайлатылған декларацияны автоматты түрде алдын ала беру мемлекеттік кірістер органының ақпараттық жүйелерінде бар деректер негізінде алдын ала қалыптастыруды, пайдаланушының деректерді тексеруін және толықтыруын, сондай-ақ мемлекеттік кірістер органына оңайлатылған декларацияны ұсынуды қамтамасыз етеді.</w:t>
      </w:r>
    </w:p>
    <w:bookmarkEnd w:id="43"/>
    <w:bookmarkStart w:name="z52" w:id="44"/>
    <w:p>
      <w:pPr>
        <w:spacing w:after="0"/>
        <w:ind w:left="0"/>
        <w:jc w:val="both"/>
      </w:pPr>
      <w:r>
        <w:rPr>
          <w:rFonts w:ascii="Times New Roman"/>
          <w:b w:val="false"/>
          <w:i w:val="false"/>
          <w:color w:val="000000"/>
          <w:sz w:val="28"/>
        </w:rPr>
        <w:t xml:space="preserve">
      Дара кәсіпкердің салықтық есептілікті ұсынуды тоқтата тұру (қайта бастау) Салық кодексінің </w:t>
      </w:r>
      <w:r>
        <w:rPr>
          <w:rFonts w:ascii="Times New Roman"/>
          <w:b w:val="false"/>
          <w:i w:val="false"/>
          <w:color w:val="000000"/>
          <w:sz w:val="28"/>
        </w:rPr>
        <w:t>117-бабына</w:t>
      </w:r>
      <w:r>
        <w:rPr>
          <w:rFonts w:ascii="Times New Roman"/>
          <w:b w:val="false"/>
          <w:i w:val="false"/>
          <w:color w:val="000000"/>
          <w:sz w:val="28"/>
        </w:rPr>
        <w:t xml:space="preserve"> сәйкес салықтық өтініш жолдау және салықтық есептілікті табыс ету мүмкіндігін көздейді.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30 қазандағы</w:t>
            </w:r>
            <w:r>
              <w:br/>
            </w:r>
            <w:r>
              <w:rPr>
                <w:rFonts w:ascii="Times New Roman"/>
                <w:b w:val="false"/>
                <w:i w:val="false"/>
                <w:color w:val="000000"/>
                <w:sz w:val="20"/>
              </w:rPr>
              <w:t>№ 647 бұйрығына</w:t>
            </w:r>
            <w:r>
              <w:br/>
            </w:r>
            <w:r>
              <w:rPr>
                <w:rFonts w:ascii="Times New Roman"/>
                <w:b w:val="false"/>
                <w:i w:val="false"/>
                <w:color w:val="000000"/>
                <w:sz w:val="20"/>
              </w:rPr>
              <w:t>2-қосымша</w:t>
            </w:r>
          </w:p>
        </w:tc>
      </w:tr>
    </w:tbl>
    <w:bookmarkStart w:name="z54" w:id="45"/>
    <w:p>
      <w:pPr>
        <w:spacing w:after="0"/>
        <w:ind w:left="0"/>
        <w:jc w:val="left"/>
      </w:pPr>
      <w:r>
        <w:rPr>
          <w:rFonts w:ascii="Times New Roman"/>
          <w:b/>
          <w:i w:val="false"/>
          <w:color w:val="000000"/>
        </w:rPr>
        <w:t xml:space="preserve"> Арнаулы мобильді қосымша чегінің мазмұны</w:t>
      </w:r>
    </w:p>
    <w:bookmarkEnd w:id="45"/>
    <w:bookmarkStart w:name="z55" w:id="46"/>
    <w:p>
      <w:pPr>
        <w:spacing w:after="0"/>
        <w:ind w:left="0"/>
        <w:jc w:val="both"/>
      </w:pPr>
      <w:r>
        <w:rPr>
          <w:rFonts w:ascii="Times New Roman"/>
          <w:b w:val="false"/>
          <w:i w:val="false"/>
          <w:color w:val="000000"/>
          <w:sz w:val="28"/>
        </w:rPr>
        <w:t>
      1. Салық төлеушінің атауы.</w:t>
      </w:r>
    </w:p>
    <w:bookmarkEnd w:id="46"/>
    <w:bookmarkStart w:name="z56" w:id="47"/>
    <w:p>
      <w:pPr>
        <w:spacing w:after="0"/>
        <w:ind w:left="0"/>
        <w:jc w:val="both"/>
      </w:pPr>
      <w:r>
        <w:rPr>
          <w:rFonts w:ascii="Times New Roman"/>
          <w:b w:val="false"/>
          <w:i w:val="false"/>
          <w:color w:val="000000"/>
          <w:sz w:val="28"/>
        </w:rPr>
        <w:t>
      2. Салық төлеушінің жеке сәйкестендіру нөмірі.</w:t>
      </w:r>
    </w:p>
    <w:bookmarkEnd w:id="47"/>
    <w:bookmarkStart w:name="z57" w:id="48"/>
    <w:p>
      <w:pPr>
        <w:spacing w:after="0"/>
        <w:ind w:left="0"/>
        <w:jc w:val="both"/>
      </w:pPr>
      <w:r>
        <w:rPr>
          <w:rFonts w:ascii="Times New Roman"/>
          <w:b w:val="false"/>
          <w:i w:val="false"/>
          <w:color w:val="000000"/>
          <w:sz w:val="28"/>
        </w:rPr>
        <w:t>
      3. Арнаулы мобильді қосымша чегінің реттік нөмірі.</w:t>
      </w:r>
    </w:p>
    <w:bookmarkEnd w:id="48"/>
    <w:bookmarkStart w:name="z58" w:id="49"/>
    <w:p>
      <w:pPr>
        <w:spacing w:after="0"/>
        <w:ind w:left="0"/>
        <w:jc w:val="both"/>
      </w:pPr>
      <w:r>
        <w:rPr>
          <w:rFonts w:ascii="Times New Roman"/>
          <w:b w:val="false"/>
          <w:i w:val="false"/>
          <w:color w:val="000000"/>
          <w:sz w:val="28"/>
        </w:rPr>
        <w:t>
      4. Тауарлар өткізілген, жұмыстар орындалған, қызметтер көрсетілген тұлғаның (заңды тұлғаның, дара кәсіпкердің) атауы, оның бизнес-сәйкестендіру нөмірі, жеке сәйкестендіру нөмірі.</w:t>
      </w:r>
    </w:p>
    <w:bookmarkEnd w:id="49"/>
    <w:bookmarkStart w:name="z59" w:id="50"/>
    <w:p>
      <w:pPr>
        <w:spacing w:after="0"/>
        <w:ind w:left="0"/>
        <w:jc w:val="both"/>
      </w:pPr>
      <w:r>
        <w:rPr>
          <w:rFonts w:ascii="Times New Roman"/>
          <w:b w:val="false"/>
          <w:i w:val="false"/>
          <w:color w:val="000000"/>
          <w:sz w:val="28"/>
        </w:rPr>
        <w:t>
      Осы тармақта көрсетілген ақпарат белгілі бір шығыстарға шегерімдерді растау мақсатында тауарлар өткізілген, жұмыстар орындалған, қызметтер көрсетілген дара кәсіпкердің, заңды тұлғаның талап етуі бойынша толтырылады.</w:t>
      </w:r>
    </w:p>
    <w:bookmarkEnd w:id="50"/>
    <w:bookmarkStart w:name="z60" w:id="51"/>
    <w:p>
      <w:pPr>
        <w:spacing w:after="0"/>
        <w:ind w:left="0"/>
        <w:jc w:val="both"/>
      </w:pPr>
      <w:r>
        <w:rPr>
          <w:rFonts w:ascii="Times New Roman"/>
          <w:b w:val="false"/>
          <w:i w:val="false"/>
          <w:color w:val="000000"/>
          <w:sz w:val="28"/>
        </w:rPr>
        <w:t>
      5. Өткізілетін тауарлар, орындалған жұмыстар, көрсетілген қызметтер үшін төлем жасау күні мен уақыты.</w:t>
      </w:r>
    </w:p>
    <w:bookmarkEnd w:id="51"/>
    <w:bookmarkStart w:name="z61" w:id="52"/>
    <w:p>
      <w:pPr>
        <w:spacing w:after="0"/>
        <w:ind w:left="0"/>
        <w:jc w:val="both"/>
      </w:pPr>
      <w:r>
        <w:rPr>
          <w:rFonts w:ascii="Times New Roman"/>
          <w:b w:val="false"/>
          <w:i w:val="false"/>
          <w:color w:val="000000"/>
          <w:sz w:val="28"/>
        </w:rPr>
        <w:t>
      6. Өткізілетін тауарлардың, орындалған жұмыстардың, көрсетілген қызметтердің атауы.</w:t>
      </w:r>
    </w:p>
    <w:bookmarkEnd w:id="52"/>
    <w:bookmarkStart w:name="z62" w:id="53"/>
    <w:p>
      <w:pPr>
        <w:spacing w:after="0"/>
        <w:ind w:left="0"/>
        <w:jc w:val="both"/>
      </w:pPr>
      <w:r>
        <w:rPr>
          <w:rFonts w:ascii="Times New Roman"/>
          <w:b w:val="false"/>
          <w:i w:val="false"/>
          <w:color w:val="000000"/>
          <w:sz w:val="28"/>
        </w:rPr>
        <w:t>
      7. Өткізілетін тауарлардың, орындалған жұмыстардың, көрсетілген қызметтердің құны (өлшем бірлігі үшін).</w:t>
      </w:r>
    </w:p>
    <w:bookmarkEnd w:id="53"/>
    <w:bookmarkStart w:name="z63" w:id="54"/>
    <w:p>
      <w:pPr>
        <w:spacing w:after="0"/>
        <w:ind w:left="0"/>
        <w:jc w:val="both"/>
      </w:pPr>
      <w:r>
        <w:rPr>
          <w:rFonts w:ascii="Times New Roman"/>
          <w:b w:val="false"/>
          <w:i w:val="false"/>
          <w:color w:val="000000"/>
          <w:sz w:val="28"/>
        </w:rPr>
        <w:t>
      8. Өткізілетін тауарлардың, орындалған жұмыстардың, көрсетілген қызметтердің көлемі (олардың өлшем бірліктерімен).</w:t>
      </w:r>
    </w:p>
    <w:bookmarkEnd w:id="54"/>
    <w:bookmarkStart w:name="z64" w:id="55"/>
    <w:p>
      <w:pPr>
        <w:spacing w:after="0"/>
        <w:ind w:left="0"/>
        <w:jc w:val="both"/>
      </w:pPr>
      <w:r>
        <w:rPr>
          <w:rFonts w:ascii="Times New Roman"/>
          <w:b w:val="false"/>
          <w:i w:val="false"/>
          <w:color w:val="000000"/>
          <w:sz w:val="28"/>
        </w:rPr>
        <w:t>
      9. Өткізілетін тауарлардың, орындалған жұмыстардың, көрсетілген қызметтердің жалпы құны.</w:t>
      </w:r>
    </w:p>
    <w:bookmarkEnd w:id="55"/>
    <w:bookmarkStart w:name="z65" w:id="56"/>
    <w:p>
      <w:pPr>
        <w:spacing w:after="0"/>
        <w:ind w:left="0"/>
        <w:jc w:val="both"/>
      </w:pPr>
      <w:r>
        <w:rPr>
          <w:rFonts w:ascii="Times New Roman"/>
          <w:b w:val="false"/>
          <w:i w:val="false"/>
          <w:color w:val="000000"/>
          <w:sz w:val="28"/>
        </w:rPr>
        <w:t>
      10. Арнаулы мобильді қосымшаның чегі туралы ақпаратты кодталған түрде қамтитын штрих-код.</w:t>
      </w:r>
    </w:p>
    <w:bookmarkEnd w:id="56"/>
    <w:bookmarkStart w:name="z66" w:id="57"/>
    <w:p>
      <w:pPr>
        <w:spacing w:after="0"/>
        <w:ind w:left="0"/>
        <w:jc w:val="both"/>
      </w:pPr>
      <w:r>
        <w:rPr>
          <w:rFonts w:ascii="Times New Roman"/>
          <w:b w:val="false"/>
          <w:i w:val="false"/>
          <w:color w:val="000000"/>
          <w:sz w:val="28"/>
        </w:rPr>
        <w:t>
      Бұл ретте штрих-код деп функционалдық мақсаты бойынша біріктірілген тауарлар тобы түсініледі.</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30 қазандағы</w:t>
            </w:r>
            <w:r>
              <w:br/>
            </w:r>
            <w:r>
              <w:rPr>
                <w:rFonts w:ascii="Times New Roman"/>
                <w:b w:val="false"/>
                <w:i w:val="false"/>
                <w:color w:val="000000"/>
                <w:sz w:val="20"/>
              </w:rPr>
              <w:t>№ 647 бұйрығына</w:t>
            </w:r>
            <w:r>
              <w:br/>
            </w:r>
            <w:r>
              <w:rPr>
                <w:rFonts w:ascii="Times New Roman"/>
                <w:b w:val="false"/>
                <w:i w:val="false"/>
                <w:color w:val="000000"/>
                <w:sz w:val="20"/>
              </w:rPr>
              <w:t>3-қосымша</w:t>
            </w:r>
          </w:p>
        </w:tc>
      </w:tr>
    </w:tbl>
    <w:bookmarkStart w:name="z68" w:id="58"/>
    <w:p>
      <w:pPr>
        <w:spacing w:after="0"/>
        <w:ind w:left="0"/>
        <w:jc w:val="left"/>
      </w:pPr>
      <w:r>
        <w:rPr>
          <w:rFonts w:ascii="Times New Roman"/>
          <w:b/>
          <w:i w:val="false"/>
          <w:color w:val="000000"/>
        </w:rPr>
        <w:t xml:space="preserve"> Қазақстан Республикасы Қаржы министрлігінің күші жойылған кейбір бұйрықтарының тізбесі</w:t>
      </w:r>
    </w:p>
    <w:bookmarkEnd w:id="58"/>
    <w:bookmarkStart w:name="z69" w:id="59"/>
    <w:p>
      <w:pPr>
        <w:spacing w:after="0"/>
        <w:ind w:left="0"/>
        <w:jc w:val="both"/>
      </w:pPr>
      <w:r>
        <w:rPr>
          <w:rFonts w:ascii="Times New Roman"/>
          <w:b w:val="false"/>
          <w:i w:val="false"/>
          <w:color w:val="000000"/>
          <w:sz w:val="28"/>
        </w:rPr>
        <w:t xml:space="preserve">
      1. "Арнаулы салық режимдерін қолдану кезінде салықтық міндеттемелерді және әлеуметтік төлемдер бойынша міндеттемелерді орындау мақсатында арнаулы мобильді қосымшаны пайдалану қағидаларын бекіту туралы" Қазақстан Республикасы Қаржы министрінің 2021 жылғы 27 қазандағы № 1109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24949 тіркелген).</w:t>
      </w:r>
    </w:p>
    <w:bookmarkEnd w:id="59"/>
    <w:bookmarkStart w:name="z70" w:id="60"/>
    <w:p>
      <w:pPr>
        <w:spacing w:after="0"/>
        <w:ind w:left="0"/>
        <w:jc w:val="both"/>
      </w:pPr>
      <w:r>
        <w:rPr>
          <w:rFonts w:ascii="Times New Roman"/>
          <w:b w:val="false"/>
          <w:i w:val="false"/>
          <w:color w:val="000000"/>
          <w:sz w:val="28"/>
        </w:rPr>
        <w:t xml:space="preserve">
      2. "Интернет-платформаларды пайдалана отырып қызмет көрсететін тұлғаларды салықтық әкімшілендірудің өзге тәртібін қолдану жөніндегі пилоттық жобаны іске асыру мерзімі мен қағидаларын бекіту туралы" Қазақстан Республикасы Премьер-Министрінің орынбасары - Қаржы министрінің 2023 жылғы 17 қаңтардағы № 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31705 тіркелген).</w:t>
      </w:r>
    </w:p>
    <w:bookmarkEnd w:id="60"/>
    <w:bookmarkStart w:name="z71" w:id="61"/>
    <w:p>
      <w:pPr>
        <w:spacing w:after="0"/>
        <w:ind w:left="0"/>
        <w:jc w:val="both"/>
      </w:pPr>
      <w:r>
        <w:rPr>
          <w:rFonts w:ascii="Times New Roman"/>
          <w:b w:val="false"/>
          <w:i w:val="false"/>
          <w:color w:val="000000"/>
          <w:sz w:val="28"/>
        </w:rPr>
        <w:t xml:space="preserve">
      3. "Интернет-платформаларды пайдалана отырып қызмет көрсететін тұлғаларды салықтық әкімшілендірудің өзге тәртібін қолдану жөніндегі пилоттық жобаны іске асыру мерзімі мен қағидаларын бекіту туралы" Қазақстан Республикасы Премьер-Министрінің орынбасары – Қаржы министрінің 2023 жылғы 17 қаңтардағы № 33 бұйрығына өзгеріс енгізу туралы"" Қазақстан Республикасы Қаржы министрінің 2024 жылғы 14 наурыздағы № 141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34151 тіркелген).</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