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0e80aa" w14:textId="b0e80a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Қорғаныс министрінің "Қазақстан Республикасы Қарулы Күштерінің әскери қызметшілеріне еңбек сіңірген жылдарын есептеуді ұйымдастыру жөніндегі нұсқаулықты бекіту туралы" 2022 жылғы 23 қыркүйектегі № 827 және "Әскери қызметші әскери қызмет өткеру кезеңінде немесе әскери жиындарға шақырылған әскери міндетті қаза тапқан (қайтыс болған) жағдайда, оған мүгедектік белгіленген кезде немесе ол әскери қызмет міндеттерін орындауға байланысты мертіккен жағдайда біржолғы өтемақы төлеу жөніндегі нұсқаулықты бекіту туралы" 2022 жылғы 7 желтоқсандағы № 1177 бұйрықтарына өзгерістер енгізу туралы</w:t>
      </w:r>
    </w:p>
    <w:p>
      <w:pPr>
        <w:spacing w:after="0"/>
        <w:ind w:left="0"/>
        <w:jc w:val="both"/>
      </w:pPr>
      <w:r>
        <w:rPr>
          <w:rFonts w:ascii="Times New Roman"/>
          <w:b w:val="false"/>
          <w:i w:val="false"/>
          <w:color w:val="000000"/>
          <w:sz w:val="28"/>
        </w:rPr>
        <w:t>Қазақстан Республикасы Қорғаныс министрінің 2025 жылғы 31 шiлдедегi № 934 бұйрығы. Қазақстан Республикасының Әділет министрлігінде 2025 жылғы 6 тамызда № 36585 болып тіркелді</w:t>
      </w:r>
    </w:p>
    <w:p>
      <w:pPr>
        <w:spacing w:after="0"/>
        <w:ind w:left="0"/>
        <w:jc w:val="both"/>
      </w:pPr>
      <w:bookmarkStart w:name="z4" w:id="0"/>
      <w:r>
        <w:rPr>
          <w:rFonts w:ascii="Times New Roman"/>
          <w:b w:val="false"/>
          <w:i w:val="false"/>
          <w:color w:val="000000"/>
          <w:sz w:val="28"/>
        </w:rPr>
        <w:t>
      БҰЙЫРАМЫН:</w:t>
      </w:r>
    </w:p>
    <w:bookmarkEnd w:id="0"/>
    <w:bookmarkStart w:name="z5" w:id="1"/>
    <w:p>
      <w:pPr>
        <w:spacing w:after="0"/>
        <w:ind w:left="0"/>
        <w:jc w:val="both"/>
      </w:pPr>
      <w:r>
        <w:rPr>
          <w:rFonts w:ascii="Times New Roman"/>
          <w:b w:val="false"/>
          <w:i w:val="false"/>
          <w:color w:val="000000"/>
          <w:sz w:val="28"/>
        </w:rPr>
        <w:t xml:space="preserve">
      1. "Қазақстан Республикасы Қарулы Күштерінің әскери қызметшілеріне еңбек сіңірген жылдарын есептеуді ұйымдастыру жөніндегі нұсқаулықты бекіту туралы"Қазақстан Республикасы Қорғаныс министрінің 2022 жылғы 23 қыркүйектегі № 827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29797болып тіркелген) мынадай өзгерістер енгізілсін:</w:t>
      </w:r>
    </w:p>
    <w:bookmarkEnd w:id="1"/>
    <w:bookmarkStart w:name="z6" w:id="2"/>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 Қарулы Күштерінің әскери қызметшілеріне еңбек сіңірген жылдарын есептеуді ұйымдастыру жөніндегі </w:t>
      </w:r>
      <w:r>
        <w:rPr>
          <w:rFonts w:ascii="Times New Roman"/>
          <w:b w:val="false"/>
          <w:i w:val="false"/>
          <w:color w:val="000000"/>
          <w:sz w:val="28"/>
        </w:rPr>
        <w:t>нұсқаулықта</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8" w:id="3"/>
    <w:p>
      <w:pPr>
        <w:spacing w:after="0"/>
        <w:ind w:left="0"/>
        <w:jc w:val="both"/>
      </w:pPr>
      <w:r>
        <w:rPr>
          <w:rFonts w:ascii="Times New Roman"/>
          <w:b w:val="false"/>
          <w:i w:val="false"/>
          <w:color w:val="000000"/>
          <w:sz w:val="28"/>
        </w:rPr>
        <w:t>
      "1. Осы Қазақстан Республикасы Қарулы Күштерінің әскери қызметшілеріне (резервтегі әскери қызметті өткеріп жүрген әскери қызметшілерден басқа) еңбек сіңірген жылдарын есептеуді ұйымдастыру жөніндегі нұсқаулық (бұдан әрі – Нұсқаулық) Қазақстан Республикасы Қарулы Күштері әскери қызметшілерінің еңбек сіңірген жылдарын есептеуді ұйымдастыруды нақтылайды.".</w:t>
      </w:r>
    </w:p>
    <w:bookmarkEnd w:id="3"/>
    <w:bookmarkStart w:name="z9" w:id="4"/>
    <w:p>
      <w:pPr>
        <w:spacing w:after="0"/>
        <w:ind w:left="0"/>
        <w:jc w:val="both"/>
      </w:pPr>
      <w:r>
        <w:rPr>
          <w:rFonts w:ascii="Times New Roman"/>
          <w:b w:val="false"/>
          <w:i w:val="false"/>
          <w:color w:val="000000"/>
          <w:sz w:val="28"/>
        </w:rPr>
        <w:t xml:space="preserve">
      2. "Әскери қызметші әскери қызмет өткеру кезеңінде немесе әскери жиындарға шақырылған әскери міндетті қаза тапқан (қайтыс болған) жағдайда,оған мүгедектік белгіленген кезде немесе ол әскери қызмет міндеттерін орындауға байланысты мертіккен жағдайда біржолғы өтемақы төлеу жөніндегі нұсқаулықты бекіту туралы" Қазақстан Республикасы Қорғаныс министрінің 2022 жылғы 7 желтоқсандағы № 1177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31068 болып тіркелген) мынадай өзгерістер енгізілсін:</w:t>
      </w:r>
    </w:p>
    <w:bookmarkEnd w:id="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тақырыбы</w:t>
      </w:r>
      <w:r>
        <w:rPr>
          <w:rFonts w:ascii="Times New Roman"/>
          <w:b w:val="false"/>
          <w:i w:val="false"/>
          <w:color w:val="000000"/>
          <w:sz w:val="28"/>
        </w:rPr>
        <w:t xml:space="preserve"> мынадай редакцияда жазылсын:</w:t>
      </w:r>
    </w:p>
    <w:bookmarkStart w:name="z11" w:id="5"/>
    <w:p>
      <w:pPr>
        <w:spacing w:after="0"/>
        <w:ind w:left="0"/>
        <w:jc w:val="both"/>
      </w:pPr>
      <w:r>
        <w:rPr>
          <w:rFonts w:ascii="Times New Roman"/>
          <w:b w:val="false"/>
          <w:i w:val="false"/>
          <w:color w:val="000000"/>
          <w:sz w:val="28"/>
        </w:rPr>
        <w:t>
      "Әскери қызметші әскери қызмет өткеру кезеңінде, резервтегі әскери қызметті өткеріп жүрген әскери қызметшіжауынгерлік даярлық бойынша сабақтарда немесе жиындарда, дағдарыстық ахуалдар кезіндегі жиындарда болған кезеңдерде немесе әскери жиындарға шақырылған әскери міндетті қаза тапқан (қайтыс болған) жағдайда,оған мүгедектік белгіленген кезде немесе ол әскери қызмет міндеттерін орындауға байланысты мертіккен жағдайда біржолғы өтемақы төлеу жөніндегі нұсқаулықты бекіту туралы";</w:t>
      </w:r>
    </w:p>
    <w:bookmarkEnd w:id="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кіріспе</w:t>
      </w:r>
      <w:r>
        <w:rPr>
          <w:rFonts w:ascii="Times New Roman"/>
          <w:b w:val="false"/>
          <w:i w:val="false"/>
          <w:color w:val="000000"/>
          <w:sz w:val="28"/>
        </w:rPr>
        <w:t xml:space="preserve"> мынадай редакцияда жазылсын:</w:t>
      </w:r>
    </w:p>
    <w:bookmarkStart w:name="z13" w:id="6"/>
    <w:p>
      <w:pPr>
        <w:spacing w:after="0"/>
        <w:ind w:left="0"/>
        <w:jc w:val="both"/>
      </w:pPr>
      <w:r>
        <w:rPr>
          <w:rFonts w:ascii="Times New Roman"/>
          <w:b w:val="false"/>
          <w:i w:val="false"/>
          <w:color w:val="000000"/>
          <w:sz w:val="28"/>
        </w:rPr>
        <w:t xml:space="preserve">
      "Қазақстан Республикасы Үкіметінің 2013 жылғы 27 тамыздағы № 868 қаулысымен бекітілген Әскери қызметін өткеру кезеңінде әскери қызметші, жауынгерлік даярлық бойынша сабақтарда немесе жиындарда, дағдарыстық ахуалдар кезіндегі жиындарда болған кезеңдерде резервтегі әскери қызметті өткеріп жүрген әскери қызметші немесе әскери жиындарға шақырылған әскери міндетті қаза тапқан (қайтыс болған) жағдайда, оған мүгедектік белгіленген кезде немесе ол әскери қызмет міндеттерін орындауға байланысты мертіккен жағдайда біржолғы өтемақы төлеу қағидаларының </w:t>
      </w:r>
      <w:r>
        <w:rPr>
          <w:rFonts w:ascii="Times New Roman"/>
          <w:b w:val="false"/>
          <w:i w:val="false"/>
          <w:color w:val="000000"/>
          <w:sz w:val="28"/>
        </w:rPr>
        <w:t>25-тармағына</w:t>
      </w:r>
      <w:r>
        <w:rPr>
          <w:rFonts w:ascii="Times New Roman"/>
          <w:b w:val="false"/>
          <w:i w:val="false"/>
          <w:color w:val="000000"/>
          <w:sz w:val="28"/>
        </w:rPr>
        <w:t xml:space="preserve"> сәйкес </w:t>
      </w:r>
      <w:r>
        <w:rPr>
          <w:rFonts w:ascii="Times New Roman"/>
          <w:b/>
          <w:i w:val="false"/>
          <w:color w:val="000000"/>
          <w:sz w:val="28"/>
        </w:rPr>
        <w:t>БҰЙЫРАМЫН</w:t>
      </w:r>
      <w:r>
        <w:rPr>
          <w:rFonts w:ascii="Times New Roman"/>
          <w:b w:val="false"/>
          <w:i w:val="false"/>
          <w:color w:val="000000"/>
          <w:sz w:val="28"/>
        </w:rPr>
        <w:t>:";</w:t>
      </w:r>
    </w:p>
    <w:bookmarkEnd w:id="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15" w:id="7"/>
    <w:p>
      <w:pPr>
        <w:spacing w:after="0"/>
        <w:ind w:left="0"/>
        <w:jc w:val="both"/>
      </w:pPr>
      <w:r>
        <w:rPr>
          <w:rFonts w:ascii="Times New Roman"/>
          <w:b w:val="false"/>
          <w:i w:val="false"/>
          <w:color w:val="000000"/>
          <w:sz w:val="28"/>
        </w:rPr>
        <w:t>
      "1. Қоса беріліп отырған Әскери қызметші әскери қызмет өткеру кезеңінде, резервтегі әскери қызметті өткеріп жүрген әскери қызметші жауынгерлік даярлық бойынша сабақтарда немесе жиындарда, дағдарыстық ахуалдар кезіндегі жиындарда болған кезеңдерде немесе әскери жиындарға шақырылған әскери міндетті қаза тапқан (қайтыс болған) жағдайда,оған мүгедектік белгіленген кезде немесе ол әскери қызмет міндеттерін орындауға байланысты мертіккен жағдайда біржолғы өтемақы төлеу жөніндегі нұсқаулықбекітілсін.";</w:t>
      </w:r>
    </w:p>
    <w:bookmarkEnd w:id="7"/>
    <w:bookmarkStart w:name="z16" w:id="8"/>
    <w:p>
      <w:pPr>
        <w:spacing w:after="0"/>
        <w:ind w:left="0"/>
        <w:jc w:val="both"/>
      </w:pPr>
      <w:r>
        <w:rPr>
          <w:rFonts w:ascii="Times New Roman"/>
          <w:b w:val="false"/>
          <w:i w:val="false"/>
          <w:color w:val="000000"/>
          <w:sz w:val="28"/>
        </w:rPr>
        <w:t xml:space="preserve">
      көрсетілген бұйрықпен бекітілген Әскери қызметші әскери қызмет өткеру кезеңінденемесе әскери жиындарға шақырылған әскери міндетті қаза тапқан (қайтыс болған) жағдайда,оған мүгедектік белгіленген кезде немесе ол әскери қызмет міндеттерін орындауға байланысты мертіккен жағдайда біржолғы өтемақы төлеу жөніндегі </w:t>
      </w:r>
      <w:r>
        <w:rPr>
          <w:rFonts w:ascii="Times New Roman"/>
          <w:b w:val="false"/>
          <w:i w:val="false"/>
          <w:color w:val="000000"/>
          <w:sz w:val="28"/>
        </w:rPr>
        <w:t>нұсқаулық</w:t>
      </w:r>
      <w:r>
        <w:rPr>
          <w:rFonts w:ascii="Times New Roman"/>
          <w:b w:val="false"/>
          <w:i w:val="false"/>
          <w:color w:val="000000"/>
          <w:sz w:val="28"/>
        </w:rPr>
        <w:t xml:space="preserve"> осы бұйрыққа </w:t>
      </w:r>
      <w:r>
        <w:rPr>
          <w:rFonts w:ascii="Times New Roman"/>
          <w:b w:val="false"/>
          <w:i w:val="false"/>
          <w:color w:val="000000"/>
          <w:sz w:val="28"/>
        </w:rPr>
        <w:t>қосымшаға</w:t>
      </w:r>
      <w:r>
        <w:rPr>
          <w:rFonts w:ascii="Times New Roman"/>
          <w:b w:val="false"/>
          <w:i w:val="false"/>
          <w:color w:val="000000"/>
          <w:sz w:val="28"/>
        </w:rPr>
        <w:t xml:space="preserve"> сәйкес жаңа редакцияда жазылсын.</w:t>
      </w:r>
    </w:p>
    <w:bookmarkEnd w:id="8"/>
    <w:bookmarkStart w:name="z17" w:id="9"/>
    <w:p>
      <w:pPr>
        <w:spacing w:after="0"/>
        <w:ind w:left="0"/>
        <w:jc w:val="both"/>
      </w:pPr>
      <w:r>
        <w:rPr>
          <w:rFonts w:ascii="Times New Roman"/>
          <w:b w:val="false"/>
          <w:i w:val="false"/>
          <w:color w:val="000000"/>
          <w:sz w:val="28"/>
        </w:rPr>
        <w:t>
      3. Қазақстан Республикасы Қорғаныс министрлігінің Зейнетақымен қамсыздандыру орталығы Қазақстан Республикасының заңнамасында белгіленген тәртіппен:</w:t>
      </w:r>
    </w:p>
    <w:bookmarkEnd w:id="9"/>
    <w:bookmarkStart w:name="z18" w:id="10"/>
    <w:p>
      <w:pPr>
        <w:spacing w:after="0"/>
        <w:ind w:left="0"/>
        <w:jc w:val="both"/>
      </w:pPr>
      <w:r>
        <w:rPr>
          <w:rFonts w:ascii="Times New Roman"/>
          <w:b w:val="false"/>
          <w:i w:val="false"/>
          <w:color w:val="000000"/>
          <w:sz w:val="28"/>
        </w:rPr>
        <w:t>
      1) осы бұйрықты Қазақстан Республикасының Әділет министрлігінде мемлекеттік тіркеуді;</w:t>
      </w:r>
    </w:p>
    <w:bookmarkEnd w:id="10"/>
    <w:bookmarkStart w:name="z19" w:id="11"/>
    <w:p>
      <w:pPr>
        <w:spacing w:after="0"/>
        <w:ind w:left="0"/>
        <w:jc w:val="both"/>
      </w:pPr>
      <w:r>
        <w:rPr>
          <w:rFonts w:ascii="Times New Roman"/>
          <w:b w:val="false"/>
          <w:i w:val="false"/>
          <w:color w:val="000000"/>
          <w:sz w:val="28"/>
        </w:rPr>
        <w:t>
      2) бұйрықты алғашқы ресми жарияланғанынан кейін Қазақстан Республикасы Қорғаныс министрлігінің интернет-ресурсына орналастыруды;</w:t>
      </w:r>
    </w:p>
    <w:bookmarkEnd w:id="11"/>
    <w:bookmarkStart w:name="z20" w:id="12"/>
    <w:p>
      <w:pPr>
        <w:spacing w:after="0"/>
        <w:ind w:left="0"/>
        <w:jc w:val="both"/>
      </w:pPr>
      <w:r>
        <w:rPr>
          <w:rFonts w:ascii="Times New Roman"/>
          <w:b w:val="false"/>
          <w:i w:val="false"/>
          <w:color w:val="000000"/>
          <w:sz w:val="28"/>
        </w:rPr>
        <w:t>
      3) мемлекеттік тіркелген күннен бастап күнтізбелік он күн ішінде осы тармақтың 1) және 2) тармақшаларында көзделген іс-шаралардың орындалуы туралы мәліметтерді Қазақстан Республикасы Қорғаныс министрлігінің Заң департаментіне жіберуді қамтамасыз етсін.</w:t>
      </w:r>
    </w:p>
    <w:bookmarkEnd w:id="12"/>
    <w:bookmarkStart w:name="z21" w:id="13"/>
    <w:p>
      <w:pPr>
        <w:spacing w:after="0"/>
        <w:ind w:left="0"/>
        <w:jc w:val="both"/>
      </w:pPr>
      <w:r>
        <w:rPr>
          <w:rFonts w:ascii="Times New Roman"/>
          <w:b w:val="false"/>
          <w:i w:val="false"/>
          <w:color w:val="000000"/>
          <w:sz w:val="28"/>
        </w:rPr>
        <w:t>
      4. Осы бұйрықтың орындалуын бақылау Қазақстан Республикасы Қорғаныс министрінің жетекшілік ететін орынбасарына жүктелсін.</w:t>
      </w:r>
    </w:p>
    <w:bookmarkEnd w:id="13"/>
    <w:bookmarkStart w:name="z22" w:id="14"/>
    <w:p>
      <w:pPr>
        <w:spacing w:after="0"/>
        <w:ind w:left="0"/>
        <w:jc w:val="both"/>
      </w:pPr>
      <w:r>
        <w:rPr>
          <w:rFonts w:ascii="Times New Roman"/>
          <w:b w:val="false"/>
          <w:i w:val="false"/>
          <w:color w:val="000000"/>
          <w:sz w:val="28"/>
        </w:rPr>
        <w:t>
      5. Осы бұйрық лауазымды адамдарға, оларға қатысты бөлігінде жеткізілсін.</w:t>
      </w:r>
    </w:p>
    <w:bookmarkEnd w:id="14"/>
    <w:bookmarkStart w:name="z23" w:id="15"/>
    <w:p>
      <w:pPr>
        <w:spacing w:after="0"/>
        <w:ind w:left="0"/>
        <w:jc w:val="both"/>
      </w:pPr>
      <w:r>
        <w:rPr>
          <w:rFonts w:ascii="Times New Roman"/>
          <w:b w:val="false"/>
          <w:i w:val="false"/>
          <w:color w:val="000000"/>
          <w:sz w:val="28"/>
        </w:rPr>
        <w:t>
      6. Осы бұйрық алғашқы ресми жарияланған күнінен кейін күнтізбелік он күн өткен соң қолданысқа енгізіледі.</w:t>
      </w:r>
    </w:p>
    <w:bookmarkEnd w:id="1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Қазақстан Республикасы</w:t>
            </w:r>
          </w:p>
          <w:p>
            <w:pPr>
              <w:spacing w:after="20"/>
              <w:ind w:left="20"/>
              <w:jc w:val="both"/>
            </w:pPr>
          </w:p>
          <w:p>
            <w:pPr>
              <w:spacing w:after="0"/>
              <w:ind w:left="0"/>
              <w:jc w:val="left"/>
            </w:pPr>
          </w:p>
          <w:p>
            <w:pPr>
              <w:spacing w:after="20"/>
              <w:ind w:left="20"/>
              <w:jc w:val="both"/>
            </w:pPr>
            <w:r>
              <w:rPr>
                <w:rFonts w:ascii="Times New Roman"/>
                <w:b w:val="false"/>
                <w:i/>
                <w:color w:val="000000"/>
                <w:sz w:val="20"/>
              </w:rPr>
              <w:t xml:space="preserve">Қорғаныс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 Косанов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Қорғаныс министрі</w:t>
            </w:r>
            <w:r>
              <w:br/>
            </w:r>
            <w:r>
              <w:rPr>
                <w:rFonts w:ascii="Times New Roman"/>
                <w:b w:val="false"/>
                <w:i w:val="false"/>
                <w:color w:val="000000"/>
                <w:sz w:val="20"/>
              </w:rPr>
              <w:t>2025 жылғы 31 шілдедегі</w:t>
            </w:r>
            <w:r>
              <w:br/>
            </w:r>
            <w:r>
              <w:rPr>
                <w:rFonts w:ascii="Times New Roman"/>
                <w:b w:val="false"/>
                <w:i w:val="false"/>
                <w:color w:val="000000"/>
                <w:sz w:val="20"/>
              </w:rPr>
              <w:t>№ 934 бұйрығына</w:t>
            </w:r>
            <w:r>
              <w:br/>
            </w:r>
            <w:r>
              <w:rPr>
                <w:rFonts w:ascii="Times New Roman"/>
                <w:b w:val="false"/>
                <w:i w:val="false"/>
                <w:color w:val="000000"/>
                <w:sz w:val="20"/>
              </w:rPr>
              <w:t>қосымша</w:t>
            </w:r>
            <w:r>
              <w:br/>
            </w:r>
            <w:r>
              <w:rPr>
                <w:rFonts w:ascii="Times New Roman"/>
                <w:b w:val="false"/>
                <w:i w:val="false"/>
                <w:color w:val="000000"/>
                <w:sz w:val="20"/>
              </w:rPr>
              <w:t>Қазақстан Республикасы</w:t>
            </w:r>
            <w:r>
              <w:br/>
            </w:r>
            <w:r>
              <w:rPr>
                <w:rFonts w:ascii="Times New Roman"/>
                <w:b w:val="false"/>
                <w:i w:val="false"/>
                <w:color w:val="000000"/>
                <w:sz w:val="20"/>
              </w:rPr>
              <w:t>Қорғаныс министрінің</w:t>
            </w:r>
            <w:r>
              <w:br/>
            </w:r>
            <w:r>
              <w:rPr>
                <w:rFonts w:ascii="Times New Roman"/>
                <w:b w:val="false"/>
                <w:i w:val="false"/>
                <w:color w:val="000000"/>
                <w:sz w:val="20"/>
              </w:rPr>
              <w:t>2022жылғы 7 желтоқсандағы</w:t>
            </w:r>
            <w:r>
              <w:br/>
            </w:r>
            <w:r>
              <w:rPr>
                <w:rFonts w:ascii="Times New Roman"/>
                <w:b w:val="false"/>
                <w:i w:val="false"/>
                <w:color w:val="000000"/>
                <w:sz w:val="20"/>
              </w:rPr>
              <w:t>№ 1177 бұйрығымен</w:t>
            </w:r>
            <w:r>
              <w:br/>
            </w:r>
            <w:r>
              <w:rPr>
                <w:rFonts w:ascii="Times New Roman"/>
                <w:b w:val="false"/>
                <w:i w:val="false"/>
                <w:color w:val="000000"/>
                <w:sz w:val="20"/>
              </w:rPr>
              <w:t>бекітілген</w:t>
            </w:r>
          </w:p>
        </w:tc>
      </w:tr>
    </w:tbl>
    <w:bookmarkStart w:name="z26" w:id="16"/>
    <w:p>
      <w:pPr>
        <w:spacing w:after="0"/>
        <w:ind w:left="0"/>
        <w:jc w:val="left"/>
      </w:pPr>
      <w:r>
        <w:rPr>
          <w:rFonts w:ascii="Times New Roman"/>
          <w:b/>
          <w:i w:val="false"/>
          <w:color w:val="000000"/>
        </w:rPr>
        <w:t xml:space="preserve"> Әскери қызметші әскери қызмет өткеру кезеңінде, резервтегі әскери қызметті өткеріп жүрген әскери қызметші жауынгерлік даярлық бойынша сабақтарда немесе жиындарда, дағдарыстық ахуалдар кезіндегі жиындарда болған кезеңдерде немесе әскери жиындарға шақырылған әскери міндетті қаза тапқан (қайтыс болған) жағдайда,оған мүгедектік белгіленген кезде немесе ол әскери қызмет міндеттерін орындауға байланысты мертіккен жағдайда біржолғы өтемақы төлеу жөніндегі нұсқаулық</w:t>
      </w:r>
    </w:p>
    <w:bookmarkEnd w:id="16"/>
    <w:bookmarkStart w:name="z27" w:id="17"/>
    <w:p>
      <w:pPr>
        <w:spacing w:after="0"/>
        <w:ind w:left="0"/>
        <w:jc w:val="left"/>
      </w:pPr>
      <w:r>
        <w:rPr>
          <w:rFonts w:ascii="Times New Roman"/>
          <w:b/>
          <w:i w:val="false"/>
          <w:color w:val="000000"/>
        </w:rPr>
        <w:t xml:space="preserve"> 1-тарау. Жалпы ережелер</w:t>
      </w:r>
    </w:p>
    <w:bookmarkEnd w:id="17"/>
    <w:bookmarkStart w:name="z28" w:id="18"/>
    <w:p>
      <w:pPr>
        <w:spacing w:after="0"/>
        <w:ind w:left="0"/>
        <w:jc w:val="both"/>
      </w:pPr>
      <w:r>
        <w:rPr>
          <w:rFonts w:ascii="Times New Roman"/>
          <w:b w:val="false"/>
          <w:i w:val="false"/>
          <w:color w:val="000000"/>
          <w:sz w:val="28"/>
        </w:rPr>
        <w:t>
      1. Осы Әскери қызметші әскери қызмет өткеру кезеңінде, резервтегі әскери қызметті өткеріп жүрген әскери қызметші жауынгерлік даярлық бойынша сабақтарда немесе жиындарда, дағдарыстық ахуалдар кезіндегі жиындарда болған кезеңдерде немесе әскери жиындарға шақырылған әскери міндетті қаза тапқан (қайтыс болған) жағдайда,оған мүгедектік белгіленген кезде немесе ол әскери қызмет міндеттерін орындауға байланысты мертіккен жағдайда біржолғы өтемақы төлеу жөніндегі нұсқаулық (бұдан әрі – Нұсқаулық) әскери қызметші әскери қызмет өткеру кезеңінде, резервтегі әскери қызметті өткеріп жүрген әскери қызметші(бұдан әрі – резервтегі әскери адам) жауынгерлік даярлық бойынша сабақтарда немесе жиындарда, дағдарыстық ахуалдар кезіндегі жиындарда болған кезеңдерденемесе әскери жиындарға шақырылған әскери міндетті қаза тапқан (қайтыс болған) жағдайда, оған мүгедектік белгіленген кезде немесе ол әскери қызмет міндеттерін атқаруғабайланысты мертіккен жағдайда біржолғы өтемақы (бұдан әрі – өтемақы) төлеуді жүзеге асыруды нақтылайды.</w:t>
      </w:r>
    </w:p>
    <w:bookmarkEnd w:id="18"/>
    <w:bookmarkStart w:name="z29" w:id="19"/>
    <w:p>
      <w:pPr>
        <w:spacing w:after="0"/>
        <w:ind w:left="0"/>
        <w:jc w:val="both"/>
      </w:pPr>
      <w:r>
        <w:rPr>
          <w:rFonts w:ascii="Times New Roman"/>
          <w:b w:val="false"/>
          <w:i w:val="false"/>
          <w:color w:val="000000"/>
          <w:sz w:val="28"/>
        </w:rPr>
        <w:t>
      2. Өтемақы төлеу бойынша жұмыс:</w:t>
      </w:r>
    </w:p>
    <w:bookmarkEnd w:id="19"/>
    <w:bookmarkStart w:name="z30" w:id="20"/>
    <w:p>
      <w:pPr>
        <w:spacing w:after="0"/>
        <w:ind w:left="0"/>
        <w:jc w:val="both"/>
      </w:pPr>
      <w:r>
        <w:rPr>
          <w:rFonts w:ascii="Times New Roman"/>
          <w:b w:val="false"/>
          <w:i w:val="false"/>
          <w:color w:val="000000"/>
          <w:sz w:val="28"/>
        </w:rPr>
        <w:t>
      1) әскери қызметші, резервтегі әскери адам немесе әскери міндетті қаза тапқан (қайтыс болған) жағдайда құжаттарды ресімдеуді;</w:t>
      </w:r>
    </w:p>
    <w:bookmarkEnd w:id="20"/>
    <w:bookmarkStart w:name="z31" w:id="21"/>
    <w:p>
      <w:pPr>
        <w:spacing w:after="0"/>
        <w:ind w:left="0"/>
        <w:jc w:val="both"/>
      </w:pPr>
      <w:r>
        <w:rPr>
          <w:rFonts w:ascii="Times New Roman"/>
          <w:b w:val="false"/>
          <w:i w:val="false"/>
          <w:color w:val="000000"/>
          <w:sz w:val="28"/>
        </w:rPr>
        <w:t>
      2) әскери қызметшіге, резервтегі әскери адамға немесе әскери міндеттіге мүгедектік белгіленген жағдайда құжаттарды ресімдеуді;</w:t>
      </w:r>
    </w:p>
    <w:bookmarkEnd w:id="21"/>
    <w:bookmarkStart w:name="z32" w:id="22"/>
    <w:p>
      <w:pPr>
        <w:spacing w:after="0"/>
        <w:ind w:left="0"/>
        <w:jc w:val="both"/>
      </w:pPr>
      <w:r>
        <w:rPr>
          <w:rFonts w:ascii="Times New Roman"/>
          <w:b w:val="false"/>
          <w:i w:val="false"/>
          <w:color w:val="000000"/>
          <w:sz w:val="28"/>
        </w:rPr>
        <w:t>
      3) әскери қызметші, резервтегі әскери адам немесе әскери міндетті мүгедектікке әкеп соқтырмаған мертіккен (жараланған, жарақаттанған, контузия алған) жағдайда құжаттарды ресімдеуді;</w:t>
      </w:r>
    </w:p>
    <w:bookmarkEnd w:id="22"/>
    <w:bookmarkStart w:name="z33" w:id="23"/>
    <w:p>
      <w:pPr>
        <w:spacing w:after="0"/>
        <w:ind w:left="0"/>
        <w:jc w:val="both"/>
      </w:pPr>
      <w:r>
        <w:rPr>
          <w:rFonts w:ascii="Times New Roman"/>
          <w:b w:val="false"/>
          <w:i w:val="false"/>
          <w:color w:val="000000"/>
          <w:sz w:val="28"/>
        </w:rPr>
        <w:t>
      4) әскери қызметшілерге, резервтегі әскери адамдарға немесе әскери міндеттілерге, сондай-ақ олардың өтемақы алуға құқығы бар мұрагерлеріне өтемақы төлеуді қамтиды.</w:t>
      </w:r>
    </w:p>
    <w:bookmarkEnd w:id="23"/>
    <w:bookmarkStart w:name="z34" w:id="24"/>
    <w:p>
      <w:pPr>
        <w:spacing w:after="0"/>
        <w:ind w:left="0"/>
        <w:jc w:val="both"/>
      </w:pPr>
      <w:r>
        <w:rPr>
          <w:rFonts w:ascii="Times New Roman"/>
          <w:b w:val="false"/>
          <w:i w:val="false"/>
          <w:color w:val="000000"/>
          <w:sz w:val="28"/>
        </w:rPr>
        <w:t>
      3. Өтемақы алу үшін қажетті құжаттар тұрғылықты жері бойынша жергілікті әскери басқару органына (бұдан әрі – ЖӘБО) немесе әскери бөлімдерге (мекемелерге) ұсынылады.</w:t>
      </w:r>
    </w:p>
    <w:bookmarkEnd w:id="24"/>
    <w:bookmarkStart w:name="z35" w:id="25"/>
    <w:p>
      <w:pPr>
        <w:spacing w:after="0"/>
        <w:ind w:left="0"/>
        <w:jc w:val="both"/>
      </w:pPr>
      <w:r>
        <w:rPr>
          <w:rFonts w:ascii="Times New Roman"/>
          <w:b w:val="false"/>
          <w:i w:val="false"/>
          <w:color w:val="000000"/>
          <w:sz w:val="28"/>
        </w:rPr>
        <w:t>
      4. ЖӘБО немесе әскери бөлімдер (мекемелер) өтемақы төлеу үшін қажетті құжаттарды 10 (он) жұмыс күні ішінде жинақтайды және оларды Қазақстан Республикасы Қорғаныс министрлігі Зейнетақымен қамсыздандыру орталығына (бұдан әрі – ЗҚО) жолдайды.</w:t>
      </w:r>
    </w:p>
    <w:bookmarkEnd w:id="25"/>
    <w:bookmarkStart w:name="z36" w:id="26"/>
    <w:p>
      <w:pPr>
        <w:spacing w:after="0"/>
        <w:ind w:left="0"/>
        <w:jc w:val="both"/>
      </w:pPr>
      <w:r>
        <w:rPr>
          <w:rFonts w:ascii="Times New Roman"/>
          <w:b w:val="false"/>
          <w:i w:val="false"/>
          <w:color w:val="000000"/>
          <w:sz w:val="28"/>
        </w:rPr>
        <w:t>
      5. Әскери қызметшіге, резервтегі әскери адамға, әскери міндеттіге немесе оны алуға құқығы бар адамға өтемақы төлеуді ЗҚО ұсынған құжаттар негізінде Қазақстан Республикасы Қорғаныс министрлігінің Қаржылық қамтамасыз ету орталығы (бұдан әрі – ҚҚО) жүзеге асырады.</w:t>
      </w:r>
    </w:p>
    <w:bookmarkEnd w:id="26"/>
    <w:bookmarkStart w:name="z37" w:id="27"/>
    <w:p>
      <w:pPr>
        <w:spacing w:after="0"/>
        <w:ind w:left="0"/>
        <w:jc w:val="left"/>
      </w:pPr>
      <w:r>
        <w:rPr>
          <w:rFonts w:ascii="Times New Roman"/>
          <w:b/>
          <w:i w:val="false"/>
          <w:color w:val="000000"/>
        </w:rPr>
        <w:t xml:space="preserve"> 2-тарау. Әскери қызметші, резервтегі әскери адам немесе әскери міндетті қаза тапқан (қайтыс болған) жағдайда құжаттарды ресімдеу</w:t>
      </w:r>
    </w:p>
    <w:bookmarkEnd w:id="27"/>
    <w:bookmarkStart w:name="z38" w:id="28"/>
    <w:p>
      <w:pPr>
        <w:spacing w:after="0"/>
        <w:ind w:left="0"/>
        <w:jc w:val="both"/>
      </w:pPr>
      <w:r>
        <w:rPr>
          <w:rFonts w:ascii="Times New Roman"/>
          <w:b w:val="false"/>
          <w:i w:val="false"/>
          <w:color w:val="000000"/>
          <w:sz w:val="28"/>
        </w:rPr>
        <w:t>
      6. Әскери қызметші әскери қызмет өткеру кезеңінде,резервтегі әскери адам жауынгерлік даярлық бойынша сабақтарда немесе жиындарда, дағдарыстық ахуалдар кезіндегі жиындарда болған кезеңдерде,әскери жиындарға шақырылған әскери міндетті не әскери қызмет өткеру, жауынгерлік даярлық бойынша сабақтарда немесе жиындарда, дағдарыстық ахуалдар кезіндегі жиындарда болған,әскери жиындарданөту кезеңіндеалған мертігу (жаралану, жарақаттану, контузия алу), науқастану салдарынан әскери қызметтен шығарылғаннан,жауынгерлік даярлық бойынша сабақтар немесе жиындар, дағдарыстық ахуалдар кезіндегі жиындар аяқталғаннанкейін қаза тапқан (қайтыс болған) жағдайда мұрагерлеріне өтемақы төленеді.</w:t>
      </w:r>
    </w:p>
    <w:bookmarkEnd w:id="28"/>
    <w:bookmarkStart w:name="z39" w:id="29"/>
    <w:p>
      <w:pPr>
        <w:spacing w:after="0"/>
        <w:ind w:left="0"/>
        <w:jc w:val="both"/>
      </w:pPr>
      <w:r>
        <w:rPr>
          <w:rFonts w:ascii="Times New Roman"/>
          <w:b w:val="false"/>
          <w:i w:val="false"/>
          <w:color w:val="000000"/>
          <w:sz w:val="28"/>
        </w:rPr>
        <w:t xml:space="preserve">
      7. Әскери қызметшінің, резервтегі әскери адамның немесе әскери міндеттінің қаза табу (қайтыс болу) себебін айқындау мақсатында ол әскери қызмет өткерген (әскери жиындардан өткен) әскери бөлім (мекеме) "Қазақстан Республикасы Қарулы Күштерінің, басқа да әскерлері мен әскери құралымдарының жалпыәскери жарғыларын бекіту туралы" Қазақстан Республикасы Президентінің 2007 жылғы 5 шілдедегі № 364 Жарлығымен бекітілген Қазақстан Республикасы Қарулы Күштері, басқа да әскерлері мен әскери құралымдары ішкі қызмет жарғысының (бұдан әрі – Жарғы) 30-тармағы </w:t>
      </w:r>
      <w:r>
        <w:rPr>
          <w:rFonts w:ascii="Times New Roman"/>
          <w:b w:val="false"/>
          <w:i w:val="false"/>
          <w:color w:val="000000"/>
          <w:sz w:val="28"/>
        </w:rPr>
        <w:t>10) тармақшасының</w:t>
      </w:r>
      <w:r>
        <w:rPr>
          <w:rFonts w:ascii="Times New Roman"/>
          <w:b w:val="false"/>
          <w:i w:val="false"/>
          <w:color w:val="000000"/>
          <w:sz w:val="28"/>
        </w:rPr>
        <w:t xml:space="preserve"> талаптарына сәйкес қызметтік тергеп-тексеру жүргізеді.</w:t>
      </w:r>
    </w:p>
    <w:bookmarkEnd w:id="29"/>
    <w:bookmarkStart w:name="z40" w:id="30"/>
    <w:p>
      <w:pPr>
        <w:spacing w:after="0"/>
        <w:ind w:left="0"/>
        <w:jc w:val="both"/>
      </w:pPr>
      <w:r>
        <w:rPr>
          <w:rFonts w:ascii="Times New Roman"/>
          <w:b w:val="false"/>
          <w:i w:val="false"/>
          <w:color w:val="000000"/>
          <w:sz w:val="28"/>
        </w:rPr>
        <w:t>
      8. Әскери бөлім (мекеме) қызметтік тергеп-тексеруді жүргізгеннен кейін мынадай құжаттарды ресімдейді:</w:t>
      </w:r>
    </w:p>
    <w:bookmarkEnd w:id="30"/>
    <w:bookmarkStart w:name="z41" w:id="31"/>
    <w:p>
      <w:pPr>
        <w:spacing w:after="0"/>
        <w:ind w:left="0"/>
        <w:jc w:val="both"/>
      </w:pPr>
      <w:r>
        <w:rPr>
          <w:rFonts w:ascii="Times New Roman"/>
          <w:b w:val="false"/>
          <w:i w:val="false"/>
          <w:color w:val="000000"/>
          <w:sz w:val="28"/>
        </w:rPr>
        <w:t>
      1) әскери қызметшінің, резервтегі әскери адамның немесе әскери міндеттінің қаза табуын (қайтыс болуын) қызметтік тергеп-тексеру материалдарын;</w:t>
      </w:r>
    </w:p>
    <w:bookmarkEnd w:id="31"/>
    <w:bookmarkStart w:name="z42" w:id="32"/>
    <w:p>
      <w:pPr>
        <w:spacing w:after="0"/>
        <w:ind w:left="0"/>
        <w:jc w:val="both"/>
      </w:pPr>
      <w:r>
        <w:rPr>
          <w:rFonts w:ascii="Times New Roman"/>
          <w:b w:val="false"/>
          <w:i w:val="false"/>
          <w:color w:val="000000"/>
          <w:sz w:val="28"/>
        </w:rPr>
        <w:t xml:space="preserve">
      2) Қазақстан Республикасы Үкіметінің 2013 жылғы 27 тамыздағы № 868 </w:t>
      </w:r>
      <w:r>
        <w:rPr>
          <w:rFonts w:ascii="Times New Roman"/>
          <w:b w:val="false"/>
          <w:i w:val="false"/>
          <w:color w:val="000000"/>
          <w:sz w:val="28"/>
        </w:rPr>
        <w:t>қаулысымен</w:t>
      </w:r>
      <w:r>
        <w:rPr>
          <w:rFonts w:ascii="Times New Roman"/>
          <w:b w:val="false"/>
          <w:i w:val="false"/>
          <w:color w:val="000000"/>
          <w:sz w:val="28"/>
        </w:rPr>
        <w:t xml:space="preserve"> бекітілген Әскери қызметін өткеру кезеңінде әскери қызметші, жауынгерлік даярлық бойынша сабақтарда немесе жиындарда, дағдарыстық ахуалдар кезіндегі жиындарда болған кезеңдерде резервтегі әскери қызметті өткеріп жүрген әскери қызметші немесе әскери жиындарға шақырылған әскери міндетті қаза тапқан (қайтыс болған) жағдайда, оған мүгедектік белгіленген кезде немесе ол әскери қызмет міндеттерін орындауға байланысты мертіккен жағдайда біржолғы өтемақы төлеу қағидаларына(бұдан әрі – Қағидалар) 2-қосымшаға сәйкес нысан бойынша қаза тапқан (қайтыс болған) адамның оқиға болған сәттегі ақшалай қамтылымының мөлшері туралы анықтаманы;</w:t>
      </w:r>
    </w:p>
    <w:bookmarkEnd w:id="32"/>
    <w:bookmarkStart w:name="z43" w:id="33"/>
    <w:p>
      <w:pPr>
        <w:spacing w:after="0"/>
        <w:ind w:left="0"/>
        <w:jc w:val="both"/>
      </w:pPr>
      <w:r>
        <w:rPr>
          <w:rFonts w:ascii="Times New Roman"/>
          <w:b w:val="false"/>
          <w:i w:val="false"/>
          <w:color w:val="000000"/>
          <w:sz w:val="28"/>
        </w:rPr>
        <w:t>
      3) әскери қызметшіні, резервтегі әскери адамды немесе әскери міндеттіні әскери бөлім (мекеме) тізімінен шығару туралы әскери бөлім командирінің (мекеме басшысының) бұйрығынан үзіндіні.</w:t>
      </w:r>
    </w:p>
    <w:bookmarkEnd w:id="33"/>
    <w:bookmarkStart w:name="z44" w:id="34"/>
    <w:p>
      <w:pPr>
        <w:spacing w:after="0"/>
        <w:ind w:left="0"/>
        <w:jc w:val="both"/>
      </w:pPr>
      <w:r>
        <w:rPr>
          <w:rFonts w:ascii="Times New Roman"/>
          <w:b w:val="false"/>
          <w:i w:val="false"/>
          <w:color w:val="000000"/>
          <w:sz w:val="28"/>
        </w:rPr>
        <w:t>
      Құжаттар ресімделгеннен кейін әскери бөлімдер (мекемелер) оларды мұрагерлердің тұрғылықты жері бойынша ЖӘБО-ға үш жұмыс күні ішінде жолдайды.</w:t>
      </w:r>
    </w:p>
    <w:bookmarkEnd w:id="34"/>
    <w:bookmarkStart w:name="z45" w:id="35"/>
    <w:p>
      <w:pPr>
        <w:spacing w:after="0"/>
        <w:ind w:left="0"/>
        <w:jc w:val="both"/>
      </w:pPr>
      <w:r>
        <w:rPr>
          <w:rFonts w:ascii="Times New Roman"/>
          <w:b w:val="false"/>
          <w:i w:val="false"/>
          <w:color w:val="000000"/>
          <w:sz w:val="28"/>
        </w:rPr>
        <w:t xml:space="preserve">
      9. Әскери бөлімдер (мекемелер) отбасы мүшелеріне (жұбайына/зайыбына, балаларына, ата-анасына) осы Нұсқаулыққа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анықтама жолдайды.</w:t>
      </w:r>
    </w:p>
    <w:bookmarkEnd w:id="35"/>
    <w:bookmarkStart w:name="z46" w:id="36"/>
    <w:p>
      <w:pPr>
        <w:spacing w:after="0"/>
        <w:ind w:left="0"/>
        <w:jc w:val="both"/>
      </w:pPr>
      <w:r>
        <w:rPr>
          <w:rFonts w:ascii="Times New Roman"/>
          <w:b w:val="false"/>
          <w:i w:val="false"/>
          <w:color w:val="000000"/>
          <w:sz w:val="28"/>
        </w:rPr>
        <w:t>
      10. Өтемақы алуға құқығы бар мұрагерлер ЖӘБО-ға Қағидалардың 6-тармағында көрсетілген құжаттарды ұсынады.</w:t>
      </w:r>
    </w:p>
    <w:bookmarkEnd w:id="36"/>
    <w:bookmarkStart w:name="z47" w:id="37"/>
    <w:p>
      <w:pPr>
        <w:spacing w:after="0"/>
        <w:ind w:left="0"/>
        <w:jc w:val="both"/>
      </w:pPr>
      <w:r>
        <w:rPr>
          <w:rFonts w:ascii="Times New Roman"/>
          <w:b w:val="false"/>
          <w:i w:val="false"/>
          <w:color w:val="000000"/>
          <w:sz w:val="28"/>
        </w:rPr>
        <w:t>
      11. ЖӘБО осы Нұсқаулықтың 8, 10-тармақтарында көрсетілген құжаттарды алып, оларды он жұмыс күні ішінде ЗҚО-ға жолдайды.</w:t>
      </w:r>
    </w:p>
    <w:bookmarkEnd w:id="37"/>
    <w:bookmarkStart w:name="z48" w:id="38"/>
    <w:p>
      <w:pPr>
        <w:spacing w:after="0"/>
        <w:ind w:left="0"/>
        <w:jc w:val="left"/>
      </w:pPr>
      <w:r>
        <w:rPr>
          <w:rFonts w:ascii="Times New Roman"/>
          <w:b/>
          <w:i w:val="false"/>
          <w:color w:val="000000"/>
        </w:rPr>
        <w:t xml:space="preserve"> 3-тарау. Әскери қызметшіге, резервтегі әскери адамға немесе әскери міндеттіге мүгедектік белгіленген жағдайда құжаттарды ресімдеу</w:t>
      </w:r>
    </w:p>
    <w:bookmarkEnd w:id="38"/>
    <w:bookmarkStart w:name="z49" w:id="39"/>
    <w:p>
      <w:pPr>
        <w:spacing w:after="0"/>
        <w:ind w:left="0"/>
        <w:jc w:val="both"/>
      </w:pPr>
      <w:r>
        <w:rPr>
          <w:rFonts w:ascii="Times New Roman"/>
          <w:b w:val="false"/>
          <w:i w:val="false"/>
          <w:color w:val="000000"/>
          <w:sz w:val="28"/>
        </w:rPr>
        <w:t>
      12. Өтемақы әскери қызметшіге әскери қызмет өткерген кезеңде, әскери міндеттіге әскери жиындарда болған кезеңде, резервтегі әскери адамғажауынгерлік даярлық бойынша сабақтарда немесе жиындарда, дағдарыстық ахуалдар кезіндегі жиындарда болған кезеңдерде мүгедектік белгіленген жағдайда немесе әскери қызмет өткеру кезеңінде, жауынгерлік даярлық бойынша сабақтарда немесе жиындарда немесе дағдарыстық ахуалдар кезіндегі жиындарда,әскери жиындарда болған кезеңдердеалған мертігу (жаралану, жарақаттану, контузия алу), науқастану салдарынан әскери қызметтен шығарылған, жауынгерлік даярлық бойынша сабақтар немесе жиындар, дағдарыстық ахуалдар кезіндегі жиындар аяқталған, әскери жиындар аяқталған күннен бастап бір жыл өткенге дейін төленеді.</w:t>
      </w:r>
    </w:p>
    <w:bookmarkEnd w:id="39"/>
    <w:bookmarkStart w:name="z50" w:id="40"/>
    <w:p>
      <w:pPr>
        <w:spacing w:after="0"/>
        <w:ind w:left="0"/>
        <w:jc w:val="both"/>
      </w:pPr>
      <w:r>
        <w:rPr>
          <w:rFonts w:ascii="Times New Roman"/>
          <w:b w:val="false"/>
          <w:i w:val="false"/>
          <w:color w:val="000000"/>
          <w:sz w:val="28"/>
        </w:rPr>
        <w:t xml:space="preserve">
      13. Әскери қызметке жарамдылық санатын өзгертетін ауруды диагностикалау кезінде әскери қызметші, резервтегі әскери адам немесе әскери міндетті "Қазақстан Республикасының Қарулы Күштеріндеәскери-дәрігерлік сараптама жүргізу қағидаларын және әскери-дәрігерлік сараптама комиссиялары туралы ережені бекіту туралы" Қазақстан Республикасы Қорғаныс министрінің 2020 жылғы 21 желтоқсандағы № 716 бұйрығымен бекітілген Қазақстан Республикасының Қарулы Күштерінде әскери-дәрігерлік сараптама жүргізу қағидалары 2-тармағының </w:t>
      </w:r>
      <w:r>
        <w:rPr>
          <w:rFonts w:ascii="Times New Roman"/>
          <w:b w:val="false"/>
          <w:i w:val="false"/>
          <w:color w:val="000000"/>
          <w:sz w:val="28"/>
        </w:rPr>
        <w:t>1) тармақшасына</w:t>
      </w:r>
      <w:r>
        <w:rPr>
          <w:rFonts w:ascii="Times New Roman"/>
          <w:b w:val="false"/>
          <w:i w:val="false"/>
          <w:color w:val="000000"/>
          <w:sz w:val="28"/>
        </w:rPr>
        <w:t xml:space="preserve"> (Нормативтік құқықтық актілерді мемлекеттік тіркеу тізілімінде № 21869 болып тіркелген) сәйкес медициналық куәландыруға жіберіледі.</w:t>
      </w:r>
    </w:p>
    <w:bookmarkEnd w:id="40"/>
    <w:bookmarkStart w:name="z51" w:id="41"/>
    <w:p>
      <w:pPr>
        <w:spacing w:after="0"/>
        <w:ind w:left="0"/>
        <w:jc w:val="both"/>
      </w:pPr>
      <w:r>
        <w:rPr>
          <w:rFonts w:ascii="Times New Roman"/>
          <w:b w:val="false"/>
          <w:i w:val="false"/>
          <w:color w:val="000000"/>
          <w:sz w:val="28"/>
        </w:rPr>
        <w:t>
      14. Өтемақы алуға құқығы бар әскери қызметші, резервтегі әскери адам немесе әскери міндетті ЖӘБО-ға Қағидалардың 8 және 10-тармақтарында көрсетілген құжаттарға қосымша жеке басын куәландыратын құжаттың көшірмесін және банк шотының нөмірі туралы мәліметтерді ұсынады.</w:t>
      </w:r>
    </w:p>
    <w:bookmarkEnd w:id="41"/>
    <w:bookmarkStart w:name="z52" w:id="42"/>
    <w:p>
      <w:pPr>
        <w:spacing w:after="0"/>
        <w:ind w:left="0"/>
        <w:jc w:val="both"/>
      </w:pPr>
      <w:r>
        <w:rPr>
          <w:rFonts w:ascii="Times New Roman"/>
          <w:b w:val="false"/>
          <w:i w:val="false"/>
          <w:color w:val="000000"/>
          <w:sz w:val="28"/>
        </w:rPr>
        <w:t>
      15. ЖӘБО осы Нұсқаулықтың 14-тармағында көрсетілген құжаттарды қабылдап, әскери қызметші немесе әскери міндетті ақшалай ризықта тұратын (тұрған) әскери бөлімнен (мекемеден) Қағидаларға 2-қосымшаға сәйкес нысан бойынша оқиға болған сәттегі ақшалай қамтылымның мөлшері туралы анықтаманы және әскери бөлім командирінің (мекеме басшысының) әскери қызметшіні, резервтегі әскери адамды немесе әскери міндеттініәскери бөлім (мекеме) тізімінен шығару туралы бұйрығынан үзіндіні сұратады.</w:t>
      </w:r>
    </w:p>
    <w:bookmarkEnd w:id="42"/>
    <w:bookmarkStart w:name="z53" w:id="43"/>
    <w:p>
      <w:pPr>
        <w:spacing w:after="0"/>
        <w:ind w:left="0"/>
        <w:jc w:val="both"/>
      </w:pPr>
      <w:r>
        <w:rPr>
          <w:rFonts w:ascii="Times New Roman"/>
          <w:b w:val="false"/>
          <w:i w:val="false"/>
          <w:color w:val="000000"/>
          <w:sz w:val="28"/>
        </w:rPr>
        <w:t>
      16. ЖӘБО осы Нұсқаулықтың 14, 15-тармақтарында көрсетілген құжаттарды алып, он жұмыс күні ішінде оларды ЗҚО-ға жолдайды.</w:t>
      </w:r>
    </w:p>
    <w:bookmarkEnd w:id="43"/>
    <w:bookmarkStart w:name="z54" w:id="44"/>
    <w:p>
      <w:pPr>
        <w:spacing w:after="0"/>
        <w:ind w:left="0"/>
        <w:jc w:val="left"/>
      </w:pPr>
      <w:r>
        <w:rPr>
          <w:rFonts w:ascii="Times New Roman"/>
          <w:b/>
          <w:i w:val="false"/>
          <w:color w:val="000000"/>
        </w:rPr>
        <w:t xml:space="preserve"> 4-тарау. Әскери қызметші, резервтегі әскери адам немесе әскери міндетті мүгедектікке әкеп соқтырмаған мертіккен (жараланған, жарақаттанған, контузия алған) жағдайда құжаттарды ресімдеу</w:t>
      </w:r>
    </w:p>
    <w:bookmarkEnd w:id="44"/>
    <w:bookmarkStart w:name="z55" w:id="45"/>
    <w:p>
      <w:pPr>
        <w:spacing w:after="0"/>
        <w:ind w:left="0"/>
        <w:jc w:val="both"/>
      </w:pPr>
      <w:r>
        <w:rPr>
          <w:rFonts w:ascii="Times New Roman"/>
          <w:b w:val="false"/>
          <w:i w:val="false"/>
          <w:color w:val="000000"/>
          <w:sz w:val="28"/>
        </w:rPr>
        <w:t>
      17. Әскери қызметші, резервтегі әскери адам немесе әскери міндетті әскери қызмет (әскери жиындар) міндеттерін орындау кезінде мүгедектікке әкеп соқтырмаған мертіккен (жараланған, жарақаттанған, контузия алған) жағдайда оған өтемақы төленеді.</w:t>
      </w:r>
    </w:p>
    <w:bookmarkEnd w:id="45"/>
    <w:bookmarkStart w:name="z56" w:id="46"/>
    <w:p>
      <w:pPr>
        <w:spacing w:after="0"/>
        <w:ind w:left="0"/>
        <w:jc w:val="both"/>
      </w:pPr>
      <w:r>
        <w:rPr>
          <w:rFonts w:ascii="Times New Roman"/>
          <w:b w:val="false"/>
          <w:i w:val="false"/>
          <w:color w:val="000000"/>
          <w:sz w:val="28"/>
        </w:rPr>
        <w:t>
      18. Әскери қызметші, резервтегі әскери адам немесе әскери міндетті әскери қызмет (әскери жиындар) міндеттерін орындау кезінде мүгедектікке әкеп соқтырмаған мертіккен (жараланған, жарақаттанған, контузия алған) жағдайда әскери қызметші, резервтегі әскери адам немесе әскери міндетті қызмет өткеретін (әскери жиындардан өтетін) әскери бөлім (мекеме) Жарғының талаптарына сәйкес қызметтік тергеп-тексеру жүргізеді.</w:t>
      </w:r>
    </w:p>
    <w:bookmarkEnd w:id="46"/>
    <w:bookmarkStart w:name="z57" w:id="47"/>
    <w:p>
      <w:pPr>
        <w:spacing w:after="0"/>
        <w:ind w:left="0"/>
        <w:jc w:val="both"/>
      </w:pPr>
      <w:r>
        <w:rPr>
          <w:rFonts w:ascii="Times New Roman"/>
          <w:b w:val="false"/>
          <w:i w:val="false"/>
          <w:color w:val="000000"/>
          <w:sz w:val="28"/>
        </w:rPr>
        <w:t>
      19. Қызметтік тергеп-тексеру жүргізілгеннен кейін әскери бөлім (мекеме) одан әрі ЗҚО-ға жолдау үшін мынадай құжаттарды ресімдейді:</w:t>
      </w:r>
    </w:p>
    <w:bookmarkEnd w:id="47"/>
    <w:bookmarkStart w:name="z58" w:id="48"/>
    <w:p>
      <w:pPr>
        <w:spacing w:after="0"/>
        <w:ind w:left="0"/>
        <w:jc w:val="both"/>
      </w:pPr>
      <w:r>
        <w:rPr>
          <w:rFonts w:ascii="Times New Roman"/>
          <w:b w:val="false"/>
          <w:i w:val="false"/>
          <w:color w:val="000000"/>
          <w:sz w:val="28"/>
        </w:rPr>
        <w:t>
      1) әскери қызметшіге, резервтегі әскери адамға немесе әскери міндеттіге мүгедектікке әкеп соқтырмаған мертігу (жаралану, жарақаттану, контузия) алуфактісі бойынша қызметтік тергеп-тексеру материалдарын;</w:t>
      </w:r>
    </w:p>
    <w:bookmarkEnd w:id="48"/>
    <w:bookmarkStart w:name="z59" w:id="49"/>
    <w:p>
      <w:pPr>
        <w:spacing w:after="0"/>
        <w:ind w:left="0"/>
        <w:jc w:val="both"/>
      </w:pPr>
      <w:r>
        <w:rPr>
          <w:rFonts w:ascii="Times New Roman"/>
          <w:b w:val="false"/>
          <w:i w:val="false"/>
          <w:color w:val="000000"/>
          <w:sz w:val="28"/>
        </w:rPr>
        <w:t>
      2) әскери қызметші немесе әскери міндетті ақшалай қамтылымда тұрған әскери бөлімнен (мекемеден) Қағидаларға 2-қосымшаға сәйкес нысан бойынша оқиға болған сәттегі қаза тапқанның (қайтыс болғанның) ақшалай қамтылымының мөлшері туралы анықтаманы.</w:t>
      </w:r>
    </w:p>
    <w:bookmarkEnd w:id="49"/>
    <w:bookmarkStart w:name="z60" w:id="50"/>
    <w:p>
      <w:pPr>
        <w:spacing w:after="0"/>
        <w:ind w:left="0"/>
        <w:jc w:val="both"/>
      </w:pPr>
      <w:r>
        <w:rPr>
          <w:rFonts w:ascii="Times New Roman"/>
          <w:b w:val="false"/>
          <w:i w:val="false"/>
          <w:color w:val="000000"/>
          <w:sz w:val="28"/>
        </w:rPr>
        <w:t>
      20. Өтемақы алуға құқығы бар әскери қызметші, резервтегі әскери адам немесе әскери міндетті әскери қызмет өткеретін (әскери жиындар өтетін) әскери бөлімге (мекемеге) Қағидалардың 16-тармағында көрсетілген құжаттарға қосымша жеке басын куәландыратын құжаттың көшірмесін және банк шотының нөмірі туралы мәліметтерді ұсынады.</w:t>
      </w:r>
    </w:p>
    <w:bookmarkEnd w:id="50"/>
    <w:bookmarkStart w:name="z61" w:id="51"/>
    <w:p>
      <w:pPr>
        <w:spacing w:after="0"/>
        <w:ind w:left="0"/>
        <w:jc w:val="both"/>
      </w:pPr>
      <w:r>
        <w:rPr>
          <w:rFonts w:ascii="Times New Roman"/>
          <w:b w:val="false"/>
          <w:i w:val="false"/>
          <w:color w:val="000000"/>
          <w:sz w:val="28"/>
        </w:rPr>
        <w:t>
      21. Осы Нұсқаулықтың 19, 20-тармақтарында көрсетілген құжаттар жинақталғаннан кейін әскери бөлімдер (мекемелер) 10 (он) жұмыс күні ішінде оларды ЗҚО-ның мекенжайына жолдайды.</w:t>
      </w:r>
    </w:p>
    <w:bookmarkEnd w:id="51"/>
    <w:bookmarkStart w:name="z62" w:id="52"/>
    <w:p>
      <w:pPr>
        <w:spacing w:after="0"/>
        <w:ind w:left="0"/>
        <w:jc w:val="left"/>
      </w:pPr>
      <w:r>
        <w:rPr>
          <w:rFonts w:ascii="Times New Roman"/>
          <w:b/>
          <w:i w:val="false"/>
          <w:color w:val="000000"/>
        </w:rPr>
        <w:t xml:space="preserve"> 5-тарау. Әскери қызметшілерге, резервтегі әскери адамдарға немесе әскери міндеттілерге өтемақы төлеу</w:t>
      </w:r>
    </w:p>
    <w:bookmarkEnd w:id="52"/>
    <w:bookmarkStart w:name="z63" w:id="53"/>
    <w:p>
      <w:pPr>
        <w:spacing w:after="0"/>
        <w:ind w:left="0"/>
        <w:jc w:val="both"/>
      </w:pPr>
      <w:r>
        <w:rPr>
          <w:rFonts w:ascii="Times New Roman"/>
          <w:b w:val="false"/>
          <w:i w:val="false"/>
          <w:color w:val="000000"/>
          <w:sz w:val="28"/>
        </w:rPr>
        <w:t>
      22. Өтемақы төлеуге құжаттар келіп түскеннен кейін ЗҚО мамандары материалдарды барлық қажетті құжаттардың болуына тексереді. Толық емес, нақты емес немесе қарама-қайшы мәліметтерден тұратын құжаттар келіп түскен жағдайда ЗҚО қайтару себебін жазбаша түсіндіріп, құжаттарды келіп түскен сәттен бастап 3 (үш) жұмыс күні ішінде ЖӘБО-ға қайтарады.</w:t>
      </w:r>
    </w:p>
    <w:bookmarkEnd w:id="53"/>
    <w:bookmarkStart w:name="z64" w:id="54"/>
    <w:p>
      <w:pPr>
        <w:spacing w:after="0"/>
        <w:ind w:left="0"/>
        <w:jc w:val="both"/>
      </w:pPr>
      <w:r>
        <w:rPr>
          <w:rFonts w:ascii="Times New Roman"/>
          <w:b w:val="false"/>
          <w:i w:val="false"/>
          <w:color w:val="000000"/>
          <w:sz w:val="28"/>
        </w:rPr>
        <w:t>
      23. Өтемақы төлеуден бас тартқан жағдайда ЗҚО өтініш иесіне және ЖӘБО-ға 5 (бес) жұмыс күні ішінде белгіленген тәртіппен бас тартудың себептерін түсіндірумен хат жолдайды.</w:t>
      </w:r>
    </w:p>
    <w:bookmarkEnd w:id="54"/>
    <w:bookmarkStart w:name="z65" w:id="55"/>
    <w:p>
      <w:pPr>
        <w:spacing w:after="0"/>
        <w:ind w:left="0"/>
        <w:jc w:val="both"/>
      </w:pPr>
      <w:r>
        <w:rPr>
          <w:rFonts w:ascii="Times New Roman"/>
          <w:b w:val="false"/>
          <w:i w:val="false"/>
          <w:color w:val="000000"/>
          <w:sz w:val="28"/>
        </w:rPr>
        <w:t xml:space="preserve">
      Өтемақы төлеуден бас тартылған өтініштер осы Нұсқаулыққа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Біржолғы өтемақы төлеуден бас тарту бойынша материалдарды тіркеу журналында тіркеледі.</w:t>
      </w:r>
    </w:p>
    <w:bookmarkEnd w:id="55"/>
    <w:bookmarkStart w:name="z66" w:id="56"/>
    <w:p>
      <w:pPr>
        <w:spacing w:after="0"/>
        <w:ind w:left="0"/>
        <w:jc w:val="both"/>
      </w:pPr>
      <w:r>
        <w:rPr>
          <w:rFonts w:ascii="Times New Roman"/>
          <w:b w:val="false"/>
          <w:i w:val="false"/>
          <w:color w:val="000000"/>
          <w:sz w:val="28"/>
        </w:rPr>
        <w:t xml:space="preserve">
      24. Өтемақы төлеуге құқығы, сондай-ақ қажетті барлық құжаттар толық болған кезде ЗҚО осы Нұсқаулыққа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өтемақы төлеуге есепті жинақтайды және құжаттар келіп түскен күннен бастап 5 (бес) жұмыс күні ішінде оларды төлеу үшін ҚҚО-ға жолдайды.</w:t>
      </w:r>
    </w:p>
    <w:bookmarkEnd w:id="56"/>
    <w:bookmarkStart w:name="z67" w:id="57"/>
    <w:p>
      <w:pPr>
        <w:spacing w:after="0"/>
        <w:ind w:left="0"/>
        <w:jc w:val="both"/>
      </w:pPr>
      <w:r>
        <w:rPr>
          <w:rFonts w:ascii="Times New Roman"/>
          <w:b w:val="false"/>
          <w:i w:val="false"/>
          <w:color w:val="000000"/>
          <w:sz w:val="28"/>
        </w:rPr>
        <w:t>
      Әскери қызметші, резервтегі әскери адам немесе әскери міндетті қаза тапқан (қайтыс болған) жағдайда өтемақы төлеуге есептер әрбір мұрагерге жасалады.</w:t>
      </w:r>
    </w:p>
    <w:bookmarkEnd w:id="57"/>
    <w:bookmarkStart w:name="z68" w:id="58"/>
    <w:p>
      <w:pPr>
        <w:spacing w:after="0"/>
        <w:ind w:left="0"/>
        <w:jc w:val="both"/>
      </w:pPr>
      <w:r>
        <w:rPr>
          <w:rFonts w:ascii="Times New Roman"/>
          <w:b w:val="false"/>
          <w:i w:val="false"/>
          <w:color w:val="000000"/>
          <w:sz w:val="28"/>
        </w:rPr>
        <w:t>
      25. Әскери қызметші, резервтегі әскери адам немесе әскери міндетті қаза тапқан (қайтыс болған) жағдайда өтемақы төлеу үшін ҚҚО-ға мынадай құжаттарды жолдайды:</w:t>
      </w:r>
    </w:p>
    <w:bookmarkEnd w:id="58"/>
    <w:bookmarkStart w:name="z69" w:id="59"/>
    <w:p>
      <w:pPr>
        <w:spacing w:after="0"/>
        <w:ind w:left="0"/>
        <w:jc w:val="both"/>
      </w:pPr>
      <w:r>
        <w:rPr>
          <w:rFonts w:ascii="Times New Roman"/>
          <w:b w:val="false"/>
          <w:i w:val="false"/>
          <w:color w:val="000000"/>
          <w:sz w:val="28"/>
        </w:rPr>
        <w:t>
      1) Қағидаларға 1-қосымшаға сәйкес нысан бойынша белгіленген үлгідегі өтініш;</w:t>
      </w:r>
    </w:p>
    <w:bookmarkEnd w:id="59"/>
    <w:bookmarkStart w:name="z70" w:id="60"/>
    <w:p>
      <w:pPr>
        <w:spacing w:after="0"/>
        <w:ind w:left="0"/>
        <w:jc w:val="both"/>
      </w:pPr>
      <w:r>
        <w:rPr>
          <w:rFonts w:ascii="Times New Roman"/>
          <w:b w:val="false"/>
          <w:i w:val="false"/>
          <w:color w:val="000000"/>
          <w:sz w:val="28"/>
        </w:rPr>
        <w:t>
      2) қайтыс болуы туралы куәліктің көшірмесі немесе хабарлама;</w:t>
      </w:r>
    </w:p>
    <w:bookmarkEnd w:id="60"/>
    <w:bookmarkStart w:name="z71" w:id="61"/>
    <w:p>
      <w:pPr>
        <w:spacing w:after="0"/>
        <w:ind w:left="0"/>
        <w:jc w:val="both"/>
      </w:pPr>
      <w:r>
        <w:rPr>
          <w:rFonts w:ascii="Times New Roman"/>
          <w:b w:val="false"/>
          <w:i w:val="false"/>
          <w:color w:val="000000"/>
          <w:sz w:val="28"/>
        </w:rPr>
        <w:t xml:space="preserve">
      3) "Нотариаттық куәліктер мен қаулылардың, мәмілелердегі және нотариустар куәландыратын құжаттардағы куәландыру жазбаларының нысандарын бекіту туралы" Қазақстан Республикасы Әділет министрінің 2016 жылғы 29 ақпандағы № 104 бұйрығына (Нормативтік құқықтық актілерді мемлекеттік тіркеу тізілімінде № 13561 болып тіркелген)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берілген заң бойынша мұраға құқық туралы куәлік;</w:t>
      </w:r>
    </w:p>
    <w:bookmarkEnd w:id="61"/>
    <w:bookmarkStart w:name="z72" w:id="62"/>
    <w:p>
      <w:pPr>
        <w:spacing w:after="0"/>
        <w:ind w:left="0"/>
        <w:jc w:val="both"/>
      </w:pPr>
      <w:r>
        <w:rPr>
          <w:rFonts w:ascii="Times New Roman"/>
          <w:b w:val="false"/>
          <w:i w:val="false"/>
          <w:color w:val="000000"/>
          <w:sz w:val="28"/>
        </w:rPr>
        <w:t>
      4) мұраға құқығы туралы куәлікте көрсетілген өтемақы алуға құқығы бар адамдардың жеке басын куәландыратын құжаттарының көшірмелерін (жеке куәліктер, балалардың туу туралы куәліктері);</w:t>
      </w:r>
    </w:p>
    <w:bookmarkEnd w:id="62"/>
    <w:bookmarkStart w:name="z73" w:id="63"/>
    <w:p>
      <w:pPr>
        <w:spacing w:after="0"/>
        <w:ind w:left="0"/>
        <w:jc w:val="both"/>
      </w:pPr>
      <w:r>
        <w:rPr>
          <w:rFonts w:ascii="Times New Roman"/>
          <w:b w:val="false"/>
          <w:i w:val="false"/>
          <w:color w:val="000000"/>
          <w:sz w:val="28"/>
        </w:rPr>
        <w:t>
      5) әрбір мұрагерге банк шотының нөмірі туралы мәлімет;</w:t>
      </w:r>
    </w:p>
    <w:bookmarkEnd w:id="63"/>
    <w:bookmarkStart w:name="z74" w:id="64"/>
    <w:p>
      <w:pPr>
        <w:spacing w:after="0"/>
        <w:ind w:left="0"/>
        <w:jc w:val="both"/>
      </w:pPr>
      <w:r>
        <w:rPr>
          <w:rFonts w:ascii="Times New Roman"/>
          <w:b w:val="false"/>
          <w:i w:val="false"/>
          <w:color w:val="000000"/>
          <w:sz w:val="28"/>
        </w:rPr>
        <w:t>
      6) сот-медициналық (паталогоанатомиялық) сараптама қорытындысының көшірмесі (бар болған кезде);</w:t>
      </w:r>
    </w:p>
    <w:bookmarkEnd w:id="64"/>
    <w:bookmarkStart w:name="z75" w:id="65"/>
    <w:p>
      <w:pPr>
        <w:spacing w:after="0"/>
        <w:ind w:left="0"/>
        <w:jc w:val="both"/>
      </w:pPr>
      <w:r>
        <w:rPr>
          <w:rFonts w:ascii="Times New Roman"/>
          <w:b w:val="false"/>
          <w:i w:val="false"/>
          <w:color w:val="000000"/>
          <w:sz w:val="28"/>
        </w:rPr>
        <w:t>
      7) денсаулық сақтау саласындағы уәкілетті орган айқындаған нысан бойынша қайтыс болуы туралы медициналық куәліктің көшірмесі (бар болған кезде);</w:t>
      </w:r>
    </w:p>
    <w:bookmarkEnd w:id="65"/>
    <w:bookmarkStart w:name="z76" w:id="66"/>
    <w:p>
      <w:pPr>
        <w:spacing w:after="0"/>
        <w:ind w:left="0"/>
        <w:jc w:val="both"/>
      </w:pPr>
      <w:r>
        <w:rPr>
          <w:rFonts w:ascii="Times New Roman"/>
          <w:b w:val="false"/>
          <w:i w:val="false"/>
          <w:color w:val="000000"/>
          <w:sz w:val="28"/>
        </w:rPr>
        <w:t xml:space="preserve">
      8) әскери қызметші немесе әскери міндетті ақшалай ризықта тұрған әскери бөлімнен (мекемеден)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қаза тапқанның (қайтыс болғанның) оқиға болған сәттегі ақшалай қамтылымының мөлшері туралы анықтама;</w:t>
      </w:r>
    </w:p>
    <w:bookmarkEnd w:id="66"/>
    <w:bookmarkStart w:name="z77" w:id="67"/>
    <w:p>
      <w:pPr>
        <w:spacing w:after="0"/>
        <w:ind w:left="0"/>
        <w:jc w:val="both"/>
      </w:pPr>
      <w:r>
        <w:rPr>
          <w:rFonts w:ascii="Times New Roman"/>
          <w:b w:val="false"/>
          <w:i w:val="false"/>
          <w:color w:val="000000"/>
          <w:sz w:val="28"/>
        </w:rPr>
        <w:t>
      9) әскери қызметшіні, резервтегі әскери адамды немесе әскери міндеттіні әскери бөлім (мекеме) тізімінен шығару туралы әскери бөлім командирінің (мекеме басшысының) бұйрығынан үзінді;</w:t>
      </w:r>
    </w:p>
    <w:bookmarkEnd w:id="67"/>
    <w:bookmarkStart w:name="z78" w:id="68"/>
    <w:p>
      <w:pPr>
        <w:spacing w:after="0"/>
        <w:ind w:left="0"/>
        <w:jc w:val="both"/>
      </w:pPr>
      <w:r>
        <w:rPr>
          <w:rFonts w:ascii="Times New Roman"/>
          <w:b w:val="false"/>
          <w:i w:val="false"/>
          <w:color w:val="000000"/>
          <w:sz w:val="28"/>
        </w:rPr>
        <w:t>
      10) әскери қызметшінің, резервтегі әскери адамның немесе әскери міндеттінің әскери қызмет өткерумен (әскери жиындардан өтумен) байланысты қаза табуын (қайтыс болуын) тергеп-тексеру материалдары;</w:t>
      </w:r>
    </w:p>
    <w:bookmarkEnd w:id="68"/>
    <w:bookmarkStart w:name="z79" w:id="69"/>
    <w:p>
      <w:pPr>
        <w:spacing w:after="0"/>
        <w:ind w:left="0"/>
        <w:jc w:val="both"/>
      </w:pPr>
      <w:r>
        <w:rPr>
          <w:rFonts w:ascii="Times New Roman"/>
          <w:b w:val="false"/>
          <w:i w:val="false"/>
          <w:color w:val="000000"/>
          <w:sz w:val="28"/>
        </w:rPr>
        <w:t>
      11) әскери қызметтен шығарылғаннан, әскери жиындар аяқталғаннан кейiн қайтыс болған адамдарға қатысты әскери-дәрігерлік комиссияның қайтыс болуға әкеп соқтырған мертігудің (жараланудың, жарақаттанудың, контузия алудың), науқастанудың әскери қызмет өткерумен себепті байланысы туралы қорытындысы.</w:t>
      </w:r>
    </w:p>
    <w:bookmarkEnd w:id="69"/>
    <w:bookmarkStart w:name="z80" w:id="70"/>
    <w:p>
      <w:pPr>
        <w:spacing w:after="0"/>
        <w:ind w:left="0"/>
        <w:jc w:val="both"/>
      </w:pPr>
      <w:r>
        <w:rPr>
          <w:rFonts w:ascii="Times New Roman"/>
          <w:b w:val="false"/>
          <w:i w:val="false"/>
          <w:color w:val="000000"/>
          <w:sz w:val="28"/>
        </w:rPr>
        <w:t>
      26. Әскери қызметшіге, резервтегі әскери адамға немесе әскери міндеттіге мүгедектік белгіленген жағдайда өтемақы төлеу үшін ҚҚО-ға мынадай құжаттар жолданады:</w:t>
      </w:r>
    </w:p>
    <w:bookmarkEnd w:id="70"/>
    <w:bookmarkStart w:name="z81" w:id="71"/>
    <w:p>
      <w:pPr>
        <w:spacing w:after="0"/>
        <w:ind w:left="0"/>
        <w:jc w:val="both"/>
      </w:pPr>
      <w:r>
        <w:rPr>
          <w:rFonts w:ascii="Times New Roman"/>
          <w:b w:val="false"/>
          <w:i w:val="false"/>
          <w:color w:val="000000"/>
          <w:sz w:val="28"/>
        </w:rPr>
        <w:t xml:space="preserve">
      1)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белгіленген үлгідегі өтініш;</w:t>
      </w:r>
    </w:p>
    <w:bookmarkEnd w:id="71"/>
    <w:bookmarkStart w:name="z82" w:id="72"/>
    <w:p>
      <w:pPr>
        <w:spacing w:after="0"/>
        <w:ind w:left="0"/>
        <w:jc w:val="both"/>
      </w:pPr>
      <w:r>
        <w:rPr>
          <w:rFonts w:ascii="Times New Roman"/>
          <w:b w:val="false"/>
          <w:i w:val="false"/>
          <w:color w:val="000000"/>
          <w:sz w:val="28"/>
        </w:rPr>
        <w:t>
      2) өтемақы алуға құқығы бар адамның жеке басын куәландыратын құжаттың көшірмесі;</w:t>
      </w:r>
    </w:p>
    <w:bookmarkEnd w:id="72"/>
    <w:bookmarkStart w:name="z83" w:id="73"/>
    <w:p>
      <w:pPr>
        <w:spacing w:after="0"/>
        <w:ind w:left="0"/>
        <w:jc w:val="both"/>
      </w:pPr>
      <w:r>
        <w:rPr>
          <w:rFonts w:ascii="Times New Roman"/>
          <w:b w:val="false"/>
          <w:i w:val="false"/>
          <w:color w:val="000000"/>
          <w:sz w:val="28"/>
        </w:rPr>
        <w:t>
      3) мертігудің (жараланудың, жарақаттанудың, контузия алудың), ауруының әскери қызмет өткерумен (әскери жиындардан өтумен) себептік байланысы туралы ӘДК қорытындысының нотариат растаған көшірмесі;</w:t>
      </w:r>
    </w:p>
    <w:bookmarkEnd w:id="73"/>
    <w:bookmarkStart w:name="z84" w:id="74"/>
    <w:p>
      <w:pPr>
        <w:spacing w:after="0"/>
        <w:ind w:left="0"/>
        <w:jc w:val="both"/>
      </w:pPr>
      <w:r>
        <w:rPr>
          <w:rFonts w:ascii="Times New Roman"/>
          <w:b w:val="false"/>
          <w:i w:val="false"/>
          <w:color w:val="000000"/>
          <w:sz w:val="28"/>
        </w:rPr>
        <w:t xml:space="preserve">
      4) Қазақстан Республикасы Премьер-Министрінің орынбасары – Еңбек және халықты әлеуметтік қорғау министрінің 2023 жылғы 29 маусымдағы№ 260 бұйрығымен бекітілген Медициналық-әлеуметтік сараптама жүргізу қағидаларына (нормативтік құқықтық актілерді мемлекеттік тіркеу тізілімінде № 32922 болып тіркелген) </w:t>
      </w:r>
      <w:r>
        <w:rPr>
          <w:rFonts w:ascii="Times New Roman"/>
          <w:b w:val="false"/>
          <w:i w:val="false"/>
          <w:color w:val="000000"/>
          <w:sz w:val="28"/>
        </w:rPr>
        <w:t>19-қосымшаға</w:t>
      </w:r>
      <w:r>
        <w:rPr>
          <w:rFonts w:ascii="Times New Roman"/>
          <w:b w:val="false"/>
          <w:i w:val="false"/>
          <w:color w:val="000000"/>
          <w:sz w:val="28"/>
        </w:rPr>
        <w:t xml:space="preserve"> сәйкес нысан бойынша берілетін мүгедектігі туралы анықтаманың нотариат куәландырған көшірмесін ұсынады;</w:t>
      </w:r>
    </w:p>
    <w:bookmarkEnd w:id="74"/>
    <w:bookmarkStart w:name="z85" w:id="75"/>
    <w:p>
      <w:pPr>
        <w:spacing w:after="0"/>
        <w:ind w:left="0"/>
        <w:jc w:val="both"/>
      </w:pPr>
      <w:r>
        <w:rPr>
          <w:rFonts w:ascii="Times New Roman"/>
          <w:b w:val="false"/>
          <w:i w:val="false"/>
          <w:color w:val="000000"/>
          <w:sz w:val="28"/>
        </w:rPr>
        <w:t>
      5) әскери қызметші немесе әскери міндетті ақшалай ризықта тұратын (тұрған) әскери бөлімнен (мекемеден) Қағидаларға 2-қосымшаға сәйкес нысан бойынша оқиға болған сәттегі ақшалай қамтылымының мөлшері туралы анықтама;</w:t>
      </w:r>
    </w:p>
    <w:bookmarkEnd w:id="75"/>
    <w:bookmarkStart w:name="z86" w:id="76"/>
    <w:p>
      <w:pPr>
        <w:spacing w:after="0"/>
        <w:ind w:left="0"/>
        <w:jc w:val="both"/>
      </w:pPr>
      <w:r>
        <w:rPr>
          <w:rFonts w:ascii="Times New Roman"/>
          <w:b w:val="false"/>
          <w:i w:val="false"/>
          <w:color w:val="000000"/>
          <w:sz w:val="28"/>
        </w:rPr>
        <w:t>
      6) әскери қызметшіні, резервтегі әскери адамды немесе әскери міндеттіні әскери бөлім (мекеме) тізімінен шығару туралы әскери бөлiм командирінің (мекеме басшысының) бұйрығынан үзінді;</w:t>
      </w:r>
    </w:p>
    <w:bookmarkEnd w:id="76"/>
    <w:bookmarkStart w:name="z87" w:id="77"/>
    <w:p>
      <w:pPr>
        <w:spacing w:after="0"/>
        <w:ind w:left="0"/>
        <w:jc w:val="both"/>
      </w:pPr>
      <w:r>
        <w:rPr>
          <w:rFonts w:ascii="Times New Roman"/>
          <w:b w:val="false"/>
          <w:i w:val="false"/>
          <w:color w:val="000000"/>
          <w:sz w:val="28"/>
        </w:rPr>
        <w:t>
      7) банк шотының нөмірі туралы мәліметтер.</w:t>
      </w:r>
    </w:p>
    <w:bookmarkEnd w:id="77"/>
    <w:bookmarkStart w:name="z88" w:id="78"/>
    <w:p>
      <w:pPr>
        <w:spacing w:after="0"/>
        <w:ind w:left="0"/>
        <w:jc w:val="both"/>
      </w:pPr>
      <w:r>
        <w:rPr>
          <w:rFonts w:ascii="Times New Roman"/>
          <w:b w:val="false"/>
          <w:i w:val="false"/>
          <w:color w:val="000000"/>
          <w:sz w:val="28"/>
        </w:rPr>
        <w:t>
      27. Әскери қызметші, резервтегі әскери адам немесе әскери міндетті мүгедектікке әкеп соқтырмаған мертігу (жаралану, жарақаттану, контузия) алған жағдайда өтемақы төлеу үшін ҚҚО-ға мынадай құжаттар жолданады:</w:t>
      </w:r>
    </w:p>
    <w:bookmarkEnd w:id="78"/>
    <w:bookmarkStart w:name="z89" w:id="79"/>
    <w:p>
      <w:pPr>
        <w:spacing w:after="0"/>
        <w:ind w:left="0"/>
        <w:jc w:val="both"/>
      </w:pPr>
      <w:r>
        <w:rPr>
          <w:rFonts w:ascii="Times New Roman"/>
          <w:b w:val="false"/>
          <w:i w:val="false"/>
          <w:color w:val="000000"/>
          <w:sz w:val="28"/>
        </w:rPr>
        <w:t xml:space="preserve">
      1)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белгіленген үлгідегі өтініш;</w:t>
      </w:r>
    </w:p>
    <w:bookmarkEnd w:id="79"/>
    <w:bookmarkStart w:name="z90" w:id="80"/>
    <w:p>
      <w:pPr>
        <w:spacing w:after="0"/>
        <w:ind w:left="0"/>
        <w:jc w:val="both"/>
      </w:pPr>
      <w:r>
        <w:rPr>
          <w:rFonts w:ascii="Times New Roman"/>
          <w:b w:val="false"/>
          <w:i w:val="false"/>
          <w:color w:val="000000"/>
          <w:sz w:val="28"/>
        </w:rPr>
        <w:t>
      2) өтемақы алуға құқығы бар адамның жеке басын куәландыратын құжаттың көшірмесі;</w:t>
      </w:r>
    </w:p>
    <w:bookmarkEnd w:id="80"/>
    <w:bookmarkStart w:name="z91" w:id="81"/>
    <w:p>
      <w:pPr>
        <w:spacing w:after="0"/>
        <w:ind w:left="0"/>
        <w:jc w:val="both"/>
      </w:pPr>
      <w:r>
        <w:rPr>
          <w:rFonts w:ascii="Times New Roman"/>
          <w:b w:val="false"/>
          <w:i w:val="false"/>
          <w:color w:val="000000"/>
          <w:sz w:val="28"/>
        </w:rPr>
        <w:t xml:space="preserve">
      3)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алған мертігуінің (жаралануы, жарақаттануы, контузия алуы) ауырлық дәрежесі (ауыр немесе жеңіл) туралы әскери-дәрігерлік комиссияның анықтамасы;</w:t>
      </w:r>
    </w:p>
    <w:bookmarkEnd w:id="81"/>
    <w:bookmarkStart w:name="z92" w:id="82"/>
    <w:p>
      <w:pPr>
        <w:spacing w:after="0"/>
        <w:ind w:left="0"/>
        <w:jc w:val="both"/>
      </w:pPr>
      <w:r>
        <w:rPr>
          <w:rFonts w:ascii="Times New Roman"/>
          <w:b w:val="false"/>
          <w:i w:val="false"/>
          <w:color w:val="000000"/>
          <w:sz w:val="28"/>
        </w:rPr>
        <w:t>
      4) әскери қызмет міндеттерін орындау (әскери жиындардан өту) кезінде мертігуін (жаралануын, жарақаттануын, контузия алуын) қызметтік тергеп-тексеру материалдары;</w:t>
      </w:r>
    </w:p>
    <w:bookmarkEnd w:id="82"/>
    <w:bookmarkStart w:name="z93" w:id="83"/>
    <w:p>
      <w:pPr>
        <w:spacing w:after="0"/>
        <w:ind w:left="0"/>
        <w:jc w:val="both"/>
      </w:pPr>
      <w:r>
        <w:rPr>
          <w:rFonts w:ascii="Times New Roman"/>
          <w:b w:val="false"/>
          <w:i w:val="false"/>
          <w:color w:val="000000"/>
          <w:sz w:val="28"/>
        </w:rPr>
        <w:t>
      5) әскери қызметші немесе әскери міндетті ақшалай ризықта тұрған әскери бөлімнен (мекемеден) Қағидаларға 2-қосымшаға сәйкес нысан бойынша оқиға болған сәттегі ақшалай қамтылымының мөлшері туралы анықтама;</w:t>
      </w:r>
    </w:p>
    <w:bookmarkEnd w:id="83"/>
    <w:bookmarkStart w:name="z94" w:id="84"/>
    <w:p>
      <w:pPr>
        <w:spacing w:after="0"/>
        <w:ind w:left="0"/>
        <w:jc w:val="both"/>
      </w:pPr>
      <w:r>
        <w:rPr>
          <w:rFonts w:ascii="Times New Roman"/>
          <w:b w:val="false"/>
          <w:i w:val="false"/>
          <w:color w:val="000000"/>
          <w:sz w:val="28"/>
        </w:rPr>
        <w:t>
      6) банк шотының нөмірі туралы мәліметтер.</w:t>
      </w:r>
    </w:p>
    <w:bookmarkEnd w:id="84"/>
    <w:bookmarkStart w:name="z95" w:id="85"/>
    <w:p>
      <w:pPr>
        <w:spacing w:after="0"/>
        <w:ind w:left="0"/>
        <w:jc w:val="both"/>
      </w:pPr>
      <w:r>
        <w:rPr>
          <w:rFonts w:ascii="Times New Roman"/>
          <w:b w:val="false"/>
          <w:i w:val="false"/>
          <w:color w:val="000000"/>
          <w:sz w:val="28"/>
        </w:rPr>
        <w:t>
      28. ҚҚО алушыларға барлық қажетті құжаттар алынған күннен бастап eкі ай iшiнде, ал осы шығыс түрін қаржыландыру болған кезде құжаттар келіп түскен күннен бастап 5 (бес) жұмыс күні ішінде өтемақы төлеуді жүргізеді.</w:t>
      </w:r>
    </w:p>
    <w:bookmarkEnd w:id="85"/>
    <w:bookmarkStart w:name="z96" w:id="86"/>
    <w:p>
      <w:pPr>
        <w:spacing w:after="0"/>
        <w:ind w:left="0"/>
        <w:jc w:val="both"/>
      </w:pPr>
      <w:r>
        <w:rPr>
          <w:rFonts w:ascii="Times New Roman"/>
          <w:b w:val="false"/>
          <w:i w:val="false"/>
          <w:color w:val="000000"/>
          <w:sz w:val="28"/>
        </w:rPr>
        <w:t>
      29. ҚҚО өтемақы төлеуді жүргізгеннен кейін ЗҚО-ға 3 (үш) жұмыс күні ішінде төлеуге шоттардың көшірмелерін жолдайды.</w:t>
      </w:r>
    </w:p>
    <w:bookmarkEnd w:id="86"/>
    <w:bookmarkStart w:name="z97" w:id="87"/>
    <w:p>
      <w:pPr>
        <w:spacing w:after="0"/>
        <w:ind w:left="0"/>
        <w:jc w:val="both"/>
      </w:pPr>
      <w:r>
        <w:rPr>
          <w:rFonts w:ascii="Times New Roman"/>
          <w:b w:val="false"/>
          <w:i w:val="false"/>
          <w:color w:val="000000"/>
          <w:sz w:val="28"/>
        </w:rPr>
        <w:t>
      30. ЗҚО 3 (үш) жұмыс күні ішінде төлеуге шот көшірмесін алғаннан кейін өтініш иесіне өтемақы төлеуге шоттың нөмірін, күнін және сомасын көрсетумен өтемақыны аудару туралы жазбаша хабарламаны жолдайды және Қағидаларға 4-қосымшаға сәйкес нысан бойынша Өтініштерді тіркеу журналына жазба жасайды.</w:t>
      </w:r>
    </w:p>
    <w:bookmarkEnd w:id="8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Әскери қызметші әскери қызмет</w:t>
            </w:r>
            <w:r>
              <w:br/>
            </w:r>
            <w:r>
              <w:rPr>
                <w:rFonts w:ascii="Times New Roman"/>
                <w:b w:val="false"/>
                <w:i w:val="false"/>
                <w:color w:val="000000"/>
                <w:sz w:val="20"/>
              </w:rPr>
              <w:t>өткеру кезеңінде, резервтегі</w:t>
            </w:r>
            <w:r>
              <w:br/>
            </w:r>
            <w:r>
              <w:rPr>
                <w:rFonts w:ascii="Times New Roman"/>
                <w:b w:val="false"/>
                <w:i w:val="false"/>
                <w:color w:val="000000"/>
                <w:sz w:val="20"/>
              </w:rPr>
              <w:t>әскери қызметті өткеріп жүрген</w:t>
            </w:r>
            <w:r>
              <w:br/>
            </w:r>
            <w:r>
              <w:rPr>
                <w:rFonts w:ascii="Times New Roman"/>
                <w:b w:val="false"/>
                <w:i w:val="false"/>
                <w:color w:val="000000"/>
                <w:sz w:val="20"/>
              </w:rPr>
              <w:t>әскери қызметші жауынгерлік</w:t>
            </w:r>
            <w:r>
              <w:br/>
            </w:r>
            <w:r>
              <w:rPr>
                <w:rFonts w:ascii="Times New Roman"/>
                <w:b w:val="false"/>
                <w:i w:val="false"/>
                <w:color w:val="000000"/>
                <w:sz w:val="20"/>
              </w:rPr>
              <w:t>даярлық бойынша сабақтарда</w:t>
            </w:r>
            <w:r>
              <w:br/>
            </w:r>
            <w:r>
              <w:rPr>
                <w:rFonts w:ascii="Times New Roman"/>
                <w:b w:val="false"/>
                <w:i w:val="false"/>
                <w:color w:val="000000"/>
                <w:sz w:val="20"/>
              </w:rPr>
              <w:t>немесе жиындарда,</w:t>
            </w:r>
            <w:r>
              <w:br/>
            </w:r>
            <w:r>
              <w:rPr>
                <w:rFonts w:ascii="Times New Roman"/>
                <w:b w:val="false"/>
                <w:i w:val="false"/>
                <w:color w:val="000000"/>
                <w:sz w:val="20"/>
              </w:rPr>
              <w:t>дағдарыстық ахуалдар кезіндегі</w:t>
            </w:r>
            <w:r>
              <w:br/>
            </w:r>
            <w:r>
              <w:rPr>
                <w:rFonts w:ascii="Times New Roman"/>
                <w:b w:val="false"/>
                <w:i w:val="false"/>
                <w:color w:val="000000"/>
                <w:sz w:val="20"/>
              </w:rPr>
              <w:t>жиындарда болған кезеңдерде</w:t>
            </w:r>
            <w:r>
              <w:br/>
            </w:r>
            <w:r>
              <w:rPr>
                <w:rFonts w:ascii="Times New Roman"/>
                <w:b w:val="false"/>
                <w:i w:val="false"/>
                <w:color w:val="000000"/>
                <w:sz w:val="20"/>
              </w:rPr>
              <w:t>немесе әскери жиындарға</w:t>
            </w:r>
            <w:r>
              <w:br/>
            </w:r>
            <w:r>
              <w:rPr>
                <w:rFonts w:ascii="Times New Roman"/>
                <w:b w:val="false"/>
                <w:i w:val="false"/>
                <w:color w:val="000000"/>
                <w:sz w:val="20"/>
              </w:rPr>
              <w:t>шақырылған әскери міндетті</w:t>
            </w:r>
            <w:r>
              <w:br/>
            </w:r>
            <w:r>
              <w:rPr>
                <w:rFonts w:ascii="Times New Roman"/>
                <w:b w:val="false"/>
                <w:i w:val="false"/>
                <w:color w:val="000000"/>
                <w:sz w:val="20"/>
              </w:rPr>
              <w:t>қаза тапқан</w:t>
            </w:r>
            <w:r>
              <w:br/>
            </w:r>
            <w:r>
              <w:rPr>
                <w:rFonts w:ascii="Times New Roman"/>
                <w:b w:val="false"/>
                <w:i w:val="false"/>
                <w:color w:val="000000"/>
                <w:sz w:val="20"/>
              </w:rPr>
              <w:t>(қайтыс болған) жағдайда, оған</w:t>
            </w:r>
            <w:r>
              <w:br/>
            </w:r>
            <w:r>
              <w:rPr>
                <w:rFonts w:ascii="Times New Roman"/>
                <w:b w:val="false"/>
                <w:i w:val="false"/>
                <w:color w:val="000000"/>
                <w:sz w:val="20"/>
              </w:rPr>
              <w:t>мүгедектік белгіленген кезде</w:t>
            </w:r>
            <w:r>
              <w:br/>
            </w:r>
            <w:r>
              <w:rPr>
                <w:rFonts w:ascii="Times New Roman"/>
                <w:b w:val="false"/>
                <w:i w:val="false"/>
                <w:color w:val="000000"/>
                <w:sz w:val="20"/>
              </w:rPr>
              <w:t>немесе ол әскери қызмет</w:t>
            </w:r>
            <w:r>
              <w:br/>
            </w:r>
            <w:r>
              <w:rPr>
                <w:rFonts w:ascii="Times New Roman"/>
                <w:b w:val="false"/>
                <w:i w:val="false"/>
                <w:color w:val="000000"/>
                <w:sz w:val="20"/>
              </w:rPr>
              <w:t>міндеттерін орындауға</w:t>
            </w:r>
            <w:r>
              <w:br/>
            </w:r>
            <w:r>
              <w:rPr>
                <w:rFonts w:ascii="Times New Roman"/>
                <w:b w:val="false"/>
                <w:i w:val="false"/>
                <w:color w:val="000000"/>
                <w:sz w:val="20"/>
              </w:rPr>
              <w:t>байланысты мертіккен жағдайда</w:t>
            </w:r>
            <w:r>
              <w:br/>
            </w:r>
            <w:r>
              <w:rPr>
                <w:rFonts w:ascii="Times New Roman"/>
                <w:b w:val="false"/>
                <w:i w:val="false"/>
                <w:color w:val="000000"/>
                <w:sz w:val="20"/>
              </w:rPr>
              <w:t>бір жолғы өтемақы төлеу</w:t>
            </w:r>
            <w:r>
              <w:br/>
            </w:r>
            <w:r>
              <w:rPr>
                <w:rFonts w:ascii="Times New Roman"/>
                <w:b w:val="false"/>
                <w:i w:val="false"/>
                <w:color w:val="000000"/>
                <w:sz w:val="20"/>
              </w:rPr>
              <w:t>жөніндегі нұсқаулыққа</w:t>
            </w:r>
            <w:r>
              <w:br/>
            </w:r>
            <w:r>
              <w:rPr>
                <w:rFonts w:ascii="Times New Roman"/>
                <w:b w:val="false"/>
                <w:i w:val="false"/>
                <w:color w:val="000000"/>
                <w:sz w:val="20"/>
              </w:rPr>
              <w:t>1-қосымша</w:t>
            </w:r>
            <w:r>
              <w:br/>
            </w:r>
            <w:r>
              <w:rPr>
                <w:rFonts w:ascii="Times New Roman"/>
                <w:b w:val="false"/>
                <w:i w:val="false"/>
                <w:color w:val="000000"/>
                <w:sz w:val="20"/>
              </w:rPr>
              <w:t>Нысан</w:t>
            </w:r>
          </w:p>
        </w:tc>
      </w:tr>
    </w:tbl>
    <w:bookmarkStart w:name="z110" w:id="88"/>
    <w:p>
      <w:pPr>
        <w:spacing w:after="0"/>
        <w:ind w:left="0"/>
        <w:jc w:val="left"/>
      </w:pPr>
      <w:r>
        <w:rPr>
          <w:rFonts w:ascii="Times New Roman"/>
          <w:b/>
          <w:i w:val="false"/>
          <w:color w:val="000000"/>
        </w:rPr>
        <w:t xml:space="preserve"> АНЫҚТАМА</w:t>
      </w:r>
    </w:p>
    <w:bookmarkEnd w:id="88"/>
    <w:bookmarkStart w:name="z111" w:id="89"/>
    <w:p>
      <w:pPr>
        <w:spacing w:after="0"/>
        <w:ind w:left="0"/>
        <w:jc w:val="both"/>
      </w:pPr>
      <w:r>
        <w:rPr>
          <w:rFonts w:ascii="Times New Roman"/>
          <w:b w:val="false"/>
          <w:i w:val="false"/>
          <w:color w:val="000000"/>
          <w:sz w:val="28"/>
        </w:rPr>
        <w:t>
      "Әскери қызмет және әскериқызметшілердің мәртебесі туралы" Қазақстан</w:t>
      </w:r>
    </w:p>
    <w:bookmarkEnd w:id="89"/>
    <w:bookmarkStart w:name="z112" w:id="90"/>
    <w:p>
      <w:pPr>
        <w:spacing w:after="0"/>
        <w:ind w:left="0"/>
        <w:jc w:val="both"/>
      </w:pPr>
      <w:r>
        <w:rPr>
          <w:rFonts w:ascii="Times New Roman"/>
          <w:b w:val="false"/>
          <w:i w:val="false"/>
          <w:color w:val="000000"/>
          <w:sz w:val="28"/>
        </w:rPr>
        <w:t>
      Республикасының Заңы 51-бабының 2-тармағына сәйкес әскери қызметші әскери</w:t>
      </w:r>
    </w:p>
    <w:bookmarkEnd w:id="90"/>
    <w:bookmarkStart w:name="z113" w:id="91"/>
    <w:p>
      <w:pPr>
        <w:spacing w:after="0"/>
        <w:ind w:left="0"/>
        <w:jc w:val="both"/>
      </w:pPr>
      <w:r>
        <w:rPr>
          <w:rFonts w:ascii="Times New Roman"/>
          <w:b w:val="false"/>
          <w:i w:val="false"/>
          <w:color w:val="000000"/>
          <w:sz w:val="28"/>
        </w:rPr>
        <w:t>
      қызмет өткеру кезеңіндене әскери қызмет өткеру кезеңінде алған мертігу (жаралану,</w:t>
      </w:r>
    </w:p>
    <w:bookmarkEnd w:id="91"/>
    <w:bookmarkStart w:name="z114" w:id="92"/>
    <w:p>
      <w:pPr>
        <w:spacing w:after="0"/>
        <w:ind w:left="0"/>
        <w:jc w:val="both"/>
      </w:pPr>
      <w:r>
        <w:rPr>
          <w:rFonts w:ascii="Times New Roman"/>
          <w:b w:val="false"/>
          <w:i w:val="false"/>
          <w:color w:val="000000"/>
          <w:sz w:val="28"/>
        </w:rPr>
        <w:t>
      жарақаттану, контузияалу) немесе науқастану нәтижесінде қызметтен шығарылғаннан</w:t>
      </w:r>
    </w:p>
    <w:bookmarkEnd w:id="92"/>
    <w:bookmarkStart w:name="z115" w:id="93"/>
    <w:p>
      <w:pPr>
        <w:spacing w:after="0"/>
        <w:ind w:left="0"/>
        <w:jc w:val="both"/>
      </w:pPr>
      <w:r>
        <w:rPr>
          <w:rFonts w:ascii="Times New Roman"/>
          <w:b w:val="false"/>
          <w:i w:val="false"/>
          <w:color w:val="000000"/>
          <w:sz w:val="28"/>
        </w:rPr>
        <w:t>
      кейін қазатапқан (қайтыс болған) жағдайда, әскери қызметшінің мұрагерлеріне</w:t>
      </w:r>
    </w:p>
    <w:bookmarkEnd w:id="93"/>
    <w:bookmarkStart w:name="z116" w:id="94"/>
    <w:p>
      <w:pPr>
        <w:spacing w:after="0"/>
        <w:ind w:left="0"/>
        <w:jc w:val="both"/>
      </w:pPr>
      <w:r>
        <w:rPr>
          <w:rFonts w:ascii="Times New Roman"/>
          <w:b w:val="false"/>
          <w:i w:val="false"/>
          <w:color w:val="000000"/>
          <w:sz w:val="28"/>
        </w:rPr>
        <w:t>
      қазатапқан (қайтыс болған) күні соңғы атқарған лауазымы бойынша бес жылдық</w:t>
      </w:r>
    </w:p>
    <w:bookmarkEnd w:id="94"/>
    <w:bookmarkStart w:name="z117" w:id="95"/>
    <w:p>
      <w:pPr>
        <w:spacing w:after="0"/>
        <w:ind w:left="0"/>
        <w:jc w:val="both"/>
      </w:pPr>
      <w:r>
        <w:rPr>
          <w:rFonts w:ascii="Times New Roman"/>
          <w:b w:val="false"/>
          <w:i w:val="false"/>
          <w:color w:val="000000"/>
          <w:sz w:val="28"/>
        </w:rPr>
        <w:t>
      ақшалай қамтылым мөлшерінде біржолғы өтемақы төлеу жүргізілетіні</w:t>
      </w:r>
    </w:p>
    <w:bookmarkEnd w:id="95"/>
    <w:bookmarkStart w:name="z118" w:id="96"/>
    <w:p>
      <w:pPr>
        <w:spacing w:after="0"/>
        <w:ind w:left="0"/>
        <w:jc w:val="both"/>
      </w:pPr>
      <w:r>
        <w:rPr>
          <w:rFonts w:ascii="Times New Roman"/>
          <w:b w:val="false"/>
          <w:i w:val="false"/>
          <w:color w:val="000000"/>
          <w:sz w:val="28"/>
        </w:rPr>
        <w:t>
      туралы__________________________________________________________________</w:t>
      </w:r>
    </w:p>
    <w:bookmarkEnd w:id="96"/>
    <w:bookmarkStart w:name="z119" w:id="97"/>
    <w:p>
      <w:pPr>
        <w:spacing w:after="0"/>
        <w:ind w:left="0"/>
        <w:jc w:val="both"/>
      </w:pPr>
      <w:r>
        <w:rPr>
          <w:rFonts w:ascii="Times New Roman"/>
          <w:b w:val="false"/>
          <w:i w:val="false"/>
          <w:color w:val="000000"/>
          <w:sz w:val="28"/>
        </w:rPr>
        <w:t>
      __________________________________________________________________берілді.</w:t>
      </w:r>
    </w:p>
    <w:bookmarkEnd w:id="97"/>
    <w:bookmarkStart w:name="z120" w:id="98"/>
    <w:p>
      <w:pPr>
        <w:spacing w:after="0"/>
        <w:ind w:left="0"/>
        <w:jc w:val="both"/>
      </w:pPr>
      <w:r>
        <w:rPr>
          <w:rFonts w:ascii="Times New Roman"/>
          <w:b w:val="false"/>
          <w:i w:val="false"/>
          <w:color w:val="000000"/>
          <w:sz w:val="28"/>
        </w:rPr>
        <w:t>
      (мұрагердің Т.А.Ә. (бар болса)</w:t>
      </w:r>
    </w:p>
    <w:bookmarkEnd w:id="98"/>
    <w:bookmarkStart w:name="z121" w:id="99"/>
    <w:p>
      <w:pPr>
        <w:spacing w:after="0"/>
        <w:ind w:left="0"/>
        <w:jc w:val="both"/>
      </w:pPr>
      <w:r>
        <w:rPr>
          <w:rFonts w:ascii="Times New Roman"/>
          <w:b w:val="false"/>
          <w:i w:val="false"/>
          <w:color w:val="000000"/>
          <w:sz w:val="28"/>
        </w:rPr>
        <w:t>
      __________________________________________қайтыс болуына байланысты</w:t>
      </w:r>
    </w:p>
    <w:bookmarkEnd w:id="99"/>
    <w:bookmarkStart w:name="z122" w:id="100"/>
    <w:p>
      <w:pPr>
        <w:spacing w:after="0"/>
        <w:ind w:left="0"/>
        <w:jc w:val="both"/>
      </w:pPr>
      <w:r>
        <w:rPr>
          <w:rFonts w:ascii="Times New Roman"/>
          <w:b w:val="false"/>
          <w:i w:val="false"/>
          <w:color w:val="000000"/>
          <w:sz w:val="28"/>
        </w:rPr>
        <w:t>
      (әскери атағы, Т.А.Ә. (бар болса)</w:t>
      </w:r>
    </w:p>
    <w:bookmarkEnd w:id="100"/>
    <w:bookmarkStart w:name="z123" w:id="101"/>
    <w:p>
      <w:pPr>
        <w:spacing w:after="0"/>
        <w:ind w:left="0"/>
        <w:jc w:val="both"/>
      </w:pPr>
      <w:r>
        <w:rPr>
          <w:rFonts w:ascii="Times New Roman"/>
          <w:b w:val="false"/>
          <w:i w:val="false"/>
          <w:color w:val="000000"/>
          <w:sz w:val="28"/>
        </w:rPr>
        <w:t>
      оның мұрагерлері қазатапқан (қайтыс болған) күні соңғы атқарған лауазымы бойынша</w:t>
      </w:r>
    </w:p>
    <w:bookmarkEnd w:id="101"/>
    <w:bookmarkStart w:name="z124" w:id="102"/>
    <w:p>
      <w:pPr>
        <w:spacing w:after="0"/>
        <w:ind w:left="0"/>
        <w:jc w:val="both"/>
      </w:pPr>
      <w:r>
        <w:rPr>
          <w:rFonts w:ascii="Times New Roman"/>
          <w:b w:val="false"/>
          <w:i w:val="false"/>
          <w:color w:val="000000"/>
          <w:sz w:val="28"/>
        </w:rPr>
        <w:t>
      бес жылдық ақшалай қамтылым мөлшерінде біржолғы өтемақы алуға үміткер.</w:t>
      </w:r>
    </w:p>
    <w:bookmarkEnd w:id="102"/>
    <w:bookmarkStart w:name="z125" w:id="103"/>
    <w:p>
      <w:pPr>
        <w:spacing w:after="0"/>
        <w:ind w:left="0"/>
        <w:jc w:val="both"/>
      </w:pPr>
      <w:r>
        <w:rPr>
          <w:rFonts w:ascii="Times New Roman"/>
          <w:b w:val="false"/>
          <w:i w:val="false"/>
          <w:color w:val="000000"/>
          <w:sz w:val="28"/>
        </w:rPr>
        <w:t>
      _______________________________________________ қайтыс болу жағдайы</w:t>
      </w:r>
    </w:p>
    <w:bookmarkEnd w:id="103"/>
    <w:bookmarkStart w:name="z126" w:id="104"/>
    <w:p>
      <w:pPr>
        <w:spacing w:after="0"/>
        <w:ind w:left="0"/>
        <w:jc w:val="both"/>
      </w:pPr>
      <w:r>
        <w:rPr>
          <w:rFonts w:ascii="Times New Roman"/>
          <w:b w:val="false"/>
          <w:i w:val="false"/>
          <w:color w:val="000000"/>
          <w:sz w:val="28"/>
        </w:rPr>
        <w:t>
      (әскери атағы, Т.А.Ә. (бар болса)</w:t>
      </w:r>
    </w:p>
    <w:bookmarkEnd w:id="104"/>
    <w:bookmarkStart w:name="z127" w:id="105"/>
    <w:p>
      <w:pPr>
        <w:spacing w:after="0"/>
        <w:ind w:left="0"/>
        <w:jc w:val="both"/>
      </w:pPr>
      <w:r>
        <w:rPr>
          <w:rFonts w:ascii="Times New Roman"/>
          <w:b w:val="false"/>
          <w:i w:val="false"/>
          <w:color w:val="000000"/>
          <w:sz w:val="28"/>
        </w:rPr>
        <w:t>
      бойынша қаза тапқан күні соңғы атқарған лауазымы бойынша біржолғы</w:t>
      </w:r>
    </w:p>
    <w:bookmarkEnd w:id="105"/>
    <w:bookmarkStart w:name="z128" w:id="106"/>
    <w:p>
      <w:pPr>
        <w:spacing w:after="0"/>
        <w:ind w:left="0"/>
        <w:jc w:val="both"/>
      </w:pPr>
      <w:r>
        <w:rPr>
          <w:rFonts w:ascii="Times New Roman"/>
          <w:b w:val="false"/>
          <w:i w:val="false"/>
          <w:color w:val="000000"/>
          <w:sz w:val="28"/>
        </w:rPr>
        <w:t>
      өтемақының мөлшері _________________________ теңгені құрайды.</w:t>
      </w:r>
    </w:p>
    <w:bookmarkEnd w:id="106"/>
    <w:bookmarkStart w:name="z129" w:id="107"/>
    <w:p>
      <w:pPr>
        <w:spacing w:after="0"/>
        <w:ind w:left="0"/>
        <w:jc w:val="both"/>
      </w:pPr>
      <w:r>
        <w:rPr>
          <w:rFonts w:ascii="Times New Roman"/>
          <w:b w:val="false"/>
          <w:i w:val="false"/>
          <w:color w:val="000000"/>
          <w:sz w:val="28"/>
        </w:rPr>
        <w:t>
      (сомасы жазбаша)</w:t>
      </w:r>
    </w:p>
    <w:bookmarkEnd w:id="107"/>
    <w:bookmarkStart w:name="z130" w:id="108"/>
    <w:p>
      <w:pPr>
        <w:spacing w:after="0"/>
        <w:ind w:left="0"/>
        <w:jc w:val="both"/>
      </w:pPr>
      <w:r>
        <w:rPr>
          <w:rFonts w:ascii="Times New Roman"/>
          <w:b w:val="false"/>
          <w:i w:val="false"/>
          <w:color w:val="000000"/>
          <w:sz w:val="28"/>
        </w:rPr>
        <w:t>
      Анықтама мұраға құқық туралы куәлікті алу үшін берілді.</w:t>
      </w:r>
    </w:p>
    <w:bookmarkEnd w:id="108"/>
    <w:bookmarkStart w:name="z131" w:id="109"/>
    <w:p>
      <w:pPr>
        <w:spacing w:after="0"/>
        <w:ind w:left="0"/>
        <w:jc w:val="both"/>
      </w:pPr>
      <w:r>
        <w:rPr>
          <w:rFonts w:ascii="Times New Roman"/>
          <w:b w:val="false"/>
          <w:i w:val="false"/>
          <w:color w:val="000000"/>
          <w:sz w:val="28"/>
        </w:rPr>
        <w:t>
      Мекемебасшысы __________________________________________________</w:t>
      </w:r>
    </w:p>
    <w:bookmarkEnd w:id="109"/>
    <w:bookmarkStart w:name="z132" w:id="110"/>
    <w:p>
      <w:pPr>
        <w:spacing w:after="0"/>
        <w:ind w:left="0"/>
        <w:jc w:val="both"/>
      </w:pPr>
      <w:r>
        <w:rPr>
          <w:rFonts w:ascii="Times New Roman"/>
          <w:b w:val="false"/>
          <w:i w:val="false"/>
          <w:color w:val="000000"/>
          <w:sz w:val="28"/>
        </w:rPr>
        <w:t>
      (әскери атағы, қолы, Т.А.Ә. (бар болса) М.Ө.</w:t>
      </w:r>
    </w:p>
    <w:bookmarkEnd w:id="110"/>
    <w:bookmarkStart w:name="z133" w:id="111"/>
    <w:p>
      <w:pPr>
        <w:spacing w:after="0"/>
        <w:ind w:left="0"/>
        <w:jc w:val="both"/>
      </w:pPr>
      <w:r>
        <w:rPr>
          <w:rFonts w:ascii="Times New Roman"/>
          <w:b w:val="false"/>
          <w:i w:val="false"/>
          <w:color w:val="000000"/>
          <w:sz w:val="28"/>
        </w:rPr>
        <w:t>
      ______________________________</w:t>
      </w:r>
    </w:p>
    <w:bookmarkEnd w:id="11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Әскери қызметші әскери қызмет</w:t>
            </w:r>
            <w:r>
              <w:br/>
            </w:r>
            <w:r>
              <w:rPr>
                <w:rFonts w:ascii="Times New Roman"/>
                <w:b w:val="false"/>
                <w:i w:val="false"/>
                <w:color w:val="000000"/>
                <w:sz w:val="20"/>
              </w:rPr>
              <w:t>өткеру кезеңінде, резервтегі</w:t>
            </w:r>
            <w:r>
              <w:br/>
            </w:r>
            <w:r>
              <w:rPr>
                <w:rFonts w:ascii="Times New Roman"/>
                <w:b w:val="false"/>
                <w:i w:val="false"/>
                <w:color w:val="000000"/>
                <w:sz w:val="20"/>
              </w:rPr>
              <w:t>әскери қызметті өткеріп жүрген</w:t>
            </w:r>
            <w:r>
              <w:br/>
            </w:r>
            <w:r>
              <w:rPr>
                <w:rFonts w:ascii="Times New Roman"/>
                <w:b w:val="false"/>
                <w:i w:val="false"/>
                <w:color w:val="000000"/>
                <w:sz w:val="20"/>
              </w:rPr>
              <w:t>әскери қызметші жауынгерлік</w:t>
            </w:r>
            <w:r>
              <w:br/>
            </w:r>
            <w:r>
              <w:rPr>
                <w:rFonts w:ascii="Times New Roman"/>
                <w:b w:val="false"/>
                <w:i w:val="false"/>
                <w:color w:val="000000"/>
                <w:sz w:val="20"/>
              </w:rPr>
              <w:t>даярлық бойынша сабақтарда</w:t>
            </w:r>
            <w:r>
              <w:br/>
            </w:r>
            <w:r>
              <w:rPr>
                <w:rFonts w:ascii="Times New Roman"/>
                <w:b w:val="false"/>
                <w:i w:val="false"/>
                <w:color w:val="000000"/>
                <w:sz w:val="20"/>
              </w:rPr>
              <w:t>немесе жиындарда,</w:t>
            </w:r>
            <w:r>
              <w:br/>
            </w:r>
            <w:r>
              <w:rPr>
                <w:rFonts w:ascii="Times New Roman"/>
                <w:b w:val="false"/>
                <w:i w:val="false"/>
                <w:color w:val="000000"/>
                <w:sz w:val="20"/>
              </w:rPr>
              <w:t>дағдарыстық ахуалдар кезіндегі</w:t>
            </w:r>
            <w:r>
              <w:br/>
            </w:r>
            <w:r>
              <w:rPr>
                <w:rFonts w:ascii="Times New Roman"/>
                <w:b w:val="false"/>
                <w:i w:val="false"/>
                <w:color w:val="000000"/>
                <w:sz w:val="20"/>
              </w:rPr>
              <w:t>жиындарда болған кезеңдерде</w:t>
            </w:r>
            <w:r>
              <w:br/>
            </w:r>
            <w:r>
              <w:rPr>
                <w:rFonts w:ascii="Times New Roman"/>
                <w:b w:val="false"/>
                <w:i w:val="false"/>
                <w:color w:val="000000"/>
                <w:sz w:val="20"/>
              </w:rPr>
              <w:t>немесе әскери жиындарға</w:t>
            </w:r>
            <w:r>
              <w:br/>
            </w:r>
            <w:r>
              <w:rPr>
                <w:rFonts w:ascii="Times New Roman"/>
                <w:b w:val="false"/>
                <w:i w:val="false"/>
                <w:color w:val="000000"/>
                <w:sz w:val="20"/>
              </w:rPr>
              <w:t>шақырылған әскери міндетті</w:t>
            </w:r>
            <w:r>
              <w:br/>
            </w:r>
            <w:r>
              <w:rPr>
                <w:rFonts w:ascii="Times New Roman"/>
                <w:b w:val="false"/>
                <w:i w:val="false"/>
                <w:color w:val="000000"/>
                <w:sz w:val="20"/>
              </w:rPr>
              <w:t>қаза тапқан</w:t>
            </w:r>
            <w:r>
              <w:br/>
            </w:r>
            <w:r>
              <w:rPr>
                <w:rFonts w:ascii="Times New Roman"/>
                <w:b w:val="false"/>
                <w:i w:val="false"/>
                <w:color w:val="000000"/>
                <w:sz w:val="20"/>
              </w:rPr>
              <w:t>(қайтыс болған) жағдайда, оған</w:t>
            </w:r>
            <w:r>
              <w:br/>
            </w:r>
            <w:r>
              <w:rPr>
                <w:rFonts w:ascii="Times New Roman"/>
                <w:b w:val="false"/>
                <w:i w:val="false"/>
                <w:color w:val="000000"/>
                <w:sz w:val="20"/>
              </w:rPr>
              <w:t>мүгедектік белгіленген кезде</w:t>
            </w:r>
            <w:r>
              <w:br/>
            </w:r>
            <w:r>
              <w:rPr>
                <w:rFonts w:ascii="Times New Roman"/>
                <w:b w:val="false"/>
                <w:i w:val="false"/>
                <w:color w:val="000000"/>
                <w:sz w:val="20"/>
              </w:rPr>
              <w:t>немесе ол әскери қызмет</w:t>
            </w:r>
            <w:r>
              <w:br/>
            </w:r>
            <w:r>
              <w:rPr>
                <w:rFonts w:ascii="Times New Roman"/>
                <w:b w:val="false"/>
                <w:i w:val="false"/>
                <w:color w:val="000000"/>
                <w:sz w:val="20"/>
              </w:rPr>
              <w:t>міндеттерін орындауға</w:t>
            </w:r>
            <w:r>
              <w:br/>
            </w:r>
            <w:r>
              <w:rPr>
                <w:rFonts w:ascii="Times New Roman"/>
                <w:b w:val="false"/>
                <w:i w:val="false"/>
                <w:color w:val="000000"/>
                <w:sz w:val="20"/>
              </w:rPr>
              <w:t>байланысты мертіккен жағдайда</w:t>
            </w:r>
            <w:r>
              <w:br/>
            </w:r>
            <w:r>
              <w:rPr>
                <w:rFonts w:ascii="Times New Roman"/>
                <w:b w:val="false"/>
                <w:i w:val="false"/>
                <w:color w:val="000000"/>
                <w:sz w:val="20"/>
              </w:rPr>
              <w:t>бір жолғы өтемақы төлеу</w:t>
            </w:r>
            <w:r>
              <w:br/>
            </w:r>
            <w:r>
              <w:rPr>
                <w:rFonts w:ascii="Times New Roman"/>
                <w:b w:val="false"/>
                <w:i w:val="false"/>
                <w:color w:val="000000"/>
                <w:sz w:val="20"/>
              </w:rPr>
              <w:t>жөніндегі нұсқаулыққа</w:t>
            </w:r>
            <w:r>
              <w:br/>
            </w:r>
            <w:r>
              <w:rPr>
                <w:rFonts w:ascii="Times New Roman"/>
                <w:b w:val="false"/>
                <w:i w:val="false"/>
                <w:color w:val="000000"/>
                <w:sz w:val="20"/>
              </w:rPr>
              <w:t>2-қосымша</w:t>
            </w:r>
            <w:r>
              <w:br/>
            </w:r>
            <w:r>
              <w:rPr>
                <w:rFonts w:ascii="Times New Roman"/>
                <w:b w:val="false"/>
                <w:i w:val="false"/>
                <w:color w:val="000000"/>
                <w:sz w:val="20"/>
              </w:rPr>
              <w:t>Нысан</w:t>
            </w:r>
          </w:p>
        </w:tc>
      </w:tr>
    </w:tbl>
    <w:bookmarkStart w:name="z145" w:id="112"/>
    <w:p>
      <w:pPr>
        <w:spacing w:after="0"/>
        <w:ind w:left="0"/>
        <w:jc w:val="left"/>
      </w:pPr>
      <w:r>
        <w:rPr>
          <w:rFonts w:ascii="Times New Roman"/>
          <w:b/>
          <w:i w:val="false"/>
          <w:color w:val="000000"/>
        </w:rPr>
        <w:t xml:space="preserve"> Біржолғы өтемақыны төлеуден бас тарту бойынша материалдарды тіркеу журналы</w:t>
      </w:r>
    </w:p>
    <w:bookmarkEnd w:id="11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6" w:id="113"/>
          <w:p>
            <w:pPr>
              <w:spacing w:after="20"/>
              <w:ind w:left="20"/>
              <w:jc w:val="both"/>
            </w:pPr>
            <w:r>
              <w:rPr>
                <w:rFonts w:ascii="Times New Roman"/>
                <w:b w:val="false"/>
                <w:i w:val="false"/>
                <w:color w:val="000000"/>
                <w:sz w:val="20"/>
              </w:rPr>
              <w:t>
Р/с</w:t>
            </w:r>
          </w:p>
          <w:bookmarkEnd w:id="113"/>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атағы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Т.А.Ә. (бар болса)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Келіп түскен күні мен нөмірі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 қайдан келіп түсті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Залалды өтеу себебі (қайтыс болу, мүгедектік, ауыр немесе жеңіл жарақат)</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Өтемақыны төлеуден бас тарту себебі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bl>
    <w:bookmarkStart w:name="z147" w:id="114"/>
    <w:p>
      <w:pPr>
        <w:spacing w:after="0"/>
        <w:ind w:left="0"/>
        <w:jc w:val="both"/>
      </w:pPr>
      <w:r>
        <w:rPr>
          <w:rFonts w:ascii="Times New Roman"/>
          <w:b w:val="false"/>
          <w:i w:val="false"/>
          <w:color w:val="000000"/>
          <w:sz w:val="28"/>
        </w:rPr>
        <w:t>
      ____________________________</w:t>
      </w:r>
    </w:p>
    <w:bookmarkEnd w:id="11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Әскери қызметші әскери қызмет</w:t>
            </w:r>
            <w:r>
              <w:br/>
            </w:r>
            <w:r>
              <w:rPr>
                <w:rFonts w:ascii="Times New Roman"/>
                <w:b w:val="false"/>
                <w:i w:val="false"/>
                <w:color w:val="000000"/>
                <w:sz w:val="20"/>
              </w:rPr>
              <w:t>өткеру кезеңінде, резервтегі</w:t>
            </w:r>
            <w:r>
              <w:br/>
            </w:r>
            <w:r>
              <w:rPr>
                <w:rFonts w:ascii="Times New Roman"/>
                <w:b w:val="false"/>
                <w:i w:val="false"/>
                <w:color w:val="000000"/>
                <w:sz w:val="20"/>
              </w:rPr>
              <w:t>әскери қызметті өткеріп жүрген</w:t>
            </w:r>
            <w:r>
              <w:br/>
            </w:r>
            <w:r>
              <w:rPr>
                <w:rFonts w:ascii="Times New Roman"/>
                <w:b w:val="false"/>
                <w:i w:val="false"/>
                <w:color w:val="000000"/>
                <w:sz w:val="20"/>
              </w:rPr>
              <w:t>әскери</w:t>
            </w:r>
            <w:r>
              <w:rPr>
                <w:rFonts w:ascii="Times New Roman"/>
                <w:b w:val="false"/>
                <w:i w:val="false"/>
                <w:color w:val="000000"/>
                <w:sz w:val="20"/>
              </w:rPr>
              <w:t xml:space="preserve"> қызметші жауынгерлік</w:t>
            </w:r>
            <w:r>
              <w:br/>
            </w:r>
            <w:r>
              <w:rPr>
                <w:rFonts w:ascii="Times New Roman"/>
                <w:b w:val="false"/>
                <w:i w:val="false"/>
                <w:color w:val="000000"/>
                <w:sz w:val="20"/>
              </w:rPr>
              <w:t>даярлық бойынша сабақтарда</w:t>
            </w:r>
            <w:r>
              <w:br/>
            </w:r>
            <w:r>
              <w:rPr>
                <w:rFonts w:ascii="Times New Roman"/>
                <w:b w:val="false"/>
                <w:i w:val="false"/>
                <w:color w:val="000000"/>
                <w:sz w:val="20"/>
              </w:rPr>
              <w:t>немесе жиындарда,</w:t>
            </w:r>
            <w:r>
              <w:br/>
            </w:r>
            <w:r>
              <w:rPr>
                <w:rFonts w:ascii="Times New Roman"/>
                <w:b w:val="false"/>
                <w:i w:val="false"/>
                <w:color w:val="000000"/>
                <w:sz w:val="20"/>
              </w:rPr>
              <w:t>дағдарыстық ахуалдар кезіндегі</w:t>
            </w:r>
            <w:r>
              <w:br/>
            </w:r>
            <w:r>
              <w:rPr>
                <w:rFonts w:ascii="Times New Roman"/>
                <w:b w:val="false"/>
                <w:i w:val="false"/>
                <w:color w:val="000000"/>
                <w:sz w:val="20"/>
              </w:rPr>
              <w:t>жиындарда болған кезеңдерде</w:t>
            </w:r>
            <w:r>
              <w:br/>
            </w:r>
            <w:r>
              <w:rPr>
                <w:rFonts w:ascii="Times New Roman"/>
                <w:b w:val="false"/>
                <w:i w:val="false"/>
                <w:color w:val="000000"/>
                <w:sz w:val="20"/>
              </w:rPr>
              <w:t>немесе әскери жиындарға</w:t>
            </w:r>
            <w:r>
              <w:br/>
            </w:r>
            <w:r>
              <w:rPr>
                <w:rFonts w:ascii="Times New Roman"/>
                <w:b w:val="false"/>
                <w:i w:val="false"/>
                <w:color w:val="000000"/>
                <w:sz w:val="20"/>
              </w:rPr>
              <w:t>шақырылған әскери міндетті</w:t>
            </w:r>
            <w:r>
              <w:br/>
            </w:r>
            <w:r>
              <w:rPr>
                <w:rFonts w:ascii="Times New Roman"/>
                <w:b w:val="false"/>
                <w:i w:val="false"/>
                <w:color w:val="000000"/>
                <w:sz w:val="20"/>
              </w:rPr>
              <w:t>қаза тапқан</w:t>
            </w:r>
            <w:r>
              <w:br/>
            </w:r>
            <w:r>
              <w:rPr>
                <w:rFonts w:ascii="Times New Roman"/>
                <w:b w:val="false"/>
                <w:i w:val="false"/>
                <w:color w:val="000000"/>
                <w:sz w:val="20"/>
              </w:rPr>
              <w:t>(қайтыс болған) жағдайда, оған</w:t>
            </w:r>
            <w:r>
              <w:br/>
            </w:r>
            <w:r>
              <w:rPr>
                <w:rFonts w:ascii="Times New Roman"/>
                <w:b w:val="false"/>
                <w:i w:val="false"/>
                <w:color w:val="000000"/>
                <w:sz w:val="20"/>
              </w:rPr>
              <w:t>мүгедектік</w:t>
            </w:r>
            <w:r>
              <w:rPr>
                <w:rFonts w:ascii="Times New Roman"/>
                <w:b w:val="false"/>
                <w:i w:val="false"/>
                <w:color w:val="000000"/>
                <w:sz w:val="20"/>
              </w:rPr>
              <w:t xml:space="preserve"> белгіленген кезде</w:t>
            </w:r>
            <w:r>
              <w:br/>
            </w:r>
            <w:r>
              <w:rPr>
                <w:rFonts w:ascii="Times New Roman"/>
                <w:b w:val="false"/>
                <w:i w:val="false"/>
                <w:color w:val="000000"/>
                <w:sz w:val="20"/>
              </w:rPr>
              <w:t>немесе ол әскери қызмет</w:t>
            </w:r>
            <w:r>
              <w:br/>
            </w:r>
            <w:r>
              <w:rPr>
                <w:rFonts w:ascii="Times New Roman"/>
                <w:b w:val="false"/>
                <w:i w:val="false"/>
                <w:color w:val="000000"/>
                <w:sz w:val="20"/>
              </w:rPr>
              <w:t>міндеттерін</w:t>
            </w:r>
            <w:r>
              <w:rPr>
                <w:rFonts w:ascii="Times New Roman"/>
                <w:b w:val="false"/>
                <w:i w:val="false"/>
                <w:color w:val="000000"/>
                <w:sz w:val="20"/>
              </w:rPr>
              <w:t xml:space="preserve"> орындауға</w:t>
            </w:r>
            <w:r>
              <w:br/>
            </w:r>
            <w:r>
              <w:rPr>
                <w:rFonts w:ascii="Times New Roman"/>
                <w:b w:val="false"/>
                <w:i w:val="false"/>
                <w:color w:val="000000"/>
                <w:sz w:val="20"/>
              </w:rPr>
              <w:t>байланысты мертіккен жағдайда</w:t>
            </w:r>
            <w:r>
              <w:br/>
            </w:r>
            <w:r>
              <w:rPr>
                <w:rFonts w:ascii="Times New Roman"/>
                <w:b w:val="false"/>
                <w:i w:val="false"/>
                <w:color w:val="000000"/>
                <w:sz w:val="20"/>
              </w:rPr>
              <w:t>бір жолғы өтемақы төлеу</w:t>
            </w:r>
            <w:r>
              <w:br/>
            </w:r>
            <w:r>
              <w:rPr>
                <w:rFonts w:ascii="Times New Roman"/>
                <w:b w:val="false"/>
                <w:i w:val="false"/>
                <w:color w:val="000000"/>
                <w:sz w:val="20"/>
              </w:rPr>
              <w:t>жөніндегі нұсқаулыққа</w:t>
            </w:r>
            <w:r>
              <w:br/>
            </w:r>
            <w:r>
              <w:rPr>
                <w:rFonts w:ascii="Times New Roman"/>
                <w:b w:val="false"/>
                <w:i w:val="false"/>
                <w:color w:val="000000"/>
                <w:sz w:val="20"/>
              </w:rPr>
              <w:t>3-қосымша</w:t>
            </w:r>
            <w:r>
              <w:br/>
            </w:r>
            <w:r>
              <w:rPr>
                <w:rFonts w:ascii="Times New Roman"/>
                <w:b w:val="false"/>
                <w:i w:val="false"/>
                <w:color w:val="000000"/>
                <w:sz w:val="20"/>
              </w:rPr>
              <w:t>Нысан</w:t>
            </w:r>
          </w:p>
        </w:tc>
      </w:tr>
    </w:tbl>
    <w:bookmarkStart w:name="z159" w:id="115"/>
    <w:p>
      <w:pPr>
        <w:spacing w:after="0"/>
        <w:ind w:left="0"/>
        <w:jc w:val="left"/>
      </w:pPr>
      <w:r>
        <w:rPr>
          <w:rFonts w:ascii="Times New Roman"/>
          <w:b/>
          <w:i w:val="false"/>
          <w:color w:val="000000"/>
        </w:rPr>
        <w:t xml:space="preserve"> Біржолғы өтемақы төлеуге есеп</w:t>
      </w:r>
    </w:p>
    <w:bookmarkEnd w:id="115"/>
    <w:bookmarkStart w:name="z160" w:id="116"/>
    <w:p>
      <w:pPr>
        <w:spacing w:after="0"/>
        <w:ind w:left="0"/>
        <w:jc w:val="both"/>
      </w:pPr>
      <w:r>
        <w:rPr>
          <w:rFonts w:ascii="Times New Roman"/>
          <w:b w:val="false"/>
          <w:i w:val="false"/>
          <w:color w:val="000000"/>
          <w:sz w:val="28"/>
        </w:rPr>
        <w:t>
      Құжаттардың келіп түскен күні_______________________________________</w:t>
      </w:r>
    </w:p>
    <w:bookmarkEnd w:id="116"/>
    <w:bookmarkStart w:name="z161" w:id="117"/>
    <w:p>
      <w:pPr>
        <w:spacing w:after="0"/>
        <w:ind w:left="0"/>
        <w:jc w:val="both"/>
      </w:pPr>
      <w:r>
        <w:rPr>
          <w:rFonts w:ascii="Times New Roman"/>
          <w:b w:val="false"/>
          <w:i w:val="false"/>
          <w:color w:val="000000"/>
          <w:sz w:val="28"/>
        </w:rPr>
        <w:t>
      Оқиғаның атауы ___________________________________________________</w:t>
      </w:r>
    </w:p>
    <w:bookmarkEnd w:id="117"/>
    <w:bookmarkStart w:name="z162" w:id="118"/>
    <w:p>
      <w:pPr>
        <w:spacing w:after="0"/>
        <w:ind w:left="0"/>
        <w:jc w:val="both"/>
      </w:pPr>
      <w:r>
        <w:rPr>
          <w:rFonts w:ascii="Times New Roman"/>
          <w:b w:val="false"/>
          <w:i w:val="false"/>
          <w:color w:val="000000"/>
          <w:sz w:val="28"/>
        </w:rPr>
        <w:t>
      (қаза табуы (қайтыс болуы), мүгедектігі, мертігуі (жаралануы, жарақаттануы, контузия алуы)</w:t>
      </w:r>
    </w:p>
    <w:bookmarkEnd w:id="118"/>
    <w:bookmarkStart w:name="z163" w:id="119"/>
    <w:p>
      <w:pPr>
        <w:spacing w:after="0"/>
        <w:ind w:left="0"/>
        <w:jc w:val="both"/>
      </w:pPr>
      <w:r>
        <w:rPr>
          <w:rFonts w:ascii="Times New Roman"/>
          <w:b w:val="false"/>
          <w:i w:val="false"/>
          <w:color w:val="000000"/>
          <w:sz w:val="28"/>
        </w:rPr>
        <w:t>
      Оқиға болған күн _____________________</w:t>
      </w:r>
    </w:p>
    <w:bookmarkEnd w:id="119"/>
    <w:bookmarkStart w:name="z164" w:id="120"/>
    <w:p>
      <w:pPr>
        <w:spacing w:after="0"/>
        <w:ind w:left="0"/>
        <w:jc w:val="both"/>
      </w:pPr>
      <w:r>
        <w:rPr>
          <w:rFonts w:ascii="Times New Roman"/>
          <w:b w:val="false"/>
          <w:i w:val="false"/>
          <w:color w:val="000000"/>
          <w:sz w:val="28"/>
        </w:rPr>
        <w:t>
      Зардап шеккен адамның атағы, Т.А.Ә. (бар болса) _______________________</w:t>
      </w:r>
    </w:p>
    <w:bookmarkEnd w:id="120"/>
    <w:bookmarkStart w:name="z165" w:id="121"/>
    <w:p>
      <w:pPr>
        <w:spacing w:after="0"/>
        <w:ind w:left="0"/>
        <w:jc w:val="both"/>
      </w:pPr>
      <w:r>
        <w:rPr>
          <w:rFonts w:ascii="Times New Roman"/>
          <w:b w:val="false"/>
          <w:i w:val="false"/>
          <w:color w:val="000000"/>
          <w:sz w:val="28"/>
        </w:rPr>
        <w:t>
      Зардап шеккен адамның ЖСН ________________________________________</w:t>
      </w:r>
    </w:p>
    <w:bookmarkEnd w:id="121"/>
    <w:bookmarkStart w:name="z166" w:id="122"/>
    <w:p>
      <w:pPr>
        <w:spacing w:after="0"/>
        <w:ind w:left="0"/>
        <w:jc w:val="both"/>
      </w:pPr>
      <w:r>
        <w:rPr>
          <w:rFonts w:ascii="Times New Roman"/>
          <w:b w:val="false"/>
          <w:i w:val="false"/>
          <w:color w:val="000000"/>
          <w:sz w:val="28"/>
        </w:rPr>
        <w:t>
      Әскери бөлім (мекеме) ______________________________________________</w:t>
      </w:r>
    </w:p>
    <w:bookmarkEnd w:id="122"/>
    <w:bookmarkStart w:name="z167" w:id="123"/>
    <w:p>
      <w:pPr>
        <w:spacing w:after="0"/>
        <w:ind w:left="0"/>
        <w:jc w:val="both"/>
      </w:pPr>
      <w:r>
        <w:rPr>
          <w:rFonts w:ascii="Times New Roman"/>
          <w:b w:val="false"/>
          <w:i w:val="false"/>
          <w:color w:val="000000"/>
          <w:sz w:val="28"/>
        </w:rPr>
        <w:t>
      Шығарылған күні ___________________________________________________</w:t>
      </w:r>
    </w:p>
    <w:bookmarkEnd w:id="123"/>
    <w:bookmarkStart w:name="z168" w:id="124"/>
    <w:p>
      <w:pPr>
        <w:spacing w:after="0"/>
        <w:ind w:left="0"/>
        <w:jc w:val="both"/>
      </w:pPr>
      <w:r>
        <w:rPr>
          <w:rFonts w:ascii="Times New Roman"/>
          <w:b w:val="false"/>
          <w:i w:val="false"/>
          <w:color w:val="000000"/>
          <w:sz w:val="28"/>
        </w:rPr>
        <w:t>
      (шығарылған кезде толтырылады)</w:t>
      </w:r>
    </w:p>
    <w:bookmarkEnd w:id="124"/>
    <w:bookmarkStart w:name="z169" w:id="125"/>
    <w:p>
      <w:pPr>
        <w:spacing w:after="0"/>
        <w:ind w:left="0"/>
        <w:jc w:val="both"/>
      </w:pPr>
      <w:r>
        <w:rPr>
          <w:rFonts w:ascii="Times New Roman"/>
          <w:b w:val="false"/>
          <w:i w:val="false"/>
          <w:color w:val="000000"/>
          <w:sz w:val="28"/>
        </w:rPr>
        <w:t>
      Өтемақы есебі</w:t>
      </w:r>
    </w:p>
    <w:bookmarkEnd w:id="125"/>
    <w:bookmarkStart w:name="z170" w:id="126"/>
    <w:p>
      <w:pPr>
        <w:spacing w:after="0"/>
        <w:ind w:left="0"/>
        <w:jc w:val="both"/>
      </w:pPr>
      <w:r>
        <w:rPr>
          <w:rFonts w:ascii="Times New Roman"/>
          <w:b w:val="false"/>
          <w:i w:val="false"/>
          <w:color w:val="000000"/>
          <w:sz w:val="28"/>
        </w:rPr>
        <w:t>
      Лауазымдық айлықақы (ЛА) __________________________________________</w:t>
      </w:r>
    </w:p>
    <w:bookmarkEnd w:id="126"/>
    <w:bookmarkStart w:name="z171" w:id="127"/>
    <w:p>
      <w:pPr>
        <w:spacing w:after="0"/>
        <w:ind w:left="0"/>
        <w:jc w:val="both"/>
      </w:pPr>
      <w:r>
        <w:rPr>
          <w:rFonts w:ascii="Times New Roman"/>
          <w:b w:val="false"/>
          <w:i w:val="false"/>
          <w:color w:val="000000"/>
          <w:sz w:val="28"/>
        </w:rPr>
        <w:t>
      (цифрмен және жазбаша көрсетіледі)</w:t>
      </w:r>
    </w:p>
    <w:bookmarkEnd w:id="127"/>
    <w:bookmarkStart w:name="z172" w:id="128"/>
    <w:p>
      <w:pPr>
        <w:spacing w:after="0"/>
        <w:ind w:left="0"/>
        <w:jc w:val="both"/>
      </w:pPr>
      <w:r>
        <w:rPr>
          <w:rFonts w:ascii="Times New Roman"/>
          <w:b w:val="false"/>
          <w:i w:val="false"/>
          <w:color w:val="000000"/>
          <w:sz w:val="28"/>
        </w:rPr>
        <w:t>
      Әскери атағы бойынша айлықақы (ӘА) _________________________________</w:t>
      </w:r>
    </w:p>
    <w:bookmarkEnd w:id="128"/>
    <w:bookmarkStart w:name="z173" w:id="129"/>
    <w:p>
      <w:pPr>
        <w:spacing w:after="0"/>
        <w:ind w:left="0"/>
        <w:jc w:val="both"/>
      </w:pPr>
      <w:r>
        <w:rPr>
          <w:rFonts w:ascii="Times New Roman"/>
          <w:b w:val="false"/>
          <w:i w:val="false"/>
          <w:color w:val="000000"/>
          <w:sz w:val="28"/>
        </w:rPr>
        <w:t>
      (цифрмен және жазбаша көрсетіледі)</w:t>
      </w:r>
    </w:p>
    <w:bookmarkEnd w:id="129"/>
    <w:bookmarkStart w:name="z174" w:id="130"/>
    <w:p>
      <w:pPr>
        <w:spacing w:after="0"/>
        <w:ind w:left="0"/>
        <w:jc w:val="both"/>
      </w:pPr>
      <w:r>
        <w:rPr>
          <w:rFonts w:ascii="Times New Roman"/>
          <w:b w:val="false"/>
          <w:i w:val="false"/>
          <w:color w:val="000000"/>
          <w:sz w:val="28"/>
        </w:rPr>
        <w:t>
      Ақшалай қамтылым (АҚ) _____________________________________________</w:t>
      </w:r>
    </w:p>
    <w:bookmarkEnd w:id="130"/>
    <w:bookmarkStart w:name="z175" w:id="131"/>
    <w:p>
      <w:pPr>
        <w:spacing w:after="0"/>
        <w:ind w:left="0"/>
        <w:jc w:val="both"/>
      </w:pPr>
      <w:r>
        <w:rPr>
          <w:rFonts w:ascii="Times New Roman"/>
          <w:b w:val="false"/>
          <w:i w:val="false"/>
          <w:color w:val="000000"/>
          <w:sz w:val="28"/>
        </w:rPr>
        <w:t>
      (цифрмен және жазбаша көрсетіледі)</w:t>
      </w:r>
    </w:p>
    <w:bookmarkEnd w:id="131"/>
    <w:bookmarkStart w:name="z176" w:id="132"/>
    <w:p>
      <w:pPr>
        <w:spacing w:after="0"/>
        <w:ind w:left="0"/>
        <w:jc w:val="both"/>
      </w:pPr>
      <w:r>
        <w:rPr>
          <w:rFonts w:ascii="Times New Roman"/>
          <w:b w:val="false"/>
          <w:i w:val="false"/>
          <w:color w:val="000000"/>
          <w:sz w:val="28"/>
        </w:rPr>
        <w:t>
      Айлық есептік көрсеткіш (АЕК) _______________________________________</w:t>
      </w:r>
    </w:p>
    <w:bookmarkEnd w:id="132"/>
    <w:bookmarkStart w:name="z177" w:id="133"/>
    <w:p>
      <w:pPr>
        <w:spacing w:after="0"/>
        <w:ind w:left="0"/>
        <w:jc w:val="both"/>
      </w:pPr>
      <w:r>
        <w:rPr>
          <w:rFonts w:ascii="Times New Roman"/>
          <w:b w:val="false"/>
          <w:i w:val="false"/>
          <w:color w:val="000000"/>
          <w:sz w:val="28"/>
        </w:rPr>
        <w:t>
      (цифрмен және жазбаша көрсетіледі)</w:t>
      </w:r>
    </w:p>
    <w:bookmarkEnd w:id="133"/>
    <w:bookmarkStart w:name="z178" w:id="134"/>
    <w:p>
      <w:pPr>
        <w:spacing w:after="0"/>
        <w:ind w:left="0"/>
        <w:jc w:val="both"/>
      </w:pPr>
      <w:r>
        <w:rPr>
          <w:rFonts w:ascii="Times New Roman"/>
          <w:b w:val="false"/>
          <w:i w:val="false"/>
          <w:color w:val="000000"/>
          <w:sz w:val="28"/>
        </w:rPr>
        <w:t>
      Өтемақы мөлшері ___________________________________________________</w:t>
      </w:r>
    </w:p>
    <w:bookmarkEnd w:id="134"/>
    <w:bookmarkStart w:name="z179" w:id="135"/>
    <w:p>
      <w:pPr>
        <w:spacing w:after="0"/>
        <w:ind w:left="0"/>
        <w:jc w:val="both"/>
      </w:pPr>
      <w:r>
        <w:rPr>
          <w:rFonts w:ascii="Times New Roman"/>
          <w:b w:val="false"/>
          <w:i w:val="false"/>
          <w:color w:val="000000"/>
          <w:sz w:val="28"/>
        </w:rPr>
        <w:t>
      Өтемақы есебі ______________________________________________________</w:t>
      </w:r>
    </w:p>
    <w:bookmarkEnd w:id="135"/>
    <w:bookmarkStart w:name="z180" w:id="136"/>
    <w:p>
      <w:pPr>
        <w:spacing w:after="0"/>
        <w:ind w:left="0"/>
        <w:jc w:val="both"/>
      </w:pPr>
      <w:r>
        <w:rPr>
          <w:rFonts w:ascii="Times New Roman"/>
          <w:b w:val="false"/>
          <w:i w:val="false"/>
          <w:color w:val="000000"/>
          <w:sz w:val="28"/>
        </w:rPr>
        <w:t>
      (цифрмен және жазбаша көрсетіледі)</w:t>
      </w:r>
    </w:p>
    <w:bookmarkEnd w:id="136"/>
    <w:bookmarkStart w:name="z181" w:id="137"/>
    <w:p>
      <w:pPr>
        <w:spacing w:after="0"/>
        <w:ind w:left="0"/>
        <w:jc w:val="both"/>
      </w:pPr>
      <w:r>
        <w:rPr>
          <w:rFonts w:ascii="Times New Roman"/>
          <w:b w:val="false"/>
          <w:i w:val="false"/>
          <w:color w:val="000000"/>
          <w:sz w:val="28"/>
        </w:rPr>
        <w:t>
      Өтемақы сомасы ____________________________________________________</w:t>
      </w:r>
    </w:p>
    <w:bookmarkEnd w:id="137"/>
    <w:bookmarkStart w:name="z182" w:id="138"/>
    <w:p>
      <w:pPr>
        <w:spacing w:after="0"/>
        <w:ind w:left="0"/>
        <w:jc w:val="both"/>
      </w:pPr>
      <w:r>
        <w:rPr>
          <w:rFonts w:ascii="Times New Roman"/>
          <w:b w:val="false"/>
          <w:i w:val="false"/>
          <w:color w:val="000000"/>
          <w:sz w:val="28"/>
        </w:rPr>
        <w:t>
      (цифрмен және жазбаша көрсетіледі)</w:t>
      </w:r>
    </w:p>
    <w:bookmarkEnd w:id="138"/>
    <w:bookmarkStart w:name="z183" w:id="139"/>
    <w:p>
      <w:pPr>
        <w:spacing w:after="0"/>
        <w:ind w:left="0"/>
        <w:jc w:val="both"/>
      </w:pPr>
      <w:r>
        <w:rPr>
          <w:rFonts w:ascii="Times New Roman"/>
          <w:b w:val="false"/>
          <w:i w:val="false"/>
          <w:color w:val="000000"/>
          <w:sz w:val="28"/>
        </w:rPr>
        <w:t>
      Өтемақыны алушы туралы ақпарат:</w:t>
      </w:r>
    </w:p>
    <w:bookmarkEnd w:id="139"/>
    <w:bookmarkStart w:name="z184" w:id="140"/>
    <w:p>
      <w:pPr>
        <w:spacing w:after="0"/>
        <w:ind w:left="0"/>
        <w:jc w:val="both"/>
      </w:pPr>
      <w:r>
        <w:rPr>
          <w:rFonts w:ascii="Times New Roman"/>
          <w:b w:val="false"/>
          <w:i w:val="false"/>
          <w:color w:val="000000"/>
          <w:sz w:val="28"/>
        </w:rPr>
        <w:t>
      Алушының Т.А.Ә. ___________________________________________________</w:t>
      </w:r>
    </w:p>
    <w:bookmarkEnd w:id="140"/>
    <w:bookmarkStart w:name="z185" w:id="141"/>
    <w:p>
      <w:pPr>
        <w:spacing w:after="0"/>
        <w:ind w:left="0"/>
        <w:jc w:val="both"/>
      </w:pPr>
      <w:r>
        <w:rPr>
          <w:rFonts w:ascii="Times New Roman"/>
          <w:b w:val="false"/>
          <w:i w:val="false"/>
          <w:color w:val="000000"/>
          <w:sz w:val="28"/>
        </w:rPr>
        <w:t>
      Алушының ЖСН ____________________________________________________</w:t>
      </w:r>
    </w:p>
    <w:bookmarkEnd w:id="141"/>
    <w:bookmarkStart w:name="z186" w:id="142"/>
    <w:p>
      <w:pPr>
        <w:spacing w:after="0"/>
        <w:ind w:left="0"/>
        <w:jc w:val="both"/>
      </w:pPr>
      <w:r>
        <w:rPr>
          <w:rFonts w:ascii="Times New Roman"/>
          <w:b w:val="false"/>
          <w:i w:val="false"/>
          <w:color w:val="000000"/>
          <w:sz w:val="28"/>
        </w:rPr>
        <w:t>
      Банк филиалы _______________________________________________________</w:t>
      </w:r>
    </w:p>
    <w:bookmarkEnd w:id="142"/>
    <w:bookmarkStart w:name="z187" w:id="143"/>
    <w:p>
      <w:pPr>
        <w:spacing w:after="0"/>
        <w:ind w:left="0"/>
        <w:jc w:val="both"/>
      </w:pPr>
      <w:r>
        <w:rPr>
          <w:rFonts w:ascii="Times New Roman"/>
          <w:b w:val="false"/>
          <w:i w:val="false"/>
          <w:color w:val="000000"/>
          <w:sz w:val="28"/>
        </w:rPr>
        <w:t>
      Карточкалық (дербес) шот нөмірі _______________________________________</w:t>
      </w:r>
    </w:p>
    <w:bookmarkEnd w:id="143"/>
    <w:bookmarkStart w:name="z188" w:id="144"/>
    <w:p>
      <w:pPr>
        <w:spacing w:after="0"/>
        <w:ind w:left="0"/>
        <w:jc w:val="both"/>
      </w:pPr>
      <w:r>
        <w:rPr>
          <w:rFonts w:ascii="Times New Roman"/>
          <w:b w:val="false"/>
          <w:i w:val="false"/>
          <w:color w:val="000000"/>
          <w:sz w:val="28"/>
        </w:rPr>
        <w:t>
      Алушының мекенжайы________________________________________________</w:t>
      </w:r>
    </w:p>
    <w:bookmarkEnd w:id="144"/>
    <w:bookmarkStart w:name="z189" w:id="145"/>
    <w:p>
      <w:pPr>
        <w:spacing w:after="0"/>
        <w:ind w:left="0"/>
        <w:jc w:val="both"/>
      </w:pPr>
      <w:r>
        <w:rPr>
          <w:rFonts w:ascii="Times New Roman"/>
          <w:b w:val="false"/>
          <w:i w:val="false"/>
          <w:color w:val="000000"/>
          <w:sz w:val="28"/>
        </w:rPr>
        <w:t>
      Алушының телефоны _________________________________________________</w:t>
      </w:r>
    </w:p>
    <w:bookmarkEnd w:id="145"/>
    <w:bookmarkStart w:name="z190" w:id="146"/>
    <w:p>
      <w:pPr>
        <w:spacing w:after="0"/>
        <w:ind w:left="0"/>
        <w:jc w:val="left"/>
      </w:pPr>
      <w:r>
        <w:rPr>
          <w:rFonts w:ascii="Times New Roman"/>
          <w:b/>
          <w:i w:val="false"/>
          <w:color w:val="000000"/>
        </w:rPr>
        <w:t xml:space="preserve"> Қазақстан Республикасы Қорғаныс министрлігі Зейнетақымен қамсыздандыру</w:t>
      </w:r>
    </w:p>
    <w:bookmarkEnd w:id="146"/>
    <w:bookmarkStart w:name="z191" w:id="147"/>
    <w:p>
      <w:pPr>
        <w:spacing w:after="0"/>
        <w:ind w:left="0"/>
        <w:jc w:val="left"/>
      </w:pPr>
      <w:r>
        <w:rPr>
          <w:rFonts w:ascii="Times New Roman"/>
          <w:b/>
          <w:i w:val="false"/>
          <w:color w:val="000000"/>
        </w:rPr>
        <w:t xml:space="preserve"> орталығының қызмет бастығы</w:t>
      </w:r>
    </w:p>
    <w:bookmarkEnd w:id="147"/>
    <w:bookmarkStart w:name="z192" w:id="148"/>
    <w:p>
      <w:pPr>
        <w:spacing w:after="0"/>
        <w:ind w:left="0"/>
        <w:jc w:val="left"/>
      </w:pPr>
      <w:r>
        <w:rPr>
          <w:rFonts w:ascii="Times New Roman"/>
          <w:b/>
          <w:i w:val="false"/>
          <w:color w:val="000000"/>
        </w:rPr>
        <w:t xml:space="preserve"> ________________________________________________</w:t>
      </w:r>
    </w:p>
    <w:bookmarkEnd w:id="148"/>
    <w:bookmarkStart w:name="z193" w:id="149"/>
    <w:p>
      <w:pPr>
        <w:spacing w:after="0"/>
        <w:ind w:left="0"/>
        <w:jc w:val="left"/>
      </w:pPr>
      <w:r>
        <w:rPr>
          <w:rFonts w:ascii="Times New Roman"/>
          <w:b/>
          <w:i w:val="false"/>
          <w:color w:val="000000"/>
        </w:rPr>
        <w:t xml:space="preserve"> (әскери атағы, қолы, Т.А.Ә. (бар болса</w:t>
      </w:r>
    </w:p>
    <w:bookmarkEnd w:id="149"/>
    <w:bookmarkStart w:name="z194" w:id="150"/>
    <w:p>
      <w:pPr>
        <w:spacing w:after="0"/>
        <w:ind w:left="0"/>
        <w:jc w:val="left"/>
      </w:pPr>
      <w:r>
        <w:rPr>
          <w:rFonts w:ascii="Times New Roman"/>
          <w:b/>
          <w:i w:val="false"/>
          <w:color w:val="000000"/>
        </w:rPr>
        <w:t xml:space="preserve"> Қазақстан Қорғаныс министрлігі Зейнетақымен қамсыздандыру орталығының аға</w:t>
      </w:r>
    </w:p>
    <w:bookmarkEnd w:id="150"/>
    <w:bookmarkStart w:name="z195" w:id="151"/>
    <w:p>
      <w:pPr>
        <w:spacing w:after="0"/>
        <w:ind w:left="0"/>
        <w:jc w:val="left"/>
      </w:pPr>
      <w:r>
        <w:rPr>
          <w:rFonts w:ascii="Times New Roman"/>
          <w:b/>
          <w:i w:val="false"/>
          <w:color w:val="000000"/>
        </w:rPr>
        <w:t xml:space="preserve"> офицері(құқықтық жұмыс жөніндегі)</w:t>
      </w:r>
    </w:p>
    <w:bookmarkEnd w:id="151"/>
    <w:bookmarkStart w:name="z196" w:id="152"/>
    <w:p>
      <w:pPr>
        <w:spacing w:after="0"/>
        <w:ind w:left="0"/>
        <w:jc w:val="left"/>
      </w:pPr>
      <w:r>
        <w:rPr>
          <w:rFonts w:ascii="Times New Roman"/>
          <w:b/>
          <w:i w:val="false"/>
          <w:color w:val="000000"/>
        </w:rPr>
        <w:t xml:space="preserve"> ________________________________________________</w:t>
      </w:r>
    </w:p>
    <w:bookmarkEnd w:id="152"/>
    <w:bookmarkStart w:name="z197" w:id="153"/>
    <w:p>
      <w:pPr>
        <w:spacing w:after="0"/>
        <w:ind w:left="0"/>
        <w:jc w:val="left"/>
      </w:pPr>
      <w:r>
        <w:rPr>
          <w:rFonts w:ascii="Times New Roman"/>
          <w:b/>
          <w:i w:val="false"/>
          <w:color w:val="000000"/>
        </w:rPr>
        <w:t xml:space="preserve"> (әскери атағы, қолы, Т.А.Ә. (бар болса)</w:t>
      </w:r>
    </w:p>
    <w:bookmarkEnd w:id="153"/>
    <w:bookmarkStart w:name="z198" w:id="154"/>
    <w:p>
      <w:pPr>
        <w:spacing w:after="0"/>
        <w:ind w:left="0"/>
        <w:jc w:val="left"/>
      </w:pPr>
      <w:r>
        <w:rPr>
          <w:rFonts w:ascii="Times New Roman"/>
          <w:b/>
          <w:i w:val="false"/>
          <w:color w:val="000000"/>
        </w:rPr>
        <w:t xml:space="preserve"> Қазақстан Республикасы Қорғаныс министрлігі Зейнетақымен қамсыздандыру</w:t>
      </w:r>
    </w:p>
    <w:bookmarkEnd w:id="154"/>
    <w:bookmarkStart w:name="z199" w:id="155"/>
    <w:p>
      <w:pPr>
        <w:spacing w:after="0"/>
        <w:ind w:left="0"/>
        <w:jc w:val="left"/>
      </w:pPr>
      <w:r>
        <w:rPr>
          <w:rFonts w:ascii="Times New Roman"/>
          <w:b/>
          <w:i w:val="false"/>
          <w:color w:val="000000"/>
        </w:rPr>
        <w:t xml:space="preserve"> орталығының бастығы</w:t>
      </w:r>
    </w:p>
    <w:bookmarkEnd w:id="155"/>
    <w:bookmarkStart w:name="z200" w:id="156"/>
    <w:p>
      <w:pPr>
        <w:spacing w:after="0"/>
        <w:ind w:left="0"/>
        <w:jc w:val="left"/>
      </w:pPr>
      <w:r>
        <w:rPr>
          <w:rFonts w:ascii="Times New Roman"/>
          <w:b/>
          <w:i w:val="false"/>
          <w:color w:val="000000"/>
        </w:rPr>
        <w:t xml:space="preserve"> ______________________________________________________</w:t>
      </w:r>
    </w:p>
    <w:bookmarkEnd w:id="156"/>
    <w:bookmarkStart w:name="z201" w:id="157"/>
    <w:p>
      <w:pPr>
        <w:spacing w:after="0"/>
        <w:ind w:left="0"/>
        <w:jc w:val="left"/>
      </w:pPr>
      <w:r>
        <w:rPr>
          <w:rFonts w:ascii="Times New Roman"/>
          <w:b/>
          <w:i w:val="false"/>
          <w:color w:val="000000"/>
        </w:rPr>
        <w:t xml:space="preserve"> (әскери атағы, қолы, Т.А.Ә. (бар болса)</w:t>
      </w:r>
    </w:p>
    <w:bookmarkEnd w:id="157"/>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