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4e80b" w14:textId="004e8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"Бакалавр" немесе "магистр" дәрежелері берілетін жоғары немесе жоғары оқу орнынан кейінгі білім алуға ақы төлеу үшін білім беру грантын беру қағидаларын бекіту туралы" Қазақстан Республикасы Ғылым және жоғары білім министрінің міндетін атқарушының 2023 жылғы 25 тамыздағы № 443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19 маусымдағы № 315 бұйрығы. Қазақстан Республикасының Әділет министрлігінде 2025 жылғы 26 маусымда № 36322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"Бакалавр" немесе "магистр" дәрежелері берілетін жоғары немесе жоғары оқу орнынан кейінгі білім алуға ақы төлеу үшін білім беру грантын беру қағидаларын бекіту туралы" Қазақстан Республикасы Ғылым және жоғары білім министрінің міндетін атқарушының 2023 жылғы 25 тамыздағы № 443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33345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"Бакалавр" немесе "магистр" дәрежелері берілетін жоғары немесе жоғары оқу орнынан кейінгі білім алуға ақы төлеу үшін білім беру грантын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"4. Республикалық комиссия ғылым және жоғары білім саласындағы уәкілетті органның, басқа да мүдделі мемлекеттік органдар мен ведомстволардың қызметкерлері, азаматтық қоғам институттарының, "Атамекен" Қазақстан Республикасының ұлттық кәсіпкерлер палатасының және Қазақстан Республикасының жоғары оқу орындары қауымдастығының өкілдері қатарынан қалыптастырылады.</w:t>
      </w:r>
    </w:p>
    <w:bookmarkEnd w:id="3"/>
    <w:bookmarkStart w:name="z9" w:id="4"/>
    <w:p>
      <w:pPr>
        <w:spacing w:after="0"/>
        <w:ind w:left="0"/>
        <w:jc w:val="both"/>
      </w:pPr>
      <w:r>
        <w:rPr>
          <w:rFonts w:ascii="Times New Roman"/>
          <w:b w:val="false"/>
          <w:i w:val="false"/>
          <w:color w:val="000000"/>
          <w:sz w:val="28"/>
        </w:rPr>
        <w:t>
      Республикалық комиссия мүшелерінің қатарынан басым дауыспен төраға, оның орынбасары және хатшы сайланады. Ереженің 14-тармағының 1) тармақшасының алтыншы абзацына сәйкес Республикалық комиссияның құрамы мен Республикалық комиссия туралы ереже ғылым және жоғары білім саласындағы уәкілетті органның бұйрығымен бекітіледі.</w:t>
      </w:r>
    </w:p>
    <w:bookmarkEnd w:id="4"/>
    <w:bookmarkStart w:name="z10" w:id="5"/>
    <w:p>
      <w:pPr>
        <w:spacing w:after="0"/>
        <w:ind w:left="0"/>
        <w:jc w:val="both"/>
      </w:pPr>
      <w:r>
        <w:rPr>
          <w:rFonts w:ascii="Times New Roman"/>
          <w:b w:val="false"/>
          <w:i w:val="false"/>
          <w:color w:val="000000"/>
          <w:sz w:val="28"/>
        </w:rPr>
        <w:t>
      Республикалық комиссия мүшелерінің саны тақ болады. Республикалық комиссияның отырысы оның құрамының кемінде үштен екісі болған кезде заңды деп есептеледі.</w:t>
      </w:r>
    </w:p>
    <w:bookmarkEnd w:id="5"/>
    <w:bookmarkStart w:name="z11" w:id="6"/>
    <w:p>
      <w:pPr>
        <w:spacing w:after="0"/>
        <w:ind w:left="0"/>
        <w:jc w:val="both"/>
      </w:pPr>
      <w:r>
        <w:rPr>
          <w:rFonts w:ascii="Times New Roman"/>
          <w:b w:val="false"/>
          <w:i w:val="false"/>
          <w:color w:val="000000"/>
          <w:sz w:val="28"/>
        </w:rPr>
        <w:t>
      Шектеу іс-шаралары жүзеге асырылған, оның ішінде карантин, төтенше жағдай енгізілген, жаһандық немесе өңірлік, сондай-ақ жергілікті ауқымдағы әлеуметтік, табиғи және техногендік сипаттағы төтенше жағдайлар туындаған кезде Республикалық комиссия отырыстарын өткізу мерзімін ғылым және жоғары білім саласындағы уәкілетті орган айқындайды.</w:t>
      </w:r>
    </w:p>
    <w:bookmarkEnd w:id="6"/>
    <w:bookmarkStart w:name="z12" w:id="7"/>
    <w:p>
      <w:pPr>
        <w:spacing w:after="0"/>
        <w:ind w:left="0"/>
        <w:jc w:val="both"/>
      </w:pPr>
      <w:r>
        <w:rPr>
          <w:rFonts w:ascii="Times New Roman"/>
          <w:b w:val="false"/>
          <w:i w:val="false"/>
          <w:color w:val="000000"/>
          <w:sz w:val="28"/>
        </w:rPr>
        <w:t>
      Мерзімдердің өзгеруі туралы ақпарат ғылым және жоғары білім саласындағы уәкілетті органның ресми интернет-ресурсында, бұқаралық ақпарат құралдарында, "электрондық үкімет" веб-порталының тиісті құрамдастарында шектеу іс-шаралары енгізілген күннен бастап 5 жұмыс күні ішінде жарияланады.</w:t>
      </w:r>
    </w:p>
    <w:bookmarkEnd w:id="7"/>
    <w:bookmarkStart w:name="z13" w:id="8"/>
    <w:p>
      <w:pPr>
        <w:spacing w:after="0"/>
        <w:ind w:left="0"/>
        <w:jc w:val="both"/>
      </w:pPr>
      <w:r>
        <w:rPr>
          <w:rFonts w:ascii="Times New Roman"/>
          <w:b w:val="false"/>
          <w:i w:val="false"/>
          <w:color w:val="000000"/>
          <w:sz w:val="28"/>
        </w:rPr>
        <w:t xml:space="preserve">
      5. "Бакалавр" дәрежесі берілетін жоғары білім алуға республикалық бюджет қаражаты есебінен толық немесе ішінара ақы төлеу үшін білім беру гранттары (бұдан әрі – жоғары білімнің білім беру гранттары) "Білім туралы" Қазақстан Республикасының Заңы 26-бабының </w:t>
      </w:r>
      <w:r>
        <w:rPr>
          <w:rFonts w:ascii="Times New Roman"/>
          <w:b w:val="false"/>
          <w:i w:val="false"/>
          <w:color w:val="000000"/>
          <w:sz w:val="28"/>
        </w:rPr>
        <w:t>8-1-тармағында</w:t>
      </w:r>
      <w:r>
        <w:rPr>
          <w:rFonts w:ascii="Times New Roman"/>
          <w:b w:val="false"/>
          <w:i w:val="false"/>
          <w:color w:val="000000"/>
          <w:sz w:val="28"/>
        </w:rPr>
        <w:t xml:space="preserve"> көзделген жағдайды және осы тармақтың тоғызыншы бөлігінде көрсетілген адамдарды қоспағанда, оқуға түсушілер өтініш берген білім беру бағдарламалары топтарының кезектілігіне сәйкес білім беру грантын беру туралы куәлік табыс етіліп, ҰБТ нәтижелеріне сәйкес білім беру бағдарламаларының нақты топтары бойынша конкурстық негізде беріледі.</w:t>
      </w:r>
    </w:p>
    <w:bookmarkEnd w:id="8"/>
    <w:bookmarkStart w:name="z14" w:id="9"/>
    <w:p>
      <w:pPr>
        <w:spacing w:after="0"/>
        <w:ind w:left="0"/>
        <w:jc w:val="both"/>
      </w:pPr>
      <w:r>
        <w:rPr>
          <w:rFonts w:ascii="Times New Roman"/>
          <w:b w:val="false"/>
          <w:i w:val="false"/>
          <w:color w:val="000000"/>
          <w:sz w:val="28"/>
        </w:rPr>
        <w:t>
      Бұл ретте жоғары білімнің білім беру гранттарын саралау Республикалық комиссияның шешімімен айқындалады.</w:t>
      </w:r>
    </w:p>
    <w:bookmarkEnd w:id="9"/>
    <w:bookmarkStart w:name="z15" w:id="10"/>
    <w:p>
      <w:pPr>
        <w:spacing w:after="0"/>
        <w:ind w:left="0"/>
        <w:jc w:val="both"/>
      </w:pPr>
      <w:r>
        <w:rPr>
          <w:rFonts w:ascii="Times New Roman"/>
          <w:b w:val="false"/>
          <w:i w:val="false"/>
          <w:color w:val="000000"/>
          <w:sz w:val="28"/>
        </w:rPr>
        <w:t>
      Жоғары білімнің білім беру грантын беру конкурсында Қазақстан тарихы, математикалық сауаттылық, оқу сауаттылығы (оқу тілі) мен бейіндік екі пән бойынша балдар ескеріледі.</w:t>
      </w:r>
    </w:p>
    <w:bookmarkEnd w:id="10"/>
    <w:bookmarkStart w:name="z16" w:id="11"/>
    <w:p>
      <w:pPr>
        <w:spacing w:after="0"/>
        <w:ind w:left="0"/>
        <w:jc w:val="both"/>
      </w:pPr>
      <w:r>
        <w:rPr>
          <w:rFonts w:ascii="Times New Roman"/>
          <w:b w:val="false"/>
          <w:i w:val="false"/>
          <w:color w:val="000000"/>
          <w:sz w:val="28"/>
        </w:rPr>
        <w:t>
      Шығармашылық дайындықты талап ететін жоғары білімнің білім беру бағдарламалары топтарына түсушілер үшін жоғары білімнің білім беру грантын тағайындау конкурсында Қазақстан тарихы, оқу сауаттылығы (оқу тілі) бойынша балдар және шығармашылық екі емтиханның нәтижелері ескеріледі.</w:t>
      </w:r>
    </w:p>
    <w:bookmarkEnd w:id="11"/>
    <w:bookmarkStart w:name="z17" w:id="12"/>
    <w:p>
      <w:pPr>
        <w:spacing w:after="0"/>
        <w:ind w:left="0"/>
        <w:jc w:val="both"/>
      </w:pPr>
      <w:r>
        <w:rPr>
          <w:rFonts w:ascii="Times New Roman"/>
          <w:b w:val="false"/>
          <w:i w:val="false"/>
          <w:color w:val="000000"/>
          <w:sz w:val="28"/>
        </w:rPr>
        <w:t>
      Шығармашылық даярлықты талап ететін білім беру бағдарламалары топтарына түсушілерді қоспағанда, жоғары білімнің білім беру грантын беру конкурсында оқытудың қысқартылған мерзімі көзделетін жоғары білімнің ұқсас білім беру бағдарламаларының топтары бойынша білім беру бағдарламалары топтарына түсушілер үшін жалпыкәсіптік пән және арнайы пән бойынша балдар ескеріледі.</w:t>
      </w:r>
    </w:p>
    <w:bookmarkEnd w:id="12"/>
    <w:bookmarkStart w:name="z18" w:id="13"/>
    <w:p>
      <w:pPr>
        <w:spacing w:after="0"/>
        <w:ind w:left="0"/>
        <w:jc w:val="both"/>
      </w:pPr>
      <w:r>
        <w:rPr>
          <w:rFonts w:ascii="Times New Roman"/>
          <w:b w:val="false"/>
          <w:i w:val="false"/>
          <w:color w:val="000000"/>
          <w:sz w:val="28"/>
        </w:rPr>
        <w:t>
      Жоғары білімнің білім беру грантын беру конкурсында оқытудың қысқартылған мерзімі көзделетін және шығармашылық даярлықты талап ететін жоғары білімнің ұқсас білім беру бағдарламаларының топтары бойынша білім беру бағдарламалары топтарына түсушілер үшін арнайы пән бойынша балдар және шығармашылық емтихан нәтижесі ескеріледі.</w:t>
      </w:r>
    </w:p>
    <w:bookmarkEnd w:id="13"/>
    <w:bookmarkStart w:name="z19" w:id="14"/>
    <w:p>
      <w:pPr>
        <w:spacing w:after="0"/>
        <w:ind w:left="0"/>
        <w:jc w:val="both"/>
      </w:pPr>
      <w:r>
        <w:rPr>
          <w:rFonts w:ascii="Times New Roman"/>
          <w:b w:val="false"/>
          <w:i w:val="false"/>
          <w:color w:val="000000"/>
          <w:sz w:val="28"/>
        </w:rPr>
        <w:t>
      Оқытудың қысқартылған мерзімі көзделетін жоғары білімнің ұқсас білім беру бағдарламалары топтарының тізбесін ғылым және жоғары білім саласындағы уәкілетті орган бекітеді.</w:t>
      </w:r>
    </w:p>
    <w:bookmarkEnd w:id="14"/>
    <w:bookmarkStart w:name="z20" w:id="15"/>
    <w:p>
      <w:pPr>
        <w:spacing w:after="0"/>
        <w:ind w:left="0"/>
        <w:jc w:val="both"/>
      </w:pPr>
      <w:r>
        <w:rPr>
          <w:rFonts w:ascii="Times New Roman"/>
          <w:b w:val="false"/>
          <w:i w:val="false"/>
          <w:color w:val="000000"/>
          <w:sz w:val="28"/>
        </w:rPr>
        <w:t>
      Батыс, халық тығыз орналасқан және жаңадан құрылған өңірлерден келген жастарды жетекші жоғары және (немесе) жоғары оқу орнынан кейінгі білім беру ұйымдарында (бұдан әрі – ЖЖОКБҰ) оқыту үшін жоғары білімі бар кадрларды даярлауға арналған мемлекеттік білім беру тапсырысының көлемін көрсете отырып, ЖЖОКБҰ тізбесін Республикалық комиссия айқындайды.</w:t>
      </w:r>
    </w:p>
    <w:bookmarkEnd w:id="15"/>
    <w:bookmarkStart w:name="z21" w:id="16"/>
    <w:p>
      <w:pPr>
        <w:spacing w:after="0"/>
        <w:ind w:left="0"/>
        <w:jc w:val="both"/>
      </w:pPr>
      <w:r>
        <w:rPr>
          <w:rFonts w:ascii="Times New Roman"/>
          <w:b w:val="false"/>
          <w:i w:val="false"/>
          <w:color w:val="000000"/>
          <w:sz w:val="28"/>
        </w:rPr>
        <w:t>
      Батыс, халық тығыз орналасқан және жаңадан құрылған өңірлерден келген адамдарға арналған білім беру гранттары осы Қағидаларда көзделген тәртіппен білім беру грантын беру туралы куәлік беріліп, оқуға түсушілер өтініш берген өңірлер мен білім беру бағдарламалары топтарының кезектілігіне сәйкес ҰБТ нәтижелеріне сәйкес нақты өңірлер мен білім беру бағдарламаларының топтары бойынша конкурстық негізде беріледі.</w:t>
      </w:r>
    </w:p>
    <w:bookmarkEnd w:id="16"/>
    <w:bookmarkStart w:name="z22" w:id="17"/>
    <w:p>
      <w:pPr>
        <w:spacing w:after="0"/>
        <w:ind w:left="0"/>
        <w:jc w:val="both"/>
      </w:pPr>
      <w:r>
        <w:rPr>
          <w:rFonts w:ascii="Times New Roman"/>
          <w:b w:val="false"/>
          <w:i w:val="false"/>
          <w:color w:val="000000"/>
          <w:sz w:val="28"/>
        </w:rPr>
        <w:t xml:space="preserve">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спорттық жарыстардың тізбесін және оларды іріктеу өлшемшарттарын бекіту туралы" Қазақстан Республикасы Оқу-ағарту министрінің 2022 жылғы 15 шiлдедегi № 326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28848 болып тіркелген) бекітілген тізбеге сай жалпы білім беретін пәндер бойынша халықаралық олимпиадалардың және орындаушылардың халықаралық конкурстарының, спорттық жарыстардың соңғы үш жылдағы жеңімпаздары мен жүлдегерлері (бірінші, екінші және үшінші дәрежелі дипломдармен марапатталған) өздері таңдаған мамандықтың олимпиада, конкурс немесе спорттық жарыс пәніне сәйкес келуі шартымен білім беру гранты беріліп, өздерінің өтініштері негізінде жоғары білімнің білім беру бағдарламаларын іске асыратын білім беру ұйымдарына қабылданады.</w:t>
      </w:r>
    </w:p>
    <w:bookmarkEnd w:id="17"/>
    <w:bookmarkStart w:name="z23" w:id="18"/>
    <w:p>
      <w:pPr>
        <w:spacing w:after="0"/>
        <w:ind w:left="0"/>
        <w:jc w:val="both"/>
      </w:pPr>
      <w:r>
        <w:rPr>
          <w:rFonts w:ascii="Times New Roman"/>
          <w:b w:val="false"/>
          <w:i w:val="false"/>
          <w:color w:val="000000"/>
          <w:sz w:val="28"/>
        </w:rPr>
        <w:t>
      Қазақстан Республикасындағы халықаралық және шетелдік оқу орындары және (немесе) ғылым және жоғары білім саласындағы уәкілетті органның шешімі бойынша құрылған олардың филиалдары білім беру гранттарын оқуға түсушілер мәлімдеген білім беру бағдарламалары бойынша конкурстық негізде дербес береді.";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он бірінші бөлігі мынадай редакцияда жазылсын:</w:t>
      </w:r>
    </w:p>
    <w:bookmarkStart w:name="z25" w:id="19"/>
    <w:p>
      <w:pPr>
        <w:spacing w:after="0"/>
        <w:ind w:left="0"/>
        <w:jc w:val="both"/>
      </w:pPr>
      <w:r>
        <w:rPr>
          <w:rFonts w:ascii="Times New Roman"/>
          <w:b w:val="false"/>
          <w:i w:val="false"/>
          <w:color w:val="000000"/>
          <w:sz w:val="28"/>
        </w:rPr>
        <w:t>
      "Мерзімдердің өзгеруі туралы ақпарат ғылым және жоғары білім саласындағы уәкілетті органның ресми интернет-ресурсында, бұқаралық ақпарат құралдарында, "электрондық үкімет" веб-порталының тиісті құрамдастарында шектеу іс-шаралары енгізілген күннен бастап 5 жұмыс күні ішінде жарияланады.";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"10. Республикалық бюджет немесе жергілікті бюджет қаражаты есебінен жоғары білімнің білім беру гранттарын беру конкурсына қатысу үшін жоғары білімі бар кадрларды даярлаудың қысқартылған оқу мерзімдері көзделетін ұқсас бағыттар бойынша оқуға түсушілерді қоспағанда, орта, техникалық және кәсіптік немесе орта білімнен кейінгі білімі бар, ҰБТ-дан өткен және оның нәтижелері бойынша:</w:t>
      </w:r>
    </w:p>
    <w:bookmarkEnd w:id="20"/>
    <w:bookmarkStart w:name="z28" w:id="21"/>
    <w:p>
      <w:pPr>
        <w:spacing w:after="0"/>
        <w:ind w:left="0"/>
        <w:jc w:val="both"/>
      </w:pPr>
      <w:r>
        <w:rPr>
          <w:rFonts w:ascii="Times New Roman"/>
          <w:b w:val="false"/>
          <w:i w:val="false"/>
          <w:color w:val="000000"/>
          <w:sz w:val="28"/>
        </w:rPr>
        <w:t>
      ұлттық ЖЖОКБҰ-ға оқуға түсу үшін – кемінде 65 балл, "Педагогикалық ғылымдар" білім беру саласы бойынша – кемінде 75 балл, "Денсаулық сақтау" саласы бойынша кемінде 70 балл, "Ауыл шаруашылығы және биоресурстар", "Ветеринария" салалары бойынша – кемінде 50 балл, "Құқық" даярлау бағыты бойынша – кемінде 75 балл;</w:t>
      </w:r>
    </w:p>
    <w:bookmarkEnd w:id="21"/>
    <w:bookmarkStart w:name="z29" w:id="22"/>
    <w:p>
      <w:pPr>
        <w:spacing w:after="0"/>
        <w:ind w:left="0"/>
        <w:jc w:val="both"/>
      </w:pPr>
      <w:r>
        <w:rPr>
          <w:rFonts w:ascii="Times New Roman"/>
          <w:b w:val="false"/>
          <w:i w:val="false"/>
          <w:color w:val="000000"/>
          <w:sz w:val="28"/>
        </w:rPr>
        <w:t xml:space="preserve">
      жаңадан құрылған және білім беру қызметімен айналысуға арналған лицензия және (немесе) лицензияға қосымшаны алған ұлттық ЖЖОКБҰ-ға оқуға түсу үшін - кемінде 50 балл, ал "Педагогикалық ғылымдар" білім беру саласы бойынша – кемінде 75 балл, "Денсаулық сақтау" білім беру саласы бойынша – кемінде 70 балл, "Құқық" даярлау бағыты бойынша – кемінде 75 балл; </w:t>
      </w:r>
    </w:p>
    <w:bookmarkEnd w:id="22"/>
    <w:bookmarkStart w:name="z30" w:id="23"/>
    <w:p>
      <w:pPr>
        <w:spacing w:after="0"/>
        <w:ind w:left="0"/>
        <w:jc w:val="both"/>
      </w:pPr>
      <w:r>
        <w:rPr>
          <w:rFonts w:ascii="Times New Roman"/>
          <w:b w:val="false"/>
          <w:i w:val="false"/>
          <w:color w:val="000000"/>
          <w:sz w:val="28"/>
        </w:rPr>
        <w:t>
      басқа ЖЖОКБҰ-ға оқуға түсу үшін – кемінде 50 балл, "Педагогикалық ғылымдар" білім беру саласы бойынша – кемінде 75 балл, "Денсаулық сақтау" саласы бойынша кемінде 70 балл, "Құқық" даярлау бағыты бойынша – кемінде 75 балл жинаған адамдар жіберіледі.</w:t>
      </w:r>
    </w:p>
    <w:bookmarkEnd w:id="23"/>
    <w:bookmarkStart w:name="z31" w:id="24"/>
    <w:p>
      <w:pPr>
        <w:spacing w:after="0"/>
        <w:ind w:left="0"/>
        <w:jc w:val="both"/>
      </w:pPr>
      <w:r>
        <w:rPr>
          <w:rFonts w:ascii="Times New Roman"/>
          <w:b w:val="false"/>
          <w:i w:val="false"/>
          <w:color w:val="000000"/>
          <w:sz w:val="28"/>
        </w:rPr>
        <w:t>
      Бұл ретте Қазақстан тарихы және ҰБТ-ның екі бейіндік пәні және (немесе) шығармашылық емтихан бойынша кемінде 5 балл, ал оқу сауаттылығы мен математикалық сауаттылық бойынша – кемінде 3 балл жинау қажет.</w:t>
      </w:r>
    </w:p>
    <w:bookmarkEnd w:id="24"/>
    <w:bookmarkStart w:name="z32" w:id="25"/>
    <w:p>
      <w:pPr>
        <w:spacing w:after="0"/>
        <w:ind w:left="0"/>
        <w:jc w:val="both"/>
      </w:pPr>
      <w:r>
        <w:rPr>
          <w:rFonts w:ascii="Times New Roman"/>
          <w:b w:val="false"/>
          <w:i w:val="false"/>
          <w:color w:val="000000"/>
          <w:sz w:val="28"/>
        </w:rPr>
        <w:t>
      Республикалық немесе жергілікті бюджет қаражаты есебінен жоғары білімі бар кадрларды даярлаудың қысқартылған оқыту мерзімі көзделетін ұқсас бағыттары бойынша оқуға жоғары білімнің білім беру гранттарын беру конкурсына қатысу үшін техникалық және кәсіптік, орта білімнен кейінгі білімі бар, ҰБТ-дан өткен және оның нәтижелері бойынша кемінде 25 балл және "Педагогикалық ғылымдар" білім беру саласы бойынша – кемінде 35 балл, оның ішінде ҰБТ-ның әрбір пәні және (немесе) шығармашылық емтихан бойынша кемінде 5 балл жинаған адамдар жіберіледі.</w:t>
      </w:r>
    </w:p>
    <w:bookmarkEnd w:id="25"/>
    <w:bookmarkStart w:name="z33" w:id="26"/>
    <w:p>
      <w:pPr>
        <w:spacing w:after="0"/>
        <w:ind w:left="0"/>
        <w:jc w:val="both"/>
      </w:pPr>
      <w:r>
        <w:rPr>
          <w:rFonts w:ascii="Times New Roman"/>
          <w:b w:val="false"/>
          <w:i w:val="false"/>
          <w:color w:val="000000"/>
          <w:sz w:val="28"/>
        </w:rPr>
        <w:t>
      Бұл ретте осы тармақта көрсетілген талаптар Қазақстан Республикасының азаматтары болып табылмайтын ұлты қазақ адамдар үшін қолданылмайды.";</w:t>
      </w:r>
    </w:p>
    <w:bookmarkEnd w:id="26"/>
    <w:bookmarkStart w:name="z34" w:id="27"/>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7"/>
    <w:bookmarkStart w:name="z35" w:id="28"/>
    <w:p>
      <w:pPr>
        <w:spacing w:after="0"/>
        <w:ind w:left="0"/>
        <w:jc w:val="both"/>
      </w:pPr>
      <w:r>
        <w:rPr>
          <w:rFonts w:ascii="Times New Roman"/>
          <w:b w:val="false"/>
          <w:i w:val="false"/>
          <w:color w:val="000000"/>
          <w:sz w:val="28"/>
        </w:rPr>
        <w:t>
      "4) осы Қағидалардың 6-тармағының оныншы бөлігінде көрсетілген адамдарды қоспағанда, тiзбесiн бiлiм беру саласындағы уәкiлеттi орган айқындайтын жалпы бiлiм беру пәндері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 сондай-ақ өздерi таңдаған мамандықтың олимпиада, конкурс немесе спорттық жарыс пәнiне сәйкес келуі шартымен жалпы бiлiм пәндері бойынша ағымдағы оқу жылында президенттік, республикалық олимпиадалар мен ғылыми жобалар конкурстарының (бiрiншi, екiншi және үшiншi дәрежелi дипломдармен марапатталған) жеңiмпаздары;";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7" w:id="29"/>
    <w:p>
      <w:pPr>
        <w:spacing w:after="0"/>
        <w:ind w:left="0"/>
        <w:jc w:val="both"/>
      </w:pPr>
      <w:r>
        <w:rPr>
          <w:rFonts w:ascii="Times New Roman"/>
          <w:b w:val="false"/>
          <w:i w:val="false"/>
          <w:color w:val="000000"/>
          <w:sz w:val="28"/>
        </w:rPr>
        <w:t>
      "14. Қазақстан Республикасының азаматтары болып табылмайтын ұлты қазақ адамдар, жетiм балалар мен ата-анасының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бірінші және екінші топтағы мүгедектігі бар адамдар, басқа мемлекеттердің аумағындағы ұрыс қимылдарының ардагерлері, жеңілдіктері бойынша Ұлы Отан соғысының ардагерлеріне теңестірілген ардагерлер, медициналық қорытындыға сәйкес таңдалған білім беру бағдарламаларының тобы бойынша оқуға қарсы көрсетілімдері жоқ бала кезінен мүгедектігі бар адамдар, мүгедектігі бар балалар, кәмелетке толмаған төрт және одан көп бала тәрбиелеп отырған отбасылардағы балалар, кемінде үш жыл толық емес отбасы мәртебесі бар отбасылардағы балалар, бала кезінен мүгедектігі бар балаларды, бірінші және екінші топтағы мүгедектігі бар адамдарды тәрбиелеп отырған отбасылардағы балалар, сондай-ақ, әскерге шақыру бойынша мерзімді әскери қызметтің белгіленген мерзімін өткерген Қазақстан Республикасының азаматтары үшін конкурс көрсетілген санаттар арасында бекітілген мемлекеттік білім беру тапсырысының жалпы көлемінен бекітілген квоталар бойынша өткізіледі.</w:t>
      </w:r>
    </w:p>
    <w:bookmarkEnd w:id="29"/>
    <w:bookmarkStart w:name="z38" w:id="30"/>
    <w:p>
      <w:pPr>
        <w:spacing w:after="0"/>
        <w:ind w:left="0"/>
        <w:jc w:val="both"/>
      </w:pPr>
      <w:r>
        <w:rPr>
          <w:rFonts w:ascii="Times New Roman"/>
          <w:b w:val="false"/>
          <w:i w:val="false"/>
          <w:color w:val="000000"/>
          <w:sz w:val="28"/>
        </w:rPr>
        <w:t xml:space="preserve">
      Сонымен қатар әскерге шақыру бойынша мерзімді әскери қызметтің белгіленген мерзімін өткерген Қазақстан Республикасының азаматтары үшін квота бойынша конкурс Қазақстан Республикасының Қорғаныс министрінің 2024 жылғы 29 тамыздағы № 949, Қазақстан Республикасы Ұлттық қауіпсіздік комитеті төрағасының 2024 жылғы 29 тамыздағы № 121/қе, Қазақстан Республикасы Мемлекеттік күзет қызметі Бастығының 2024 жылғы 29 тамыздағы № 11-149, Қазақстан Республикасы ішкі істер министрінің 2024 жылғы 29 тамыздағы № 659 және Қазақстан Республикасының Төтенше жағдайлар министрінің 2024 жылғы 29 тамыздағы № 338 </w:t>
      </w:r>
      <w:r>
        <w:rPr>
          <w:rFonts w:ascii="Times New Roman"/>
          <w:b w:val="false"/>
          <w:i w:val="false"/>
          <w:color w:val="000000"/>
          <w:sz w:val="28"/>
        </w:rPr>
        <w:t>бірлескен бұйрығымен</w:t>
      </w:r>
      <w:r>
        <w:rPr>
          <w:rFonts w:ascii="Times New Roman"/>
          <w:b w:val="false"/>
          <w:i w:val="false"/>
          <w:color w:val="000000"/>
          <w:sz w:val="28"/>
        </w:rPr>
        <w:t xml:space="preserve"> (Нормативтік құқықтық актілерді мемлекеттік тіркеу тізілімінде № 35009 болып тіркелген) бекітілген Білім беру жеңілдіктерін алу үшін мерзімді қызметтегі әскери қызметшілерді конкурстық іріктеу қағидаларына сәйкес өтеді.</w:t>
      </w:r>
    </w:p>
    <w:bookmarkEnd w:id="30"/>
    <w:bookmarkStart w:name="z39" w:id="31"/>
    <w:p>
      <w:pPr>
        <w:spacing w:after="0"/>
        <w:ind w:left="0"/>
        <w:jc w:val="both"/>
      </w:pPr>
      <w:r>
        <w:rPr>
          <w:rFonts w:ascii="Times New Roman"/>
          <w:b w:val="false"/>
          <w:i w:val="false"/>
          <w:color w:val="000000"/>
          <w:sz w:val="28"/>
        </w:rPr>
        <w:t>
      Білім беру грантын алуға арналған конкурсқа қатысушы тұлғалар үшін қабылдаудың көрсетілген квоталары барлық мәлімделген білім беру бағдарламалары тобына таратылады.</w:t>
      </w:r>
    </w:p>
    <w:bookmarkEnd w:id="31"/>
    <w:bookmarkStart w:name="z40" w:id="32"/>
    <w:p>
      <w:pPr>
        <w:spacing w:after="0"/>
        <w:ind w:left="0"/>
        <w:jc w:val="both"/>
      </w:pPr>
      <w:r>
        <w:rPr>
          <w:rFonts w:ascii="Times New Roman"/>
          <w:b w:val="false"/>
          <w:i w:val="false"/>
          <w:color w:val="000000"/>
          <w:sz w:val="28"/>
        </w:rPr>
        <w:t>
      Квота бөлінген даярлық бағыттарында шығармашылық емтиханы бар білім беру бағдарламаларының тобы болған жағдайда, білім беру грантын беру кезінде ҰБТ-ға қатысушының тестілеу нәтижелері үтірден кейінгі бір белгіге дейін дөңгелектелген ең жоғары ықтимал балға пайыздық қатынаста салыстырылатын болады.</w:t>
      </w:r>
    </w:p>
    <w:bookmarkEnd w:id="32"/>
    <w:bookmarkStart w:name="z41" w:id="33"/>
    <w:p>
      <w:pPr>
        <w:spacing w:after="0"/>
        <w:ind w:left="0"/>
        <w:jc w:val="both"/>
      </w:pPr>
      <w:r>
        <w:rPr>
          <w:rFonts w:ascii="Times New Roman"/>
          <w:b w:val="false"/>
          <w:i w:val="false"/>
          <w:color w:val="000000"/>
          <w:sz w:val="28"/>
        </w:rPr>
        <w:t>
      Балдардың көрсеткіштері бірдей болған кезде білім беру гранттары аттестатының, куәлігінің немесе дипломының орташа балы жоғары тұлғаларға беріледі.</w:t>
      </w:r>
    </w:p>
    <w:bookmarkEnd w:id="33"/>
    <w:bookmarkStart w:name="z42" w:id="34"/>
    <w:p>
      <w:pPr>
        <w:spacing w:after="0"/>
        <w:ind w:left="0"/>
        <w:jc w:val="both"/>
      </w:pPr>
      <w:r>
        <w:rPr>
          <w:rFonts w:ascii="Times New Roman"/>
          <w:b w:val="false"/>
          <w:i w:val="false"/>
          <w:color w:val="000000"/>
          <w:sz w:val="28"/>
        </w:rPr>
        <w:t>
      Аттестаттың, куәліктің немесе дипломның орташа балы бірдей болған кезде бейіндік пән немесе шығармашылық емтихан бойынша алған балдары ескеріледі.";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45" w:id="35"/>
    <w:p>
      <w:pPr>
        <w:spacing w:after="0"/>
        <w:ind w:left="0"/>
        <w:jc w:val="both"/>
      </w:pPr>
      <w:r>
        <w:rPr>
          <w:rFonts w:ascii="Times New Roman"/>
          <w:b w:val="false"/>
          <w:i w:val="false"/>
          <w:color w:val="000000"/>
          <w:sz w:val="28"/>
        </w:rPr>
        <w:t>
      "18. Ғылым және жоғары білім саласындағы уәкілетті орган Республикалық комиссия шешімінің негізінде бұйрық шығарады және оқуға түсушілерге куәлік береді.</w:t>
      </w:r>
    </w:p>
    <w:bookmarkEnd w:id="35"/>
    <w:bookmarkStart w:name="z46" w:id="36"/>
    <w:p>
      <w:pPr>
        <w:spacing w:after="0"/>
        <w:ind w:left="0"/>
        <w:jc w:val="both"/>
      </w:pPr>
      <w:r>
        <w:rPr>
          <w:rFonts w:ascii="Times New Roman"/>
          <w:b w:val="false"/>
          <w:i w:val="false"/>
          <w:color w:val="000000"/>
          <w:sz w:val="28"/>
        </w:rPr>
        <w:t>
      Жоғары білімнің білім беру гранты иегерлерінің тізімі бұқаралық ақпарат құралдарында жарияланады.</w:t>
      </w:r>
    </w:p>
    <w:bookmarkEnd w:id="36"/>
    <w:bookmarkStart w:name="z47" w:id="37"/>
    <w:p>
      <w:pPr>
        <w:spacing w:after="0"/>
        <w:ind w:left="0"/>
        <w:jc w:val="both"/>
      </w:pPr>
      <w:r>
        <w:rPr>
          <w:rFonts w:ascii="Times New Roman"/>
          <w:b w:val="false"/>
          <w:i w:val="false"/>
          <w:color w:val="000000"/>
          <w:sz w:val="28"/>
        </w:rPr>
        <w:t xml:space="preserve">
      Грант иегері жоғары білімнің білім беру грантынан бас тартқан және (немесе) оқуға қабылданғанға дейін ЖЖОКБҰ-ға келмей қалған жағдайда, талапкердің куәлігі мен өтініші, сондай-ақ келмейтіндігі туралы ЖЖОКБҰ-ның хабарлама-хаты ҰТО-ның ақпараттық жүйесіне ағымдағы жылғы 25 қыркүйекке дейін беріледі. </w:t>
      </w:r>
    </w:p>
    <w:bookmarkEnd w:id="37"/>
    <w:bookmarkStart w:name="z48" w:id="38"/>
    <w:p>
      <w:pPr>
        <w:spacing w:after="0"/>
        <w:ind w:left="0"/>
        <w:jc w:val="both"/>
      </w:pPr>
      <w:r>
        <w:rPr>
          <w:rFonts w:ascii="Times New Roman"/>
          <w:b w:val="false"/>
          <w:i w:val="false"/>
          <w:color w:val="000000"/>
          <w:sz w:val="28"/>
        </w:rPr>
        <w:t>
      Бас тарту гранттары есебінен берілген білім беру гранттарынан қайтадан бас тартқан кезде білім беру гранттары ғылым және жоғары білім саласындағы уәкілетті органға беріледі.</w:t>
      </w:r>
    </w:p>
    <w:bookmarkEnd w:id="38"/>
    <w:bookmarkStart w:name="z49" w:id="39"/>
    <w:p>
      <w:pPr>
        <w:spacing w:after="0"/>
        <w:ind w:left="0"/>
        <w:jc w:val="both"/>
      </w:pPr>
      <w:r>
        <w:rPr>
          <w:rFonts w:ascii="Times New Roman"/>
          <w:b w:val="false"/>
          <w:i w:val="false"/>
          <w:color w:val="000000"/>
          <w:sz w:val="28"/>
        </w:rPr>
        <w:t>
      Шектеу іс-шаралары жүзеге асырылған, оның ішінде карантин, төтенше жағдай енгізілген, жаһандық немесе өңірлік, сондай-ақ жергілікті ауқымдағы әлеуметтік, табиғи және техногендік сипаттағы төтенше жағдайлар туындаған кезде білім беру грантын тағайындау, куәлікті беру, білім беру грантын қайтару мерзімін ғылым және жоғары білім саласындағы уәкілетті орган айқындайды.</w:t>
      </w:r>
    </w:p>
    <w:bookmarkEnd w:id="39"/>
    <w:bookmarkStart w:name="z50" w:id="40"/>
    <w:p>
      <w:pPr>
        <w:spacing w:after="0"/>
        <w:ind w:left="0"/>
        <w:jc w:val="both"/>
      </w:pPr>
      <w:r>
        <w:rPr>
          <w:rFonts w:ascii="Times New Roman"/>
          <w:b w:val="false"/>
          <w:i w:val="false"/>
          <w:color w:val="000000"/>
          <w:sz w:val="28"/>
        </w:rPr>
        <w:t>
      Мерзімдердің өзгеруі туралы ақпарат ғылым және жоғары білім саласындағы уәкілетті органның ресми интернет-ресурсында, бұқаралық ақпарат құралдарында, "электрондық үкімет" веб-порталының тиісті құрамдастарында шектеу іс-шаралары енгізілген күннен бастап 5 жұмыс күні ішінде жарияланады.";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52" w:id="41"/>
    <w:p>
      <w:pPr>
        <w:spacing w:after="0"/>
        <w:ind w:left="0"/>
        <w:jc w:val="both"/>
      </w:pPr>
      <w:r>
        <w:rPr>
          <w:rFonts w:ascii="Times New Roman"/>
          <w:b w:val="false"/>
          <w:i w:val="false"/>
          <w:color w:val="000000"/>
          <w:sz w:val="28"/>
        </w:rPr>
        <w:t>
      "20. Жоғары оқу орнынан кейінгі білімнің білім беру грантын беруге арналған конкурста КТ нәтижелерінің балдары, шығармашылық даярлықты талап ететін білім беру бағдарламаларының тобы бойынша КТ нәтижелерінің балдары, білім беру бағдарламалары тобының бейіні бойынша шығармашылық емтихан нәтижесі ескеріледі.</w:t>
      </w:r>
    </w:p>
    <w:bookmarkEnd w:id="41"/>
    <w:bookmarkStart w:name="z53" w:id="42"/>
    <w:p>
      <w:pPr>
        <w:spacing w:after="0"/>
        <w:ind w:left="0"/>
        <w:jc w:val="both"/>
      </w:pPr>
      <w:r>
        <w:rPr>
          <w:rFonts w:ascii="Times New Roman"/>
          <w:b w:val="false"/>
          <w:i w:val="false"/>
          <w:color w:val="000000"/>
          <w:sz w:val="28"/>
        </w:rPr>
        <w:t>
      Жоғары оқу орнынан кейінгі білімнің білім беру грантын беруге арналған конкурсқа қатысу үшін КТ нәтижесі бойынша:</w:t>
      </w:r>
    </w:p>
    <w:bookmarkEnd w:id="42"/>
    <w:bookmarkStart w:name="z54" w:id="43"/>
    <w:p>
      <w:pPr>
        <w:spacing w:after="0"/>
        <w:ind w:left="0"/>
        <w:jc w:val="both"/>
      </w:pPr>
      <w:r>
        <w:rPr>
          <w:rFonts w:ascii="Times New Roman"/>
          <w:b w:val="false"/>
          <w:i w:val="false"/>
          <w:color w:val="000000"/>
          <w:sz w:val="28"/>
        </w:rPr>
        <w:t>
      1) ғылыми-педагогикалық магистратураға, оның ішінде шығармашылық дайындықты және араб тілін білуді талап ететін білім беру бағдарламаларының топтары бойынша – кемінде 75 балл, бұл ретте шет тілі бойынша – кемінде 25 балл, білім беру бағдарламалары тобының бейіні бойынша: бірінші бейіндік пән бойынша – кемінде 7 балл, екінші бейіндік пән бойынша – кемінде 7 балл, оқуға дайындығын айқындауға арналған тест бойынша – кемінде 7 балл;</w:t>
      </w:r>
    </w:p>
    <w:bookmarkEnd w:id="43"/>
    <w:bookmarkStart w:name="z55" w:id="44"/>
    <w:p>
      <w:pPr>
        <w:spacing w:after="0"/>
        <w:ind w:left="0"/>
        <w:jc w:val="both"/>
      </w:pPr>
      <w:r>
        <w:rPr>
          <w:rFonts w:ascii="Times New Roman"/>
          <w:b w:val="false"/>
          <w:i w:val="false"/>
          <w:color w:val="000000"/>
          <w:sz w:val="28"/>
        </w:rPr>
        <w:t>
      2) қазақ, орыс немесе ағылшын тілінде оқытатын бейіндік магистратураға – кемінде 30 балл, бұл ретте білім беру бағдарламалары тобының бейіні бойынша: бірінші бейіндік пән бойынша – кемінде 7 балл, екінші бейіндік пән бойынша – кемінде 7 балл.</w:t>
      </w:r>
    </w:p>
    <w:bookmarkEnd w:id="44"/>
    <w:bookmarkStart w:name="z56" w:id="45"/>
    <w:p>
      <w:pPr>
        <w:spacing w:after="0"/>
        <w:ind w:left="0"/>
        <w:jc w:val="both"/>
      </w:pPr>
      <w:r>
        <w:rPr>
          <w:rFonts w:ascii="Times New Roman"/>
          <w:b w:val="false"/>
          <w:i w:val="false"/>
          <w:color w:val="000000"/>
          <w:sz w:val="28"/>
        </w:rPr>
        <w:t>
      КТ нәтижелерінің көрсеткіштері бірдей болған жағдайда, білім беру бағдарламаларының бейіндік тобы бойынша тестілеу нәтижесі бойынша балы жоғары адамға басым құқық беріледі, одан кейін білім алуға әзірлігін айқындау бойынша тест нәтижесі, бұдан әрі шет тілі бойынша тестілеу нәтижесі, одан кейін дипломға қосымшадағы (алдыңғы білім деңгейі) GPA (Grade Point Average – Грейт Поинт Эверейдж) ескеріледі.</w:t>
      </w:r>
    </w:p>
    <w:bookmarkEnd w:id="45"/>
    <w:bookmarkStart w:name="z57" w:id="46"/>
    <w:p>
      <w:pPr>
        <w:spacing w:after="0"/>
        <w:ind w:left="0"/>
        <w:jc w:val="both"/>
      </w:pPr>
      <w:r>
        <w:rPr>
          <w:rFonts w:ascii="Times New Roman"/>
          <w:b w:val="false"/>
          <w:i w:val="false"/>
          <w:color w:val="000000"/>
          <w:sz w:val="28"/>
        </w:rPr>
        <w:t xml:space="preserve">
      "Педагогикалық ғылымдар", "Жаратылыстану ғылымдары, математика және статистика", "Ақпараттық-коммуникациялық технологиялар", "Инженерлік, өңдеу және құрылыс салалары" білім беру саласындағы білім беру бағдарламаларының топтары, сондай-ақ "Гуманитарлық ғылымдар", "Әлеуметтік ғылымдар", "Бизнес және басқару" кадрларды даярлау бағыттары бойынша оқыту қазақ немесе орыс тілінде жүргізілетін магистратураға түсуші адамдар "Жоғары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 Қазақстан Республикасы Білім және ғылым министрінің 2018 жылғы 31 қазандағы № 600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17650 болып тіркелген) бекітілген Жоғары оқу орнынан кейінгі білімнің білім беру бағдарламаларын іске асыратын білім беру ұйымдарына оқуға қабылдаудың үлгілік қағидаларына 2-қосымшаға сәйкес балдарды ауыстыру шкаласына сәйкес GRE (Graduate Record Examіnatіons) стандартталған тестін тапсыру туралы халықаралық сертификаты болған кезде ғылыми-педагогикалық магистратуруға КТ оқуға дайындығын айқындауға арналған тесттен және шет тілі бөлімінен өз қалауы бойынша босатылады.</w:t>
      </w:r>
    </w:p>
    <w:bookmarkEnd w:id="46"/>
    <w:bookmarkStart w:name="z58" w:id="47"/>
    <w:p>
      <w:pPr>
        <w:spacing w:after="0"/>
        <w:ind w:left="0"/>
        <w:jc w:val="both"/>
      </w:pPr>
      <w:r>
        <w:rPr>
          <w:rFonts w:ascii="Times New Roman"/>
          <w:b w:val="false"/>
          <w:i w:val="false"/>
          <w:color w:val="000000"/>
          <w:sz w:val="28"/>
        </w:rPr>
        <w:t>
      21. Жоғары оқу орнынан кейінгі білімнің білім беру грантын беруге арналған конкурсқа қатысу үшін оқуға түсуші ЖЖОКБҰ-ның қабылдау комиссиясына өтініш береді.</w:t>
      </w:r>
    </w:p>
    <w:bookmarkEnd w:id="47"/>
    <w:bookmarkStart w:name="z59" w:id="48"/>
    <w:p>
      <w:pPr>
        <w:spacing w:after="0"/>
        <w:ind w:left="0"/>
        <w:jc w:val="both"/>
      </w:pPr>
      <w:r>
        <w:rPr>
          <w:rFonts w:ascii="Times New Roman"/>
          <w:b w:val="false"/>
          <w:i w:val="false"/>
          <w:color w:val="000000"/>
          <w:sz w:val="28"/>
        </w:rPr>
        <w:t>
      Білім беру грантын беру конкурсына қатысу үшін өтініштерді қабылдау ҰТО ақпараттық жүйесі арқылы келесі мерзімдерде жүзеге асырылады:</w:t>
      </w:r>
    </w:p>
    <w:bookmarkEnd w:id="48"/>
    <w:bookmarkStart w:name="z60" w:id="49"/>
    <w:p>
      <w:pPr>
        <w:spacing w:after="0"/>
        <w:ind w:left="0"/>
        <w:jc w:val="both"/>
      </w:pPr>
      <w:r>
        <w:rPr>
          <w:rFonts w:ascii="Times New Roman"/>
          <w:b w:val="false"/>
          <w:i w:val="false"/>
          <w:color w:val="000000"/>
          <w:sz w:val="28"/>
        </w:rPr>
        <w:t>
      1) күнтізбелік жылғы 12-18 тамыз аралығында;</w:t>
      </w:r>
    </w:p>
    <w:bookmarkEnd w:id="49"/>
    <w:bookmarkStart w:name="z61" w:id="50"/>
    <w:p>
      <w:pPr>
        <w:spacing w:after="0"/>
        <w:ind w:left="0"/>
        <w:jc w:val="both"/>
      </w:pPr>
      <w:r>
        <w:rPr>
          <w:rFonts w:ascii="Times New Roman"/>
          <w:b w:val="false"/>
          <w:i w:val="false"/>
          <w:color w:val="000000"/>
          <w:sz w:val="28"/>
        </w:rPr>
        <w:t>
      2) күнтізбелік жылғы 12-18 желтоқсан аралығында.</w:t>
      </w:r>
    </w:p>
    <w:bookmarkEnd w:id="50"/>
    <w:bookmarkStart w:name="z62" w:id="51"/>
    <w:p>
      <w:pPr>
        <w:spacing w:after="0"/>
        <w:ind w:left="0"/>
        <w:jc w:val="both"/>
      </w:pPr>
      <w:r>
        <w:rPr>
          <w:rFonts w:ascii="Times New Roman"/>
          <w:b w:val="false"/>
          <w:i w:val="false"/>
          <w:color w:val="000000"/>
          <w:sz w:val="28"/>
        </w:rPr>
        <w:t>
      Магистратураға түсуші өтініште білім беру бағдарламасының тобын және үш ЖЖОКБҰ-ны көрсетеді.</w:t>
      </w:r>
    </w:p>
    <w:bookmarkEnd w:id="51"/>
    <w:bookmarkStart w:name="z63" w:id="52"/>
    <w:p>
      <w:pPr>
        <w:spacing w:after="0"/>
        <w:ind w:left="0"/>
        <w:jc w:val="both"/>
      </w:pPr>
      <w:r>
        <w:rPr>
          <w:rFonts w:ascii="Times New Roman"/>
          <w:b w:val="false"/>
          <w:i w:val="false"/>
          <w:color w:val="000000"/>
          <w:sz w:val="28"/>
        </w:rPr>
        <w:t>
      Шектеу іс-шаралары жүзеге асырылған, оның ішінде карантин, төтенше жағдай енгізілген, жаһандық немесе өңірлік, сондай-ақ жергілікті ауқымдағы әлеуметтік, табиғи және техногендік сипаттағы төтенше жағдайлар туындаған кезде жоғары оқу орнынан кейінгі білім беру грантын беруге арналған конкурсқа қатысу үшін құжаттарды қабылдау мерзімін ғылым және жоғары білім саласындағы уәкілетті орган айқындайды.</w:t>
      </w:r>
    </w:p>
    <w:bookmarkEnd w:id="52"/>
    <w:bookmarkStart w:name="z64" w:id="53"/>
    <w:p>
      <w:pPr>
        <w:spacing w:after="0"/>
        <w:ind w:left="0"/>
        <w:jc w:val="both"/>
      </w:pPr>
      <w:r>
        <w:rPr>
          <w:rFonts w:ascii="Times New Roman"/>
          <w:b w:val="false"/>
          <w:i w:val="false"/>
          <w:color w:val="000000"/>
          <w:sz w:val="28"/>
        </w:rPr>
        <w:t>
      Мерзімдердің өзгеруі туралы ақпарат ғылым және жоғары білім саласындағы уәкілетті органның ресми интернет-ресурсында, бұқаралық ақпарат құралдарында, "электрондық үкімет" веб-порталының тиісті құрамдастарында шектеу іс-шаралары енгізілген күннен бастап 5 жұмыс күні ішінде жарияланады.";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бесінші бөлігі мынадай редакцияда жазылсын:</w:t>
      </w:r>
    </w:p>
    <w:bookmarkStart w:name="z66" w:id="54"/>
    <w:p>
      <w:pPr>
        <w:spacing w:after="0"/>
        <w:ind w:left="0"/>
        <w:jc w:val="both"/>
      </w:pPr>
      <w:r>
        <w:rPr>
          <w:rFonts w:ascii="Times New Roman"/>
          <w:b w:val="false"/>
          <w:i w:val="false"/>
          <w:color w:val="000000"/>
          <w:sz w:val="28"/>
        </w:rPr>
        <w:t>
      "Мерзімдердің өзгеруі туралы ақпарат ғылым және жоғары білім саласындағы уәкілетті органның ресми интернет-ресурсында, бұқаралық ақпарат құралдарында, "электрондық үкімет" веб-порталының тиісті құрамдастарында шектеу іс-шаралары енгізілген күннен бастап 5 жұмыс күні ішінде жарияланады.";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68" w:id="55"/>
    <w:p>
      <w:pPr>
        <w:spacing w:after="0"/>
        <w:ind w:left="0"/>
        <w:jc w:val="both"/>
      </w:pPr>
      <w:r>
        <w:rPr>
          <w:rFonts w:ascii="Times New Roman"/>
          <w:b w:val="false"/>
          <w:i w:val="false"/>
          <w:color w:val="000000"/>
          <w:sz w:val="28"/>
        </w:rPr>
        <w:t xml:space="preserve">
      "26. ЖАО білім беру грантын беруге арналған конкурсқа қатысу үшін оқуға түсуші ЖЖОКБҰ-ның қабылдау комиссиясына жоғары білім алуға ақы төлеу үшін ағымдағы жылғы 5-10 тамыз аралығында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сәйкес немесе жоғары оқу орнынан кейінгі білім алуға ақы төлеу үшін ағымдағы жылғы 20-25 тамыз аралығында осы Қағидалардың </w:t>
      </w:r>
      <w:r>
        <w:rPr>
          <w:rFonts w:ascii="Times New Roman"/>
          <w:b w:val="false"/>
          <w:i w:val="false"/>
          <w:color w:val="000000"/>
          <w:sz w:val="28"/>
        </w:rPr>
        <w:t>21-тармағына</w:t>
      </w:r>
      <w:r>
        <w:rPr>
          <w:rFonts w:ascii="Times New Roman"/>
          <w:b w:val="false"/>
          <w:i w:val="false"/>
          <w:color w:val="000000"/>
          <w:sz w:val="28"/>
        </w:rPr>
        <w:t xml:space="preserve"> сәйкес құжаттарды тапсырады.</w:t>
      </w:r>
    </w:p>
    <w:bookmarkEnd w:id="55"/>
    <w:bookmarkStart w:name="z69" w:id="56"/>
    <w:p>
      <w:pPr>
        <w:spacing w:after="0"/>
        <w:ind w:left="0"/>
        <w:jc w:val="both"/>
      </w:pPr>
      <w:r>
        <w:rPr>
          <w:rFonts w:ascii="Times New Roman"/>
          <w:b w:val="false"/>
          <w:i w:val="false"/>
          <w:color w:val="000000"/>
          <w:sz w:val="28"/>
        </w:rPr>
        <w:t>
      Төтенше жағдай енгізілген, жаһандық немесе өңірлік, сондай-ақ жергілікті ауқымдағы, әлеуметтік, табиғи және техногендік сипаттағы төтенше жағдайлар туындаған кезде жергілікті бюджет есебінен білім беру грантын беруге арналған конкурсқа қатысу үшін өтініштерді қабылдау мерзімін ЖАО айқындайды.</w:t>
      </w:r>
    </w:p>
    <w:bookmarkEnd w:id="56"/>
    <w:bookmarkStart w:name="z70" w:id="57"/>
    <w:p>
      <w:pPr>
        <w:spacing w:after="0"/>
        <w:ind w:left="0"/>
        <w:jc w:val="both"/>
      </w:pPr>
      <w:r>
        <w:rPr>
          <w:rFonts w:ascii="Times New Roman"/>
          <w:b w:val="false"/>
          <w:i w:val="false"/>
          <w:color w:val="000000"/>
          <w:sz w:val="28"/>
        </w:rPr>
        <w:t>
      Мерзімнің өзгеруі туралы ЖАО ресми интернет-ресурсында, бұқаралық ақпарат құралдарында, "электрондық үкімет" веб-порталының тиісті құрамдастарында жарияланады.</w:t>
      </w:r>
    </w:p>
    <w:bookmarkEnd w:id="57"/>
    <w:bookmarkStart w:name="z71" w:id="58"/>
    <w:p>
      <w:pPr>
        <w:spacing w:after="0"/>
        <w:ind w:left="0"/>
        <w:jc w:val="both"/>
      </w:pPr>
      <w:r>
        <w:rPr>
          <w:rFonts w:ascii="Times New Roman"/>
          <w:b w:val="false"/>
          <w:i w:val="false"/>
          <w:color w:val="000000"/>
          <w:sz w:val="28"/>
        </w:rPr>
        <w:t xml:space="preserve">
      ЖАО білім беру гранттарын беру жөніндегі конкурс осы Қағидалардың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көзделген тәртіппен өткізіледі.".</w:t>
      </w:r>
    </w:p>
    <w:bookmarkEnd w:id="58"/>
    <w:bookmarkStart w:name="z72" w:id="59"/>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оны Қазақстан Республикасы Ғылым және жоғары білім министрлігінің интернет-ресурсында орналастыруды қамтамасыз етсін.</w:t>
      </w:r>
    </w:p>
    <w:bookmarkEnd w:id="59"/>
    <w:bookmarkStart w:name="z73" w:id="6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60"/>
    <w:bookmarkStart w:name="z74" w:id="6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