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318a" w14:textId="04d3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28 ақпандағы № 87 бұйрығы. Қазақстан Республикасының Әділет министрлігінде 2025 жылғы 11 наурызда № 35803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2025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2025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2025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2025 ж.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28 ақпандағы </w:t>
            </w:r>
            <w:r>
              <w:br/>
            </w:r>
            <w:r>
              <w:rPr>
                <w:rFonts w:ascii="Times New Roman"/>
                <w:b w:val="false"/>
                <w:i w:val="false"/>
                <w:color w:val="000000"/>
                <w:sz w:val="20"/>
              </w:rPr>
              <w:t xml:space="preserve">№ 87 бұйрығына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Өзгерістер енгізілетін кейбір бұйрықтардың тізбесі</w:t>
      </w:r>
    </w:p>
    <w:p>
      <w:pPr>
        <w:spacing w:after="0"/>
        <w:ind w:left="0"/>
        <w:jc w:val="left"/>
      </w:pP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31540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ұйымдарының жатақханаларындағы орындарды бөлу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5) тармақшасының бірінші бөлігі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білім беру тапсырысына сәйкес оқуға қабылданған, Ұлттық бірыңғай тестілеу немесе кешенді тестілеу, пәндер бойынша түсу емтихандары немесе білім беру ұйымы өткізген тестілеу нысаны бойынша жоғары балл алған білім алушылар.".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 Қазақстан Республикасы Ғылым және жоғары білім министрінің міндетін атқарушының 2023 жылғы 11 тамыздағы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33291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саласындағы уәкілетті органның операторы – жарғылық капиталына мемлекет жүз пайыз қатысатын, ғылым және жоғары білім саласындағы уәкілетті органмен келісу бойынша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 (бұдан әрі - Оператор);";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26-бабы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квота шегінде педагогикалық, медициналық, ветеринариялық және ауыл шаруашылығы мамандықтары бойынша білім алған ауыл жастары қатарынан шыққан Қазақстан Республикасының азаматтары жоғары және (немесе) жоғары оқу орнынан кейінгі білім беру ұйымын (бұдан әрі – ЖЖОКБҰ) бітіргеннен кейін меншік нысанына қарамастан, ауылдық жерде орналасқан тиісінше білім беру, денсаулық сақтау ұйымдарында, ветеринария саласында қызметті жүзеге асыратын мемлекеттік органдардың бөлімшелерінде, ветеринария ұйымдарында, аграрлық бейіндегі ұйымдарда кемінде үш жыл жұмыспен өтейді.</w:t>
      </w:r>
    </w:p>
    <w:bookmarkStart w:name="z20" w:id="5"/>
    <w:p>
      <w:pPr>
        <w:spacing w:after="0"/>
        <w:ind w:left="0"/>
        <w:jc w:val="both"/>
      </w:pPr>
      <w:r>
        <w:rPr>
          <w:rFonts w:ascii="Times New Roman"/>
          <w:b w:val="false"/>
          <w:i w:val="false"/>
          <w:color w:val="000000"/>
          <w:sz w:val="28"/>
        </w:rPr>
        <w:t xml:space="preserve">
      4. Заңның 26-бабы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белгіленген квота шегінде педагогикалық, техникалық және ауыл шаруашылығы мамандықтары бойынша білім алған ауыл жастары қатарындағы Қазақстан Республикасының азаматтары тізбесі "Қандастар мен қоныс аударушыларды қоныстандыруға арналған өңірлерді айқындау туралы" Қазақстан Республикасы Үкіметінің 2023 жылғы 4 қыркүйектегі № 765 </w:t>
      </w:r>
      <w:r>
        <w:rPr>
          <w:rFonts w:ascii="Times New Roman"/>
          <w:b w:val="false"/>
          <w:i w:val="false"/>
          <w:color w:val="000000"/>
          <w:sz w:val="28"/>
        </w:rPr>
        <w:t>қаулысында</w:t>
      </w:r>
      <w:r>
        <w:rPr>
          <w:rFonts w:ascii="Times New Roman"/>
          <w:b w:val="false"/>
          <w:i w:val="false"/>
          <w:color w:val="000000"/>
          <w:sz w:val="28"/>
        </w:rPr>
        <w:t xml:space="preserve"> (бұдан әрі – қаулы) айқындалған қоныс аударуға арналған өңірлерде ЖЖОКБҰ-ны бітіргеннен кейін кемінде екі жыл жұмыспен өтейді.</w:t>
      </w:r>
    </w:p>
    <w:bookmarkEnd w:id="5"/>
    <w:bookmarkStart w:name="z21" w:id="6"/>
    <w:p>
      <w:pPr>
        <w:spacing w:after="0"/>
        <w:ind w:left="0"/>
        <w:jc w:val="both"/>
      </w:pPr>
      <w:r>
        <w:rPr>
          <w:rFonts w:ascii="Times New Roman"/>
          <w:b w:val="false"/>
          <w:i w:val="false"/>
          <w:color w:val="000000"/>
          <w:sz w:val="28"/>
        </w:rPr>
        <w:t>
      5. Мемлекеттік білім беру тапсырысы негізінде педагогикалық және медициналық мамандықтары бойынша білім алған Қазақстан Республикасының азаматтары ЖЖОКБҰ-ны немесе денсаулық сақтау саласындағы ғылыми ұйымдарды (бұдан әрі – ДССҒҰ) бітіргеннен кейін кемінде үш жыл тиісінше білім беру ұйымдарында, денсаулық сақтау ұйымдарында жұмыспен өтейді.";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білім беру тапсырысы негізінде философия докторы (PhD) бағдарламасы бойынша докторантурада білім алған Қазақстан Республикасының азаматтары оқу мерзімі аяқталғаннан кейін кемінде үш жыл мемлекеттік органдарда, ЖЖОКБҰ-да, ғылыми ұйымдарда, ғылыми бөлімшелерде, "Назарбаев Зияткерлік мектептері" дербес білім беру ұйымдарында, орта білімнен кейінгі білім берудің білім беру бағдарламаларын іске асыратын білім беру ұйымдарында (жоғары колледждерде немесе училищелерде) және денсаулық сақтау ұйымдарында жұмыспен өтейді.</w:t>
      </w:r>
    </w:p>
    <w:bookmarkStart w:name="z24" w:id="7"/>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Қазақстан Республикасының азаматтары ЖЖОКБҰ-ны немесе ДССҒҰ-ны бітіргеннен кейін,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мерзім шегінде мемлекеттік білім беру тапсырысы бойынша олардың нақты оқу уақытына сәйкес: </w:t>
      </w:r>
    </w:p>
    <w:bookmarkEnd w:id="7"/>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ЖЖОКБҰ-дан немесе ДССҒҰ-дан оқудан шығарылған ағымдағы немесе келесі оқу жылы ішінде кейіннен қайта қабылдау жағдайларда жұмыспен өтейді.</w:t>
      </w:r>
    </w:p>
    <w:p>
      <w:pPr>
        <w:spacing w:after="0"/>
        <w:ind w:left="0"/>
        <w:jc w:val="both"/>
      </w:pPr>
      <w:r>
        <w:rPr>
          <w:rFonts w:ascii="Times New Roman"/>
          <w:b w:val="false"/>
          <w:i w:val="false"/>
          <w:color w:val="000000"/>
          <w:sz w:val="28"/>
        </w:rPr>
        <w:t>
      Жұмыспен өтеу мерзімі мынадай формула бойынша есептеледі:</w:t>
      </w:r>
    </w:p>
    <w:p>
      <w:pPr>
        <w:spacing w:after="0"/>
        <w:ind w:left="0"/>
        <w:jc w:val="both"/>
      </w:pPr>
      <w:r>
        <w:rPr>
          <w:rFonts w:ascii="Times New Roman"/>
          <w:b w:val="false"/>
          <w:i w:val="false"/>
          <w:color w:val="000000"/>
          <w:sz w:val="28"/>
        </w:rPr>
        <w:t>
      T = y / х * 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айлармен жұмыспен өтеу мерзімі, күндерге бөлшектенбейді (бұл ретте дөңгелектеу үлкен жағына қарай жүргізіледі);</w:t>
      </w:r>
    </w:p>
    <w:p>
      <w:pPr>
        <w:spacing w:after="0"/>
        <w:ind w:left="0"/>
        <w:jc w:val="both"/>
      </w:pPr>
      <w:r>
        <w:rPr>
          <w:rFonts w:ascii="Times New Roman"/>
          <w:b w:val="false"/>
          <w:i w:val="false"/>
          <w:color w:val="000000"/>
          <w:sz w:val="28"/>
        </w:rPr>
        <w:t>
      y – мемлекеттік білім беру тапсырысы негізінде оқудың айлармен нақты мерзімі, күндерге бөлшектенбейді (бұл ретте дөңгелектеу үлкен жағына қарай жүргізіледі);</w:t>
      </w:r>
    </w:p>
    <w:p>
      <w:pPr>
        <w:spacing w:after="0"/>
        <w:ind w:left="0"/>
        <w:jc w:val="both"/>
      </w:pPr>
      <w:r>
        <w:rPr>
          <w:rFonts w:ascii="Times New Roman"/>
          <w:b w:val="false"/>
          <w:i w:val="false"/>
          <w:color w:val="000000"/>
          <w:sz w:val="28"/>
        </w:rPr>
        <w:t>
      x – ЖЖОКБҰ-да оқудың айлармен жалпы мерзімі (бұл ретте дөңгелектеу үлкен жағына қарай жүргізіледі);</w:t>
      </w:r>
    </w:p>
    <w:p>
      <w:pPr>
        <w:spacing w:after="0"/>
        <w:ind w:left="0"/>
        <w:jc w:val="both"/>
      </w:pPr>
      <w:r>
        <w:rPr>
          <w:rFonts w:ascii="Times New Roman"/>
          <w:b w:val="false"/>
          <w:i w:val="false"/>
          <w:color w:val="000000"/>
          <w:sz w:val="28"/>
        </w:rPr>
        <w:t xml:space="preserve">
      z – осы Қағидалардың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бүкіл мерзім бойы мемлекеттік білім беру тапсырысы негізінде оқып шыққан Қазақстан Республикасының азаматтары үшін 36 айды (4-тармақта көрсетілген азаматтар үшін 24 ай) құрайтын жұмыспен өтеу мерзімі.".</w:t>
      </w:r>
    </w:p>
    <w:bookmarkStart w:name="z25" w:id="8"/>
    <w:p>
      <w:pPr>
        <w:spacing w:after="0"/>
        <w:ind w:left="0"/>
        <w:jc w:val="both"/>
      </w:pPr>
      <w:r>
        <w:rPr>
          <w:rFonts w:ascii="Times New Roman"/>
          <w:b w:val="false"/>
          <w:i w:val="false"/>
          <w:color w:val="000000"/>
          <w:sz w:val="28"/>
        </w:rPr>
        <w:t xml:space="preserve">
      3. "Мемлекеттік білім беру кредитін беру және орналастыру қағидаларын бекіту туралы" Қазақстан Республикасы Ғылым және жоғары білім министрінің міндетін атқарушының 2024 жылғы 3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34221 болып тіркелген) мынадай өзгеріс енгізілсін:</w:t>
      </w:r>
    </w:p>
    <w:bookmarkEnd w:id="8"/>
    <w:bookmarkStart w:name="z26" w:id="9"/>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кредитін беру және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27"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
    <w:bookmarkStart w:name="z28" w:id="11"/>
    <w:p>
      <w:pPr>
        <w:spacing w:after="0"/>
        <w:ind w:left="0"/>
        <w:jc w:val="both"/>
      </w:pPr>
      <w:r>
        <w:rPr>
          <w:rFonts w:ascii="Times New Roman"/>
          <w:b w:val="false"/>
          <w:i w:val="false"/>
          <w:color w:val="000000"/>
          <w:sz w:val="28"/>
        </w:rPr>
        <w:t>
      "1) білім беру саласындағы уәкілетті органның операторы (бұдан әрі – Оператор) – жарғылық капиталына мемлекет жүз пайыз қатысатын, ғылым және жоғары білім саласындағы уәкілетті органмен келісу бойынша білім беру саласындағы уәкілетті орган айқындайтын,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