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b8a8b6" w14:textId="8b8a8b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Жариялануға жататын мәліметтер тізбесін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Сыбайлас жемқорлыққа қарсы іс-қимыл агенттігі (Сыбайлас жемқорлыққа қарсы қызмет) Төрағасының 2025 жылғы 7 ақпандағы № 26 бұйрығы. Қазақстан Республикасының Әділет министірлігінде 2025 жылғы 7 ақпанда № 35710 болып тіркелді. Күші жойылды - Қазақстан Республикасы Мемлекеттік қызмет істері агенттігі төрағасының м.а. 2026 жылғы 21 шiлдедегi № 130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Мемлекеттік қызмет істері агенттігі төрағасының м.а. 21.07.2026 </w:t>
      </w:r>
      <w:r>
        <w:rPr>
          <w:rFonts w:ascii="Times New Roman"/>
          <w:b w:val="false"/>
          <w:i w:val="false"/>
          <w:color w:val="ff0000"/>
          <w:sz w:val="28"/>
        </w:rPr>
        <w:t>№ 130</w:t>
      </w:r>
      <w:r>
        <w:rPr>
          <w:rFonts w:ascii="Times New Roman"/>
          <w:b w:val="false"/>
          <w:i w:val="false"/>
          <w:color w:val="ff0000"/>
          <w:sz w:val="28"/>
        </w:rPr>
        <w:t xml:space="preserve"> (13.08.2026 бастап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"Сыбайлас жемқорлыққа қарсы іс-қимыл туралы" 2015 жылғы 18 қарашадағы Қазақстан Республикасы Заңының 11-бабы </w:t>
      </w:r>
      <w:r>
        <w:rPr>
          <w:rFonts w:ascii="Times New Roman"/>
          <w:b w:val="false"/>
          <w:i w:val="false"/>
          <w:color w:val="000000"/>
          <w:sz w:val="28"/>
        </w:rPr>
        <w:t>9-тармағына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берiлiп отырған жариялануға жататын мәліметтер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 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"Қазақстан Республикасының заңнамасына сәйкес мемлекеттік құпияларды құрайтын мәліметтерді қоспағанда, жариялануға жататын мәліметтердің тізбесін бекіту туралы" Қазақстан Республикасы Мемлекеттік қызмет істері және сыбайлас жемқорлыққа қарсы іс-қимыл агенттігі Төрағасының 2016 жылғы 6 қазандағы № 3 </w:t>
      </w:r>
      <w:r>
        <w:rPr>
          <w:rFonts w:ascii="Times New Roman"/>
          <w:b w:val="false"/>
          <w:i w:val="false"/>
          <w:color w:val="000000"/>
          <w:sz w:val="28"/>
        </w:rPr>
        <w:t>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2016 жылы 10 қазанда № 14316 болып тіркелген) күші жойылды деп танылсын.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Қазақстан Республикасы Сыбайлас жемқорлыққа қарсы іс-қимыл агенттігінің (Сыбайлас жемқорлыққа қарсы қызмет) Әкімшілік-құқықтық департаменті заңнамада белгіленген тәртіппен: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жарияланғаннан кейін, оны Қазақстан Республикасы Сыбайлас жемқорлыққа қарсы іс-қимыл агенттігінің (Сыбайлас жемқорлыққа қарсы қызмет) интернет-ресурсында орналастыруды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бұйрықтың орындалуын бақылау Қазақстан Республикасы Сыбайлас жемқорлыққа қарсы іс-қимыл агенттігі (Сыбайлас жемқорлыққа қарсы қызмет) Төрағасының бірінші орынбасарына жүктелсін.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бұйрық алғашқы ресми жарияланған күнінен кейін,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Сыбайлас жемқорлыққа қарсы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іс-қимыл агенттігінің (Сыбайлас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жемқорлыққа қарсы қызмет)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Жұмағали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Казакстан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Сыбайлас жемқорлыққа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қарсы іс-қимыл агенттігі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(Сыбайлас жемқорлыққа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қарсы қызмет) Төрағасының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7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 бұйрыққа қосымша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Жариялануға жататын мәліметтер тізбесі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 жаңа редакцияда - ҚР Мемлекеттік қызмет істері агенттігі Төрағасының 27.12.2025 </w:t>
      </w:r>
      <w:r>
        <w:rPr>
          <w:rFonts w:ascii="Times New Roman"/>
          <w:b w:val="false"/>
          <w:i w:val="false"/>
          <w:color w:val="ff0000"/>
          <w:sz w:val="28"/>
        </w:rPr>
        <w:t>№ 216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қолданысқа енгізіледі) бұйрығымен.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Қазақстан Республикасының "Сыбайлас жемқорлыққа қарсы іс-қимыл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11-бабы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9-тармағының бірінші бөлігінде көрсетілген тұлғаның және оның жұбайының (зайыбының) тегі, аты, әкесінің аты (ол болған жағдайда).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Кірістер мен мүлік туралы декларация табыс етілген есептік салық кезеңі.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  р/с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Жеке тұлғаның кірістер мен мүлік туралы декларацияда көрсетілген мәліметтері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Жариялануға жататын мәліметтер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тұлғаның дербес салық салуға жататын кірістері туралы мәліметтер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жалпы сома;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кірістер мен мүлік туралы декларацияны тапсырған адамның тегі, аты, әкесінің аты (ол болған жағдайда).</w:t>
            </w:r>
          </w:p>
        </w:tc>
      </w:tr>
    </w:tbl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Ескертпе: 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Қазақстан Республикасының "Сыбайлас жемқорлыққа қарсы іс-қимыл туралы" Заңның </w:t>
      </w:r>
      <w:r>
        <w:rPr>
          <w:rFonts w:ascii="Times New Roman"/>
          <w:b w:val="false"/>
          <w:i w:val="false"/>
          <w:color w:val="000000"/>
          <w:sz w:val="28"/>
        </w:rPr>
        <w:t>11-бабы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9-тармағының бірінші бөлігінде көрсетілген тұлғалар, осы тізбеде көрсетілген деректерді Қазақстан Республикасы Парламенті мен Жоғарғы Соты, мемлекеттік органдар мен ұйымдардың кадр (персоналды басқару) қызметтеріне ұсынады.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Жариялануға жататын деректер Қазақстан Республикасы Парламенті мен Жоғарғы Соты, мемлекеттік органдар мен ұйымдардың кадрлық (персоналды басқару) қызметтері арқылы олардың ресми интернет-ресурстарында есепті күнтізбелік жылдан кейінгі жылдың 31 желтоқсанынан кешіктірмей орналастырылады.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тізімде көзделген кірістер болмаған жағдайда, аталған мәліметтерді жариялау жүзеге асырылмайды.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