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f68c" w14:textId="913f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және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20 қаңтардағы № 3 бұйрығы. Қазақстан Республикасының Әділет министрлігінде 2025 жылғы 23 қаңтарда № 35664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Заң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министрлігінің аппарат басшысына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20 қаңтардағы</w:t>
            </w:r>
            <w:r>
              <w:br/>
            </w:r>
            <w:r>
              <w:rPr>
                <w:rFonts w:ascii="Times New Roman"/>
                <w:b w:val="false"/>
                <w:i w:val="false"/>
                <w:color w:val="000000"/>
                <w:sz w:val="20"/>
              </w:rPr>
              <w:t xml:space="preserve">№ 3 бұйрығымен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Өзгерістер енгізілетін кейбір бұйрықтардың тізбесі</w:t>
      </w:r>
    </w:p>
    <w:bookmarkEnd w:id="6"/>
    <w:p>
      <w:pPr>
        <w:spacing w:after="0"/>
        <w:ind w:left="0"/>
        <w:jc w:val="both"/>
      </w:pPr>
      <w:bookmarkStart w:name="z9" w:id="7"/>
      <w:r>
        <w:rPr>
          <w:rFonts w:ascii="Times New Roman"/>
          <w:b w:val="false"/>
          <w:i w:val="false"/>
          <w:color w:val="ff0000"/>
          <w:sz w:val="28"/>
        </w:rPr>
        <w:t xml:space="preserve">
      1. Күші жойылды - ҚР Премьер-Министрінің орынбасары - Ұлттық экономика министрінің 29.05.2025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Премьер-Министрінің орынбасары - Ұлттық экономика министрінің 23.10.2025 </w:t>
      </w:r>
      <w:r>
        <w:rPr>
          <w:rFonts w:ascii="Times New Roman"/>
          <w:b w:val="false"/>
          <w:i w:val="false"/>
          <w:color w:val="000000"/>
          <w:sz w:val="28"/>
        </w:rPr>
        <w:t>№ 112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Премьер-Министрінің орынбасары - Ұлттық экономика министрінің 31.03.2026 </w:t>
      </w:r>
      <w:r>
        <w:rPr>
          <w:rFonts w:ascii="Times New Roman"/>
          <w:b w:val="false"/>
          <w:i w:val="false"/>
          <w:color w:val="000000"/>
          <w:sz w:val="28"/>
        </w:rPr>
        <w:t>№ 21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4" w:id="8"/>
    <w:p>
      <w:pPr>
        <w:spacing w:after="0"/>
        <w:ind w:left="0"/>
        <w:jc w:val="both"/>
      </w:pPr>
      <w:r>
        <w:rPr>
          <w:rFonts w:ascii="Times New Roman"/>
          <w:b w:val="false"/>
          <w:i w:val="false"/>
          <w:color w:val="000000"/>
          <w:sz w:val="28"/>
        </w:rPr>
        <w:t xml:space="preserve">
      4. "Республикалық және облыстық маңызы бар қалалардың даму стратегияларын әзірлеу жөніндегі әдістемені бекіту туралы" Қазақстан Республикасы Ұлттық экономика министрінің 2019 жылғы 11 қаңтардағы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18174 болып тіркелген) мынадай өзгеріс енгізілсін:</w:t>
      </w:r>
    </w:p>
    <w:bookmarkEnd w:id="8"/>
    <w:bookmarkStart w:name="z35" w:id="9"/>
    <w:p>
      <w:pPr>
        <w:spacing w:after="0"/>
        <w:ind w:left="0"/>
        <w:jc w:val="both"/>
      </w:pPr>
      <w:r>
        <w:rPr>
          <w:rFonts w:ascii="Times New Roman"/>
          <w:b w:val="false"/>
          <w:i w:val="false"/>
          <w:color w:val="000000"/>
          <w:sz w:val="28"/>
        </w:rPr>
        <w:t xml:space="preserve">
      көрсетілген бұйрықпен бекітілген Республикалық және облыстық маңызы бар қалалардың даму стратегияларын әзірлеу жөніндегі </w:t>
      </w:r>
      <w:r>
        <w:rPr>
          <w:rFonts w:ascii="Times New Roman"/>
          <w:b w:val="false"/>
          <w:i w:val="false"/>
          <w:color w:val="000000"/>
          <w:sz w:val="28"/>
        </w:rPr>
        <w:t>әдістемеде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7" w:id="10"/>
    <w:p>
      <w:pPr>
        <w:spacing w:after="0"/>
        <w:ind w:left="0"/>
        <w:jc w:val="both"/>
      </w:pPr>
      <w:r>
        <w:rPr>
          <w:rFonts w:ascii="Times New Roman"/>
          <w:b w:val="false"/>
          <w:i w:val="false"/>
          <w:color w:val="000000"/>
          <w:sz w:val="28"/>
        </w:rPr>
        <w:t>
      "12. Стратегияны іске асыру Қазақстанның 2050 жылға дейінгі даму стратегиясының мақсаттарына қол жеткізуге бағытталатын болады.".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20 қаңтардағы</w:t>
            </w:r>
            <w:r>
              <w:br/>
            </w:r>
            <w:r>
              <w:rPr>
                <w:rFonts w:ascii="Times New Roman"/>
                <w:b w:val="false"/>
                <w:i w:val="false"/>
                <w:color w:val="000000"/>
                <w:sz w:val="20"/>
              </w:rPr>
              <w:t xml:space="preserve">№ 3 бұйрығына </w:t>
            </w:r>
            <w:r>
              <w:br/>
            </w:r>
            <w:r>
              <w:rPr>
                <w:rFonts w:ascii="Times New Roman"/>
                <w:b w:val="false"/>
                <w:i w:val="false"/>
                <w:color w:val="000000"/>
                <w:sz w:val="20"/>
              </w:rPr>
              <w:t>қосымша</w:t>
            </w:r>
          </w:p>
        </w:tc>
      </w:tr>
    </w:tbl>
    <w:bookmarkStart w:name="z39" w:id="11"/>
    <w:p>
      <w:pPr>
        <w:spacing w:after="0"/>
        <w:ind w:left="0"/>
        <w:jc w:val="left"/>
      </w:pPr>
      <w:r>
        <w:rPr>
          <w:rFonts w:ascii="Times New Roman"/>
          <w:b/>
          <w:i w:val="false"/>
          <w:color w:val="000000"/>
        </w:rPr>
        <w:t xml:space="preserve"> Күші жойылған кейбір бұйрықтардың тізбесі</w:t>
      </w:r>
    </w:p>
    <w:bookmarkEnd w:id="11"/>
    <w:bookmarkStart w:name="z40" w:id="12"/>
    <w:p>
      <w:pPr>
        <w:spacing w:after="0"/>
        <w:ind w:left="0"/>
        <w:jc w:val="both"/>
      </w:pPr>
      <w:r>
        <w:rPr>
          <w:rFonts w:ascii="Times New Roman"/>
          <w:b w:val="false"/>
          <w:i w:val="false"/>
          <w:color w:val="000000"/>
          <w:sz w:val="28"/>
        </w:rPr>
        <w:t xml:space="preserve">
      1. "Қалаларда және моноқалаларда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17810 болып тіркелген).</w:t>
      </w:r>
    </w:p>
    <w:bookmarkEnd w:id="12"/>
    <w:bookmarkStart w:name="z41" w:id="13"/>
    <w:p>
      <w:pPr>
        <w:spacing w:after="0"/>
        <w:ind w:left="0"/>
        <w:jc w:val="both"/>
      </w:pPr>
      <w:r>
        <w:rPr>
          <w:rFonts w:ascii="Times New Roman"/>
          <w:b w:val="false"/>
          <w:i w:val="false"/>
          <w:color w:val="000000"/>
          <w:sz w:val="28"/>
        </w:rPr>
        <w:t xml:space="preserve">
      2. "Басым жобаларға кредит беру тетігінің шеңберінде ұсынылған қаражатты екінші деңгейдегі банктердің мақсатты пайдалануын талдау қағидаларын бекіту туралы" Қазақстан Республикасы Ұлттық экономика министрінің міндетін атқарушының 2019 жылғы 25 қаңтардағы № 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18237 болып тіркелген).</w:t>
      </w:r>
    </w:p>
    <w:bookmarkEnd w:id="13"/>
    <w:bookmarkStart w:name="z42" w:id="14"/>
    <w:p>
      <w:pPr>
        <w:spacing w:after="0"/>
        <w:ind w:left="0"/>
        <w:jc w:val="both"/>
      </w:pPr>
      <w:r>
        <w:rPr>
          <w:rFonts w:ascii="Times New Roman"/>
          <w:b w:val="false"/>
          <w:i w:val="false"/>
          <w:color w:val="000000"/>
          <w:sz w:val="28"/>
        </w:rPr>
        <w:t xml:space="preserve">
      3. "Қалаларда және моноқалаларда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бұйрығына өзгеріс енгізу туралы" Қазақстан Республикасы Ұлттық экономика министрінің 2019 жылғы 11 маусымдағы № 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18839 болып тіркелген).</w:t>
      </w:r>
    </w:p>
    <w:bookmarkEnd w:id="14"/>
    <w:bookmarkStart w:name="z43" w:id="15"/>
    <w:p>
      <w:pPr>
        <w:spacing w:after="0"/>
        <w:ind w:left="0"/>
        <w:jc w:val="both"/>
      </w:pPr>
      <w:r>
        <w:rPr>
          <w:rFonts w:ascii="Times New Roman"/>
          <w:b w:val="false"/>
          <w:i w:val="false"/>
          <w:color w:val="000000"/>
          <w:sz w:val="28"/>
        </w:rPr>
        <w:t xml:space="preserve">
      4. "Қалаларда және моноқалаларда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бұйрығына өзгерістер енгізу туралы" және Қазақстан Республикасы Ұлттық экономика министрінің "Микрокредит беру бойынша субсидиялау шартының нысанын бекіту туралы" 2016 жылғы 8 қарашадағы № 470 және "Конкурстық іріктеу және бизнес-инкубаторлар қызметін қолдау қағидаларын бекіту туралы" 2018 жылғы 30 наурыздағы № 129 бұйрықтарының күші жойылды деп тану туралы" Қазақстан Республикасы Ұлттық экономика министрінің 2019 жылғы 29 қазандағы № 87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19535 болып тіркелген).</w:t>
      </w:r>
    </w:p>
    <w:bookmarkEnd w:id="15"/>
    <w:bookmarkStart w:name="z44" w:id="16"/>
    <w:p>
      <w:pPr>
        <w:spacing w:after="0"/>
        <w:ind w:left="0"/>
        <w:jc w:val="both"/>
      </w:pPr>
      <w:r>
        <w:rPr>
          <w:rFonts w:ascii="Times New Roman"/>
          <w:b w:val="false"/>
          <w:i w:val="false"/>
          <w:color w:val="000000"/>
          <w:sz w:val="28"/>
        </w:rPr>
        <w:t xml:space="preserve">
      5. "Қалаларда және моноқалаларда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бұйрығына өзгерістер енгізу туралы" Қазақстан Республикасы Ұлттық экономика министрінің 2021 жылғы 9 сәуірдегі № 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22541 болып тіркелген).</w:t>
      </w:r>
    </w:p>
    <w:bookmarkEnd w:id="16"/>
    <w:bookmarkStart w:name="z45" w:id="17"/>
    <w:p>
      <w:pPr>
        <w:spacing w:after="0"/>
        <w:ind w:left="0"/>
        <w:jc w:val="both"/>
      </w:pPr>
      <w:r>
        <w:rPr>
          <w:rFonts w:ascii="Times New Roman"/>
          <w:b w:val="false"/>
          <w:i w:val="false"/>
          <w:color w:val="000000"/>
          <w:sz w:val="28"/>
        </w:rPr>
        <w:t xml:space="preserve">
      6. "Басым жобаларға кредит беру тетігінің шеңберінде ұсынылған қаражатты екінші деңгейдегі банктердің мақсатты пайдалануын талдау қағидаларын бекіту туралы" Қазақстан Республикасы Ұлттық экономика министрінің міндетін атқарушының 2019 жылғы 25 қаңтардағы № 10 бұйрығына өзгеріс енгізу туралы" Қазақстан Республикасы Ұлттық экономика министрінің 2021 жылғы 14 сәуірдегі № 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22560 болып тіркелген).</w:t>
      </w:r>
    </w:p>
    <w:bookmarkEnd w:id="17"/>
    <w:bookmarkStart w:name="z46" w:id="18"/>
    <w:p>
      <w:pPr>
        <w:spacing w:after="0"/>
        <w:ind w:left="0"/>
        <w:jc w:val="both"/>
      </w:pPr>
      <w:r>
        <w:rPr>
          <w:rFonts w:ascii="Times New Roman"/>
          <w:b w:val="false"/>
          <w:i w:val="false"/>
          <w:color w:val="000000"/>
          <w:sz w:val="28"/>
        </w:rPr>
        <w:t xml:space="preserve">
      7. "Қалаларда және моноқалаларда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бұйрығына өзгерістер мен толықтыру енгізу туралы" Қазақстан Республикасы Ұлттық экономика министрінің 2021 жылғы 30 қыркүйектегі № 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24599 болып тіркелген). </w:t>
      </w:r>
    </w:p>
    <w:bookmarkEnd w:id="18"/>
    <w:bookmarkStart w:name="z47" w:id="19"/>
    <w:p>
      <w:pPr>
        <w:spacing w:after="0"/>
        <w:ind w:left="0"/>
        <w:jc w:val="both"/>
      </w:pPr>
      <w:r>
        <w:rPr>
          <w:rFonts w:ascii="Times New Roman"/>
          <w:b w:val="false"/>
          <w:i w:val="false"/>
          <w:color w:val="000000"/>
          <w:sz w:val="28"/>
        </w:rPr>
        <w:t xml:space="preserve">
      8. "Басым жобаларға кредит беру тетігінің шеңберінде ұсынылған қаражатты екінші деңгейдегі банктердің мақсатты пайдалануын талдау қағидаларын бекіту туралы" Қазақстан Республикасы Ұлттық экономика министрінің міндетін атқарушының 2019 жылғы 25 қаңтардағы № 10 бұйрығына өзгерістер енгізу туралы" Қазақстан Республикасы Ұлттық экономика министрінің 2022 жылғы 2 наурыздағы № 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27033 болып тіркелген).</w:t>
      </w:r>
    </w:p>
    <w:bookmarkEnd w:id="19"/>
    <w:bookmarkStart w:name="z48" w:id="20"/>
    <w:p>
      <w:pPr>
        <w:spacing w:after="0"/>
        <w:ind w:left="0"/>
        <w:jc w:val="both"/>
      </w:pPr>
      <w:r>
        <w:rPr>
          <w:rFonts w:ascii="Times New Roman"/>
          <w:b w:val="false"/>
          <w:i w:val="false"/>
          <w:color w:val="000000"/>
          <w:sz w:val="28"/>
        </w:rPr>
        <w:t xml:space="preserve">
      9. "Басым жобаларға кредит беру тетігінің шеңберінде ұсынылған қаражатты екінші деңгейдегі банктердің мақсатты пайдалануын талдау қағидаларын бекіту туралы" Қазақстан Республикасы Ұлттық экономика министрінің міндетін атқарушының 2019 жылғы 25 қаңтардағы № 10 бұйрығына өзгерістер енгізу" және "Бизнестің жол картасы 2020" бизнесті қолдау мен дамытудың бірыңғай бағдарламасы шеңберінде шағын кәсіпкерлік субъектілерін микрокредиттеу үшін микрокредит беру жөніндегі уәкілетті ұйым мен микроқаржы ұйымы арасында жасалатын үлгілік кредиттік шарт нысанын бекіту туралы" Қазақстан Республикасы Ұлттық экономика министрінің 2015 жылғы 25 желтоқсандағы № 794 бұйрығының күші жойылды деп тану туралы" Қазақстан Республикасы Ұлттық экономика министрінің 2022 жылғы 5 желтоқсандағы № 119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30985 болып тіркелген).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