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b3e3" w14:textId="074b3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ауданында тұрғын үй көмегін көрсетудің қағидалары мен мөлшерін айқындау туралы</w:t>
      </w:r>
    </w:p>
    <w:p>
      <w:pPr>
        <w:spacing w:after="0"/>
        <w:ind w:left="0"/>
        <w:jc w:val="both"/>
      </w:pPr>
      <w:r>
        <w:rPr>
          <w:rFonts w:ascii="Times New Roman"/>
          <w:b w:val="false"/>
          <w:i w:val="false"/>
          <w:color w:val="000000"/>
          <w:sz w:val="28"/>
        </w:rPr>
        <w:t>Батыс Қазақстан облысы Бөрлі аудандық мәслихатының 2024 жылғы 1 наурыздағы № 11-3 шешімі. Батыс Қазақстан облысының Әділет департаментінде 2024 жылғы 4 наурызда № 7337-07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Батыс Қазақстан облысы Бөрлі аудандық мәслихатының 19.11.2025 </w:t>
      </w:r>
      <w:r>
        <w:rPr>
          <w:rFonts w:ascii="Times New Roman"/>
          <w:b w:val="false"/>
          <w:i w:val="false"/>
          <w:color w:val="ff0000"/>
          <w:sz w:val="28"/>
        </w:rPr>
        <w:t>№ 30-2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"Тұрғын үй қатынастары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Өнеркәсіп және құрылыс министрінің 2023 жылғы 8 желтоқсандағы № 117 "Тұрғын үй көмегін беру қағидаларын бекіту туралы" (Нормативтік құқықтық актілерді мемлекеттік тіркеу тізілімінде №33763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Бөрлі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Бөрлі ауданында тұрғын үй көмегін көрсетудің қағидалары мен мөлшері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Бөрлі аудандық мәслихатының 19.11.2025 </w:t>
      </w:r>
      <w:r>
        <w:rPr>
          <w:rFonts w:ascii="Times New Roman"/>
          <w:b w:val="false"/>
          <w:i w:val="false"/>
          <w:color w:val="ff0000"/>
          <w:sz w:val="28"/>
        </w:rPr>
        <w:t>№ 30-2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Бөрлі аудандық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Батыс Қазақстан облысы</w:t>
            </w:r>
            <w:r>
              <w:br/>
            </w:r>
            <w:r>
              <w:rPr>
                <w:rFonts w:ascii="Times New Roman"/>
                <w:b w:val="false"/>
                <w:i w:val="false"/>
                <w:color w:val="000000"/>
                <w:sz w:val="20"/>
              </w:rPr>
              <w:t>Бөрлі аудандық мәслихаты</w:t>
            </w:r>
            <w:r>
              <w:br/>
            </w:r>
            <w:r>
              <w:rPr>
                <w:rFonts w:ascii="Times New Roman"/>
                <w:b w:val="false"/>
                <w:i w:val="false"/>
                <w:color w:val="000000"/>
                <w:sz w:val="20"/>
              </w:rPr>
              <w:t>2024 жылғы 1 наурыздағы</w:t>
            </w:r>
            <w:r>
              <w:br/>
            </w:r>
            <w:r>
              <w:rPr>
                <w:rFonts w:ascii="Times New Roman"/>
                <w:b w:val="false"/>
                <w:i w:val="false"/>
                <w:color w:val="000000"/>
                <w:sz w:val="20"/>
              </w:rPr>
              <w:t>№ 11-3 шешіміне 1-қосымша</w:t>
            </w:r>
          </w:p>
        </w:tc>
      </w:tr>
    </w:tbl>
    <w:bookmarkStart w:name="z9" w:id="4"/>
    <w:p>
      <w:pPr>
        <w:spacing w:after="0"/>
        <w:ind w:left="0"/>
        <w:jc w:val="left"/>
      </w:pPr>
      <w:r>
        <w:rPr>
          <w:rFonts w:ascii="Times New Roman"/>
          <w:b/>
          <w:i w:val="false"/>
          <w:color w:val="000000"/>
        </w:rPr>
        <w:t xml:space="preserve"> Бөрлі ауданында тұрғын үй көмегін көрсетудің қағидалары мен мөлшері</w:t>
      </w:r>
    </w:p>
    <w:bookmarkEnd w:id="4"/>
    <w:p>
      <w:pPr>
        <w:spacing w:after="0"/>
        <w:ind w:left="0"/>
        <w:jc w:val="both"/>
      </w:pPr>
      <w:r>
        <w:rPr>
          <w:rFonts w:ascii="Times New Roman"/>
          <w:b w:val="false"/>
          <w:i w:val="false"/>
          <w:color w:val="ff0000"/>
          <w:sz w:val="28"/>
        </w:rPr>
        <w:t xml:space="preserve">
      Ескерту. 1-қосымшаның тақырыбы жаңа редакцияда - Батыс Қазақстан облысы Бөрлі аудандық мәслихатының 19.11.2025 </w:t>
      </w:r>
      <w:r>
        <w:rPr>
          <w:rFonts w:ascii="Times New Roman"/>
          <w:b w:val="false"/>
          <w:i w:val="false"/>
          <w:color w:val="ff0000"/>
          <w:sz w:val="28"/>
        </w:rPr>
        <w:t>№ 30-2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0" w:id="5"/>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1"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Start w:name="z13"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7"/>
    <w:bookmarkStart w:name="z14" w:id="8"/>
    <w:p>
      <w:pPr>
        <w:spacing w:after="0"/>
        <w:ind w:left="0"/>
        <w:jc w:val="both"/>
      </w:pPr>
      <w:r>
        <w:rPr>
          <w:rFonts w:ascii="Times New Roman"/>
          <w:b w:val="false"/>
          <w:i w:val="false"/>
          <w:color w:val="000000"/>
          <w:sz w:val="28"/>
        </w:rPr>
        <w:t>
      Көрсетілетін қызметті алушының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8"/>
    <w:bookmarkStart w:name="z15" w:id="9"/>
    <w:p>
      <w:pPr>
        <w:spacing w:after="0"/>
        <w:ind w:left="0"/>
        <w:jc w:val="both"/>
      </w:pPr>
      <w:r>
        <w:rPr>
          <w:rFonts w:ascii="Times New Roman"/>
          <w:b w:val="false"/>
          <w:i w:val="false"/>
          <w:color w:val="000000"/>
          <w:sz w:val="28"/>
        </w:rPr>
        <w:t>
      2. Тұрғын үй көмегін тағайындау "Бөрлі ауданының жұмыспен қамту және әлеуметтік бағдарламалар бөлімі" мемлекеттік мекемесімен (бұдан әрі – көрсетілетін қызметті беруші) жүзеге асырылады.</w:t>
      </w:r>
    </w:p>
    <w:bookmarkEnd w:id="9"/>
    <w:bookmarkStart w:name="z16" w:id="10"/>
    <w:p>
      <w:pPr>
        <w:spacing w:after="0"/>
        <w:ind w:left="0"/>
        <w:jc w:val="both"/>
      </w:pPr>
      <w:r>
        <w:rPr>
          <w:rFonts w:ascii="Times New Roman"/>
          <w:b w:val="false"/>
          <w:i w:val="false"/>
          <w:color w:val="000000"/>
          <w:sz w:val="28"/>
        </w:rPr>
        <w:t xml:space="preserve">
      3. Көрсетілетін қызметті алушының жиынтық табысын көрсетілетін қызметті беруші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Тұрғын үй көмегін беру қағидалары) айқындалған тәртіппен есептейді.</w:t>
      </w:r>
    </w:p>
    <w:bookmarkEnd w:id="10"/>
    <w:bookmarkStart w:name="z17" w:id="11"/>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жергілікті өкілді органдар белгілеген шекті жол берілетін деңгейінің арасындағы айырма ретінде айқындалады.</w:t>
      </w:r>
    </w:p>
    <w:bookmarkEnd w:id="11"/>
    <w:bookmarkStart w:name="z18" w:id="12"/>
    <w:p>
      <w:pPr>
        <w:spacing w:after="0"/>
        <w:ind w:left="0"/>
        <w:jc w:val="both"/>
      </w:pPr>
      <w:r>
        <w:rPr>
          <w:rFonts w:ascii="Times New Roman"/>
          <w:b w:val="false"/>
          <w:i w:val="false"/>
          <w:color w:val="000000"/>
          <w:sz w:val="28"/>
        </w:rPr>
        <w:t>
      Көрсетілетін қызметті алушының жиынтық табысына шекті жол берілетін шығыстар үлесі 5 (бес) пайыз мөлшерінде.</w:t>
      </w:r>
    </w:p>
    <w:bookmarkEnd w:id="12"/>
    <w:bookmarkStart w:name="z19" w:id="13"/>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3"/>
    <w:bookmarkStart w:name="z20" w:id="14"/>
    <w:p>
      <w:pPr>
        <w:spacing w:after="0"/>
        <w:ind w:left="0"/>
        <w:jc w:val="both"/>
      </w:pPr>
      <w:r>
        <w:rPr>
          <w:rFonts w:ascii="Times New Roman"/>
          <w:b w:val="false"/>
          <w:i w:val="false"/>
          <w:color w:val="000000"/>
          <w:sz w:val="28"/>
        </w:rPr>
        <w:t>
      6. Көрсетілетін қызметті алушы (немесе оның сенімхатқа, заңнамаға, сот шешiмiне не әкiмшiлiк актіге негiзделген өкiлеттігі күшімен өкілі) тұрғын үй көмегін тағайындау үшін тоқсанына бір рет Тұрғын үй көмегін беру қағидаларына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14"/>
    <w:p>
      <w:pPr>
        <w:spacing w:after="0"/>
        <w:ind w:left="0"/>
        <w:jc w:val="both"/>
      </w:pPr>
      <w:r>
        <w:rPr>
          <w:rFonts w:ascii="Times New Roman"/>
          <w:b w:val="false"/>
          <w:i w:val="false"/>
          <w:color w:val="000000"/>
          <w:sz w:val="28"/>
        </w:rPr>
        <w:t>
      Мемлекеттік корпорациядан не "электрондық үкімет" веб-порталы арқылы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жауаптың мерзімі 6 (алты)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Батыс Қазақстан облысы Бөрлі аудандық мәслихатының 19.11.2025 </w:t>
      </w:r>
      <w:r>
        <w:rPr>
          <w:rFonts w:ascii="Times New Roman"/>
          <w:b w:val="false"/>
          <w:i w:val="false"/>
          <w:color w:val="ff0000"/>
          <w:sz w:val="28"/>
        </w:rPr>
        <w:t>№ 30-2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5"/>
    <w:p>
      <w:pPr>
        <w:spacing w:after="0"/>
        <w:ind w:left="0"/>
        <w:jc w:val="both"/>
      </w:pPr>
      <w:r>
        <w:rPr>
          <w:rFonts w:ascii="Times New Roman"/>
          <w:b w:val="false"/>
          <w:i w:val="false"/>
          <w:color w:val="000000"/>
          <w:sz w:val="28"/>
        </w:rPr>
        <w:t xml:space="preserve">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рғын үй көмегінің мөлшерін көрсетілетін қызметті беруші Тұрғын үй көмегін көрсету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Батыс Қазақстан облысы Бөрлі аудандық мәслихатының 19.11.2025 </w:t>
      </w:r>
      <w:r>
        <w:rPr>
          <w:rFonts w:ascii="Times New Roman"/>
          <w:b w:val="false"/>
          <w:i w:val="false"/>
          <w:color w:val="ff0000"/>
          <w:sz w:val="28"/>
        </w:rPr>
        <w:t>№ 30-2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16"/>
    <w:p>
      <w:pPr>
        <w:spacing w:after="0"/>
        <w:ind w:left="0"/>
        <w:jc w:val="both"/>
      </w:pPr>
      <w:r>
        <w:rPr>
          <w:rFonts w:ascii="Times New Roman"/>
          <w:b w:val="false"/>
          <w:i w:val="false"/>
          <w:color w:val="000000"/>
          <w:sz w:val="28"/>
        </w:rPr>
        <w:t>
      8. Тұрғын үй көмегін тағайындау көрсетілетін қызметті алушыға тиісті қаржы жылына арналған аудан бюджетінде көзделген қаражат шегінде жүзеге асырылады.</w:t>
      </w:r>
    </w:p>
    <w:bookmarkEnd w:id="16"/>
    <w:bookmarkStart w:name="z30" w:id="17"/>
    <w:p>
      <w:pPr>
        <w:spacing w:after="0"/>
        <w:ind w:left="0"/>
        <w:jc w:val="both"/>
      </w:pPr>
      <w:r>
        <w:rPr>
          <w:rFonts w:ascii="Times New Roman"/>
          <w:b w:val="false"/>
          <w:i w:val="false"/>
          <w:color w:val="000000"/>
          <w:sz w:val="28"/>
        </w:rPr>
        <w:t xml:space="preserve">
      9. Отбасы тұрғын үй көмегін заңсыз тағайындауға алып келген көрінеу жалған ақпарат және (немесе) дәйексіз құжаттар берген кезде өтініш беруші мен оның отбасына тұрғын үй көмегін төлеу оның тағайындалған бүкіл кезеңі үшін тоқтатылады. </w:t>
      </w:r>
    </w:p>
    <w:bookmarkEnd w:id="17"/>
    <w:bookmarkStart w:name="z31" w:id="18"/>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есептелген сомаларды әр ай сайын 10-на дейін тұрғын үй көмегін алушылардың жеке шоттарына екінші деңгейдегі банктер арқылы аудару жолымен жүзеге асырады.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Батыс Қазақстан облысы</w:t>
            </w:r>
            <w:r>
              <w:br/>
            </w:r>
            <w:r>
              <w:rPr>
                <w:rFonts w:ascii="Times New Roman"/>
                <w:b w:val="false"/>
                <w:i w:val="false"/>
                <w:color w:val="000000"/>
                <w:sz w:val="20"/>
              </w:rPr>
              <w:t>Бөрлі аудандық мәслихаты</w:t>
            </w:r>
            <w:r>
              <w:br/>
            </w:r>
            <w:r>
              <w:rPr>
                <w:rFonts w:ascii="Times New Roman"/>
                <w:b w:val="false"/>
                <w:i w:val="false"/>
                <w:color w:val="000000"/>
                <w:sz w:val="20"/>
              </w:rPr>
              <w:t>2024 жылғы 1 наурыздағы</w:t>
            </w:r>
            <w:r>
              <w:br/>
            </w:r>
            <w:r>
              <w:rPr>
                <w:rFonts w:ascii="Times New Roman"/>
                <w:b w:val="false"/>
                <w:i w:val="false"/>
                <w:color w:val="000000"/>
                <w:sz w:val="20"/>
              </w:rPr>
              <w:t>№ 11-3 шешіміне 2-қосымша</w:t>
            </w:r>
          </w:p>
        </w:tc>
      </w:tr>
    </w:tbl>
    <w:bookmarkStart w:name="z33" w:id="19"/>
    <w:p>
      <w:pPr>
        <w:spacing w:after="0"/>
        <w:ind w:left="0"/>
        <w:jc w:val="both"/>
      </w:pPr>
      <w:r>
        <w:rPr>
          <w:rFonts w:ascii="Times New Roman"/>
          <w:b w:val="false"/>
          <w:i w:val="false"/>
          <w:color w:val="000000"/>
          <w:sz w:val="28"/>
        </w:rPr>
        <w:t xml:space="preserve">
      1. Бөрлі аудандық мәслихатының 2020 жылғы 22 желтоқсандағы №57-3 "Бөрлі ауданында тұрғын үй көмегін көрсетудің мөлшерін және тәртібін айқындау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№6576 болып тіркелген).</w:t>
      </w:r>
    </w:p>
    <w:bookmarkEnd w:id="19"/>
    <w:bookmarkStart w:name="z34" w:id="20"/>
    <w:p>
      <w:pPr>
        <w:spacing w:after="0"/>
        <w:ind w:left="0"/>
        <w:jc w:val="both"/>
      </w:pPr>
      <w:r>
        <w:rPr>
          <w:rFonts w:ascii="Times New Roman"/>
          <w:b w:val="false"/>
          <w:i w:val="false"/>
          <w:color w:val="000000"/>
          <w:sz w:val="28"/>
        </w:rPr>
        <w:t xml:space="preserve">
      2. "Бөрлі аудандық мәслихатының 2020 жылғы 22 желтоқсандағы №57-3 "Бөрлі ауданында аз қамтамасыз етілген отбасыларға (азаматтарға) тұрғын үй көмегін көрсетудің мөлшерін және тәртібін айқындау қағидаларын бекіту туралы" шешіміне өзгерістер енгізу туралы" 2023 жылғы 2 маусымдағы №4-2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№7199-07 болып тіркелген).</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