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a0ae" w14:textId="a4aa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2023 жылғы 11 желтоқсандағы № 14/4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2024 жылғы 26 тамыздағы № 31/5 шешімі. Солтүстік Қазақстан облысының Әділет департаментінде 2024 жылғы 29 тамызда № 7787-15 болып тіркелді</w:t>
      </w:r>
    </w:p>
    <w:p>
      <w:pPr>
        <w:spacing w:after="0"/>
        <w:ind w:left="0"/>
        <w:jc w:val="both"/>
      </w:pPr>
      <w:bookmarkStart w:name="z4"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7655-15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 w:id="2"/>
    <w:p>
      <w:pPr>
        <w:spacing w:after="0"/>
        <w:ind w:left="0"/>
        <w:jc w:val="both"/>
      </w:pPr>
      <w:r>
        <w:rPr>
          <w:rFonts w:ascii="Times New Roman"/>
          <w:b w:val="false"/>
          <w:i w:val="false"/>
          <w:color w:val="000000"/>
          <w:sz w:val="28"/>
        </w:rPr>
        <w:t>
      жоғарғыда көрсетілген шешіммен бекітілген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қосымшасына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Мамлют ауданы мәслихаты төрағасының уақытша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Осы Солтүстік Қазақстан облысы Мамлют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Мамлют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7"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1"/>
    <w:bookmarkStart w:name="z28" w:id="12"/>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bookmarkEnd w:id="12"/>
    <w:bookmarkStart w:name="z29"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30"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2"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6"/>
    <w:bookmarkStart w:name="z3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34" w:id="18"/>
    <w:p>
      <w:pPr>
        <w:spacing w:after="0"/>
        <w:ind w:left="0"/>
        <w:jc w:val="both"/>
      </w:pPr>
      <w:r>
        <w:rPr>
          <w:rFonts w:ascii="Times New Roman"/>
          <w:b w:val="false"/>
          <w:i w:val="false"/>
          <w:color w:val="000000"/>
          <w:sz w:val="28"/>
        </w:rPr>
        <w:t>
      3. Қазақстан Республикасының Әлеуметтік кодекстің 71-бабының 4-тармағында, 170-бабының 3-тармағында, 229-бабының 3-тармағында, "Ардагерлер туралы" Қазақстан Республикасы Заңының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18"/>
    <w:bookmarkStart w:name="z35" w:id="1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9"/>
    <w:bookmarkStart w:name="z36" w:id="20"/>
    <w:p>
      <w:pPr>
        <w:spacing w:after="0"/>
        <w:ind w:left="0"/>
        <w:jc w:val="both"/>
      </w:pPr>
      <w:r>
        <w:rPr>
          <w:rFonts w:ascii="Times New Roman"/>
          <w:b w:val="false"/>
          <w:i w:val="false"/>
          <w:color w:val="000000"/>
          <w:sz w:val="28"/>
        </w:rPr>
        <w:t>
      5. Осы қағидалар Солтүстік Қазақстан облысы Мамлют ауданы аумағында тұрақты тұратын және тіркелген адамдарға таралады.</w:t>
      </w:r>
    </w:p>
    <w:bookmarkEnd w:id="20"/>
    <w:bookmarkStart w:name="z37"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8"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9"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3"/>
    <w:bookmarkStart w:name="z40" w:id="24"/>
    <w:p>
      <w:pPr>
        <w:spacing w:after="0"/>
        <w:ind w:left="0"/>
        <w:jc w:val="both"/>
      </w:pPr>
      <w:r>
        <w:rPr>
          <w:rFonts w:ascii="Times New Roman"/>
          <w:b w:val="false"/>
          <w:i w:val="false"/>
          <w:color w:val="000000"/>
          <w:sz w:val="28"/>
        </w:rPr>
        <w:t>
      бұрынғы Кеңестік Социалдық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 (әскери мамандар мен кеңесшілерді қоса алғанда)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24"/>
    <w:bookmarkStart w:name="z41" w:id="2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25"/>
    <w:bookmarkStart w:name="z42" w:id="26"/>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 бұрынғы КСР Одағының аумағынан Ауғанстанға жауынгерлік тапсырмалармен ұшқан ұшу құрамының әскери қызметшілері – 35 (отыз бес) айлық есептік көрсеткіштер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26"/>
    <w:bookmarkStart w:name="z43"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марапатталған жұмысшылар мен қызметшілер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27"/>
    <w:bookmarkStart w:name="z44"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- 35 (отыз бес) айлық есептік көрсеткіш мөлшерінде, 2024 жылғы 15 ақпанды қоспағанда, 2024 жылғы 15 ақпанға орай Ауғанстан Демократиялық Республикасынан Кеңес әскерлерінің шектеулі контингентінің шығарылуының 35 жылдығын мерекелеуге байланысты–50 (елу)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 35 (отыз бес) айлық есептік көрсеткіш мөлшерінде;</w:t>
      </w:r>
    </w:p>
    <w:bookmarkEnd w:id="29"/>
    <w:bookmarkStart w:name="z46" w:id="30"/>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 – 35 (отыз бес) айлық есептiк көрсеткіш мөлшерiнде;</w:t>
      </w:r>
    </w:p>
    <w:bookmarkEnd w:id="30"/>
    <w:bookmarkStart w:name="z47"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- 35 (отыз бес) айлық есептік көрсеткіш мөлшерінде;</w:t>
      </w:r>
    </w:p>
    <w:bookmarkEnd w:id="31"/>
    <w:bookmarkStart w:name="z48"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35 (отыз бес) айлық есептік көрсеткіш мөлшерінде;</w:t>
      </w:r>
    </w:p>
    <w:bookmarkEnd w:id="32"/>
    <w:bookmarkStart w:name="z49" w:id="3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- 35 (отыз бес) айлық есептік көрсеткіш мөлшерінде;</w:t>
      </w:r>
    </w:p>
    <w:bookmarkEnd w:id="33"/>
    <w:bookmarkStart w:name="z50" w:id="34"/>
    <w:p>
      <w:pPr>
        <w:spacing w:after="0"/>
        <w:ind w:left="0"/>
        <w:jc w:val="both"/>
      </w:pPr>
      <w:r>
        <w:rPr>
          <w:rFonts w:ascii="Times New Roman"/>
          <w:b w:val="false"/>
          <w:i w:val="false"/>
          <w:color w:val="000000"/>
          <w:sz w:val="28"/>
        </w:rPr>
        <w:t>
      2) 8 наурыз - Халықаралық әйелдер күні:</w:t>
      </w:r>
    </w:p>
    <w:bookmarkEnd w:id="34"/>
    <w:bookmarkStart w:name="z51" w:id="35"/>
    <w:p>
      <w:pPr>
        <w:spacing w:after="0"/>
        <w:ind w:left="0"/>
        <w:jc w:val="both"/>
      </w:pPr>
      <w:r>
        <w:rPr>
          <w:rFonts w:ascii="Times New Roman"/>
          <w:b w:val="false"/>
          <w:i w:val="false"/>
          <w:color w:val="000000"/>
          <w:sz w:val="28"/>
        </w:rPr>
        <w:t>
      "Алтын алқамен", "Күміс алқамен", I және II дәрежелі "Ана даңқы" ордендерімен марапатталған немесе бұрын "Батыр Ана" атағын алған көп балалы аналарға - 10 (он) айлық есептік көрсеткіш мөлшерінде;</w:t>
      </w:r>
    </w:p>
    <w:bookmarkEnd w:id="35"/>
    <w:bookmarkStart w:name="z52" w:id="36"/>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36"/>
    <w:bookmarkStart w:name="z53" w:id="37"/>
    <w:p>
      <w:pPr>
        <w:spacing w:after="0"/>
        <w:ind w:left="0"/>
        <w:jc w:val="both"/>
      </w:pPr>
      <w:r>
        <w:rPr>
          <w:rFonts w:ascii="Times New Roman"/>
          <w:b w:val="false"/>
          <w:i w:val="false"/>
          <w:color w:val="000000"/>
          <w:sz w:val="28"/>
        </w:rPr>
        <w:t>
      3) 7 мамыр – Отан қорғаушы күні:</w:t>
      </w:r>
    </w:p>
    <w:bookmarkEnd w:id="37"/>
    <w:bookmarkStart w:name="z54" w:id="38"/>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барысында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38"/>
    <w:bookmarkStart w:name="z55" w:id="3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39"/>
    <w:bookmarkStart w:name="z56" w:id="40"/>
    <w:p>
      <w:pPr>
        <w:spacing w:after="0"/>
        <w:ind w:left="0"/>
        <w:jc w:val="both"/>
      </w:pPr>
      <w:r>
        <w:rPr>
          <w:rFonts w:ascii="Times New Roman"/>
          <w:b w:val="false"/>
          <w:i w:val="false"/>
          <w:color w:val="000000"/>
          <w:sz w:val="28"/>
        </w:rPr>
        <w:t>
      4) 9 мамыр – Жеңіс күні:</w:t>
      </w:r>
    </w:p>
    <w:bookmarkEnd w:id="40"/>
    <w:bookmarkStart w:name="z57" w:id="4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әскери етушілерге – 1 500 000 (бір миллион бес жүз мың) теңге мөлшерінде;</w:t>
      </w:r>
    </w:p>
    <w:bookmarkEnd w:id="41"/>
    <w:bookmarkStart w:name="z58" w:id="4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- 1 500 000 (бір миллион бес жүз мың) теңге мөлшерінде;</w:t>
      </w:r>
    </w:p>
    <w:bookmarkEnd w:id="42"/>
    <w:bookmarkStart w:name="z59" w:id="4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43"/>
    <w:bookmarkStart w:name="z60" w:id="4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-100 000 (жүз мың) теңге мөлшерінде;</w:t>
      </w:r>
    </w:p>
    <w:bookmarkEnd w:id="44"/>
    <w:bookmarkStart w:name="z61" w:id="4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45"/>
    <w:bookmarkStart w:name="z62" w:id="4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46"/>
    <w:bookmarkStart w:name="z63" w:id="4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47"/>
    <w:bookmarkStart w:name="z64" w:id="4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48"/>
    <w:bookmarkStart w:name="z65" w:id="49"/>
    <w:p>
      <w:pPr>
        <w:spacing w:after="0"/>
        <w:ind w:left="0"/>
        <w:jc w:val="both"/>
      </w:pPr>
      <w:r>
        <w:rPr>
          <w:rFonts w:ascii="Times New Roman"/>
          <w:b w:val="false"/>
          <w:i w:val="false"/>
          <w:color w:val="000000"/>
          <w:sz w:val="28"/>
        </w:rPr>
        <w:t>
      екінші дүниежүзілік соғыс кезеңінде фашистар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49"/>
    <w:bookmarkStart w:name="z66" w:id="50"/>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 </w:t>
      </w:r>
    </w:p>
    <w:bookmarkEnd w:id="50"/>
    <w:bookmarkStart w:name="z67" w:id="5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60 000 (алпыс мың) теңге мөлшерінде;</w:t>
      </w:r>
    </w:p>
    <w:bookmarkEnd w:id="51"/>
    <w:bookmarkStart w:name="z68" w:id="5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52"/>
    <w:bookmarkStart w:name="z69"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53"/>
    <w:bookmarkStart w:name="z70"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54"/>
    <w:bookmarkStart w:name="z71" w:id="5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55"/>
    <w:bookmarkStart w:name="z72" w:id="56"/>
    <w:p>
      <w:pPr>
        <w:spacing w:after="0"/>
        <w:ind w:left="0"/>
        <w:jc w:val="both"/>
      </w:pPr>
      <w:r>
        <w:rPr>
          <w:rFonts w:ascii="Times New Roman"/>
          <w:b w:val="false"/>
          <w:i w:val="false"/>
          <w:color w:val="000000"/>
          <w:sz w:val="28"/>
        </w:rPr>
        <w:t>
      5) 31 мамыр - Саяси қуғын-сүргін және ашаршылық құрбандарын еске алу қүні:</w:t>
      </w:r>
    </w:p>
    <w:bookmarkEnd w:id="56"/>
    <w:bookmarkStart w:name="z73" w:id="57"/>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аумағында саяси қуғын – 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57"/>
    <w:bookmarkStart w:name="z74" w:id="58"/>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p>
    <w:bookmarkEnd w:id="58"/>
    <w:bookmarkStart w:name="z75" w:id="59"/>
    <w:p>
      <w:pPr>
        <w:spacing w:after="0"/>
        <w:ind w:left="0"/>
        <w:jc w:val="both"/>
      </w:pPr>
      <w:r>
        <w:rPr>
          <w:rFonts w:ascii="Times New Roman"/>
          <w:b w:val="false"/>
          <w:i w:val="false"/>
          <w:color w:val="000000"/>
          <w:sz w:val="28"/>
        </w:rPr>
        <w:t>
       бұрынғы КСР Одағынан тысқары жерлерде қуғын- сүргіндерді кеңес соттары мен басқа да органдардың қолдануы - 15 (он бес) айлық есептік көрсеткіш мөлшерінде;</w:t>
      </w:r>
    </w:p>
    <w:bookmarkEnd w:id="59"/>
    <w:bookmarkStart w:name="z76" w:id="60"/>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- 15 (он бес) айлық есептік көрсеткіш мөлшерінде;</w:t>
      </w:r>
    </w:p>
    <w:bookmarkEnd w:id="60"/>
    <w:bookmarkStart w:name="z77" w:id="61"/>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- 15 (он бес) айлық есептік көрсеткіш мөлшерінде;</w:t>
      </w:r>
    </w:p>
    <w:bookmarkEnd w:id="61"/>
    <w:bookmarkStart w:name="z78" w:id="62"/>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СКРО Айрықша бас саяси Басқарма алқасының, КСР Одағы Ішкі істер халық комиссариаты- Мемлекет Қауіпсіздігі министрлігі-Ішкі істер мининстрлігі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қолдануы- 15 (он бес) айлық есептік көрсеткіш мөлшерінде;</w:t>
      </w:r>
    </w:p>
    <w:bookmarkEnd w:id="62"/>
    <w:bookmarkStart w:name="z79" w:id="63"/>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63"/>
    <w:bookmarkStart w:name="z80" w:id="64"/>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танылғандарға - 10 (он) айлық есептік көрсеткіш мөлшерінде көрсетіледі;</w:t>
      </w:r>
    </w:p>
    <w:bookmarkEnd w:id="64"/>
    <w:bookmarkStart w:name="z81" w:id="65"/>
    <w:p>
      <w:pPr>
        <w:spacing w:after="0"/>
        <w:ind w:left="0"/>
        <w:jc w:val="both"/>
      </w:pPr>
      <w:r>
        <w:rPr>
          <w:rFonts w:ascii="Times New Roman"/>
          <w:b w:val="false"/>
          <w:i w:val="false"/>
          <w:color w:val="000000"/>
          <w:sz w:val="28"/>
        </w:rPr>
        <w:t>
      6) 29 тамыз –Семей ядерлық сынақ полигонының жабылған күні:</w:t>
      </w:r>
    </w:p>
    <w:bookmarkEnd w:id="65"/>
    <w:bookmarkStart w:name="z82" w:id="6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сондай-ақ ядролық сынақтарға тікелей қатысқан адамдарға- 35 (отыз бес) айлық есептік көрсеткіш мөлшерінде;</w:t>
      </w:r>
    </w:p>
    <w:bookmarkEnd w:id="66"/>
    <w:bookmarkStart w:name="z83"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балаларына- 35 (отыз бес) айлық есептік көрсеткіш мөлшерінде;</w:t>
      </w:r>
    </w:p>
    <w:bookmarkEnd w:id="67"/>
    <w:bookmarkStart w:name="z84"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 мөлшерінде;</w:t>
      </w:r>
    </w:p>
    <w:bookmarkEnd w:id="68"/>
    <w:bookmarkStart w:name="z85" w:id="6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отбасыларына-35 (отыз бес) айлық есептік көрсеткіш мөлшерінде;</w:t>
      </w:r>
    </w:p>
    <w:bookmarkEnd w:id="69"/>
    <w:bookmarkStart w:name="z86" w:id="70"/>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70"/>
    <w:bookmarkStart w:name="z87" w:id="71"/>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71"/>
    <w:bookmarkStart w:name="z88" w:id="72"/>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иегерлеріне - 10 (он) айлық есептік көрсеткіш мөлшерінде;</w:t>
      </w:r>
    </w:p>
    <w:bookmarkEnd w:id="72"/>
    <w:bookmarkStart w:name="z89"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73"/>
    <w:bookmarkStart w:name="z90" w:id="74"/>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74"/>
    <w:bookmarkStart w:name="z91" w:id="75"/>
    <w:p>
      <w:pPr>
        <w:spacing w:after="0"/>
        <w:ind w:left="0"/>
        <w:jc w:val="both"/>
      </w:pPr>
      <w:r>
        <w:rPr>
          <w:rFonts w:ascii="Times New Roman"/>
          <w:b w:val="false"/>
          <w:i w:val="false"/>
          <w:color w:val="000000"/>
          <w:sz w:val="28"/>
        </w:rPr>
        <w:t>
      8) 16 желтоқсан –Тәуелсіздік күні:</w:t>
      </w:r>
    </w:p>
    <w:bookmarkEnd w:id="75"/>
    <w:bookmarkStart w:name="z92" w:id="76"/>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адамдар-200 000 (екі жүз) мың теңге мөлшерінде.</w:t>
      </w:r>
    </w:p>
    <w:bookmarkEnd w:id="76"/>
    <w:bookmarkStart w:name="z93" w:id="77"/>
    <w:p>
      <w:pPr>
        <w:spacing w:after="0"/>
        <w:ind w:left="0"/>
        <w:jc w:val="both"/>
      </w:pPr>
      <w:r>
        <w:rPr>
          <w:rFonts w:ascii="Times New Roman"/>
          <w:b w:val="false"/>
          <w:i w:val="false"/>
          <w:color w:val="000000"/>
          <w:sz w:val="28"/>
        </w:rPr>
        <w:t>
      7. Әлеуметтік көмек адамның (отбасының) жан басына шаққандағы орташа табысы мұқтаж азаматтардың жекелеген санаттары үшін ең төменгi күнкөрiс деңгейiнiң бiрыңғай шегiнен аспаған жағдайда бір уақытта 10 (он) айлық есептiк көрсеткiш мөлшерiнде, соның ішінде келесі негіздер бойынша тағайындалады:</w:t>
      </w:r>
    </w:p>
    <w:bookmarkEnd w:id="77"/>
    <w:bookmarkStart w:name="z94" w:id="78"/>
    <w:p>
      <w:pPr>
        <w:spacing w:after="0"/>
        <w:ind w:left="0"/>
        <w:jc w:val="both"/>
      </w:pPr>
      <w:r>
        <w:rPr>
          <w:rFonts w:ascii="Times New Roman"/>
          <w:b w:val="false"/>
          <w:i w:val="false"/>
          <w:color w:val="000000"/>
          <w:sz w:val="28"/>
        </w:rPr>
        <w:t>
      жетімдік, ата-ана қамқорлығының болмауы;</w:t>
      </w:r>
    </w:p>
    <w:bookmarkEnd w:id="78"/>
    <w:bookmarkStart w:name="z95" w:id="79"/>
    <w:p>
      <w:pPr>
        <w:spacing w:after="0"/>
        <w:ind w:left="0"/>
        <w:jc w:val="both"/>
      </w:pPr>
      <w:r>
        <w:rPr>
          <w:rFonts w:ascii="Times New Roman"/>
          <w:b w:val="false"/>
          <w:i w:val="false"/>
          <w:color w:val="000000"/>
          <w:sz w:val="28"/>
        </w:rPr>
        <w:t>
      кәрілікке байланысты өзін-өзі күте алмау;</w:t>
      </w:r>
    </w:p>
    <w:bookmarkEnd w:id="79"/>
    <w:bookmarkStart w:name="z96" w:id="80"/>
    <w:p>
      <w:pPr>
        <w:spacing w:after="0"/>
        <w:ind w:left="0"/>
        <w:jc w:val="both"/>
      </w:pPr>
      <w:r>
        <w:rPr>
          <w:rFonts w:ascii="Times New Roman"/>
          <w:b w:val="false"/>
          <w:i w:val="false"/>
          <w:color w:val="000000"/>
          <w:sz w:val="28"/>
        </w:rPr>
        <w:t>
      бас бостандығынан айыру орындарынан босату, пробация қызметі есебінде болу.</w:t>
      </w:r>
    </w:p>
    <w:bookmarkEnd w:id="80"/>
    <w:bookmarkStart w:name="z97" w:id="81"/>
    <w:p>
      <w:pPr>
        <w:spacing w:after="0"/>
        <w:ind w:left="0"/>
        <w:jc w:val="both"/>
      </w:pPr>
      <w:r>
        <w:rPr>
          <w:rFonts w:ascii="Times New Roman"/>
          <w:b w:val="false"/>
          <w:i w:val="false"/>
          <w:color w:val="000000"/>
          <w:sz w:val="28"/>
        </w:rPr>
        <w:t>
      Әлеуметтік көмек көрсету мерзімі қиын өмірлік жағдай басталған күннен бастап алты айдан кешіктірілмейді.</w:t>
      </w:r>
    </w:p>
    <w:bookmarkEnd w:id="81"/>
    <w:bookmarkStart w:name="z98" w:id="82"/>
    <w:p>
      <w:pPr>
        <w:spacing w:after="0"/>
        <w:ind w:left="0"/>
        <w:jc w:val="both"/>
      </w:pPr>
      <w:r>
        <w:rPr>
          <w:rFonts w:ascii="Times New Roman"/>
          <w:b w:val="false"/>
          <w:i w:val="false"/>
          <w:color w:val="000000"/>
          <w:sz w:val="28"/>
        </w:rPr>
        <w:t>
      8. Әлеуметтік көмек жекелеген мұқтаж азаматтар санаттарына табыстарды қоспағанда келесі негіздер бойынша көрсетіледі:</w:t>
      </w:r>
    </w:p>
    <w:bookmarkEnd w:id="82"/>
    <w:bookmarkStart w:name="z99" w:id="83"/>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83"/>
    <w:bookmarkStart w:name="z100" w:id="84"/>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мөлшеріне дейін бір жолғы жәрдемақы төленеді;</w:t>
      </w:r>
    </w:p>
    <w:bookmarkEnd w:id="84"/>
    <w:bookmarkStart w:name="z101" w:id="85"/>
    <w:p>
      <w:pPr>
        <w:spacing w:after="0"/>
        <w:ind w:left="0"/>
        <w:jc w:val="both"/>
      </w:pPr>
      <w:r>
        <w:rPr>
          <w:rFonts w:ascii="Times New Roman"/>
          <w:b w:val="false"/>
          <w:i w:val="false"/>
          <w:color w:val="000000"/>
          <w:sz w:val="28"/>
        </w:rPr>
        <w:t>
      туберкулезбен ауыратын және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ұсынған тізім негізінде амбулаториялық емделуде жүрген азаматтарға қосымша тамақтануға - 6 (алты) айлық есептік көрсеткіш мөлшерінде біржолғы жәрдемақы төленеді;</w:t>
      </w:r>
    </w:p>
    <w:bookmarkEnd w:id="85"/>
    <w:bookmarkStart w:name="z102" w:id="86"/>
    <w:p>
      <w:pPr>
        <w:spacing w:after="0"/>
        <w:ind w:left="0"/>
        <w:jc w:val="both"/>
      </w:pPr>
      <w:r>
        <w:rPr>
          <w:rFonts w:ascii="Times New Roman"/>
          <w:b w:val="false"/>
          <w:i w:val="false"/>
          <w:color w:val="000000"/>
          <w:sz w:val="28"/>
        </w:rPr>
        <w:t>
      әлеуметтік маңызы бар аурулардың және айналасындағыларға қауіп төндіретін аурулардың салдарынан тіршілік әрекетінің шектелуі, бір мезгілде 10 (он) айлық есептік көрсеткіш мөлшерінде, әлеуметтік көмек көрсету мерзімі өмірлік қиын жағдай туындаған күннен бастап алты айдан кешіктірілмейді.</w:t>
      </w:r>
    </w:p>
    <w:bookmarkEnd w:id="86"/>
    <w:bookmarkStart w:name="z103" w:id="87"/>
    <w:p>
      <w:pPr>
        <w:spacing w:after="0"/>
        <w:ind w:left="0"/>
        <w:jc w:val="both"/>
      </w:pPr>
      <w:r>
        <w:rPr>
          <w:rFonts w:ascii="Times New Roman"/>
          <w:b w:val="false"/>
          <w:i w:val="false"/>
          <w:color w:val="000000"/>
          <w:sz w:val="28"/>
        </w:rPr>
        <w:t>
      9. Әлеуметтік көмек табыстарды қоспағанда келесі санаттағы азаматтарға көрсетіледі:</w:t>
      </w:r>
    </w:p>
    <w:bookmarkEnd w:id="87"/>
    <w:bookmarkStart w:name="z104" w:id="88"/>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(бұдан әрі – КСР Одағы)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 ақысын төлеуге, бағалы металдар мен металл керамикадан, металлакрилден жасалған протездерден басқа, 1 (бір) жылда бір реттік 70 (жетпіс) айлық есептік көрсеткіш мөлшеріндегі сомадан аспайтын мөлшерде;</w:t>
      </w:r>
    </w:p>
    <w:bookmarkEnd w:id="88"/>
    <w:bookmarkStart w:name="z105" w:id="89"/>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(профилакторийлерінде) санаторий-курорттық, өтініш берушінің тұрғылықты жері бойынша емдеу-алдын алу мекемесінің ұсынымдарына сәйкес, санаторий-курорттық емдеу құны мөлшерінде, 1 (бір) жылда бір реттік бірақ 50 (елу) айлық есептік көрсеткіштен аспайтын санаторий-курорттық картадан үзінді көшірме ұсынумен;</w:t>
      </w:r>
    </w:p>
    <w:bookmarkEnd w:id="89"/>
    <w:bookmarkStart w:name="z106" w:id="9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коммуналдық қызметтерге және отын сатып алуға 2 (екі) айлық есептік көрсеткіш мөлшерінде ақы төлеуге міндетті;</w:t>
      </w:r>
    </w:p>
    <w:bookmarkEnd w:id="90"/>
    <w:bookmarkStart w:name="z107" w:id="9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Семей ядролық полигоны аймағында зардап шеккендерге, жалпы аурудан бірінші, екінші, үшінші топтағы мүгедектігі бар адамдарға және жеті жасқа дейінгі мүгедектігі бар балаларға, жеті жастан он сегіз жасқа дейінгі бірінші, екінші, үшінші топтағы мүгедектігі бар балаларға сондай-ақ мүгедектігі бар балаларды алып жүретін азаматтарға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91"/>
    <w:bookmarkStart w:name="z108" w:id="92"/>
    <w:p>
      <w:pPr>
        <w:spacing w:after="0"/>
        <w:ind w:left="0"/>
        <w:jc w:val="both"/>
      </w:pPr>
      <w:r>
        <w:rPr>
          <w:rFonts w:ascii="Times New Roman"/>
          <w:b w:val="false"/>
          <w:i w:val="false"/>
          <w:color w:val="000000"/>
          <w:sz w:val="28"/>
        </w:rPr>
        <w:t>
      бірінші топтағы мүгедектігі бар адамдар үшін уәкілетті ұйымның тізімі негізінде санаторлық-курорттық емделуге жеке көмекшінің еріп жүруіне бір жолғы 50 (елу) айлық есептік көрсеткіш мөлшерінде.</w:t>
      </w:r>
    </w:p>
    <w:bookmarkEnd w:id="92"/>
    <w:bookmarkStart w:name="z109" w:id="93"/>
    <w:p>
      <w:pPr>
        <w:spacing w:after="0"/>
        <w:ind w:left="0"/>
        <w:jc w:val="both"/>
      </w:pPr>
      <w:r>
        <w:rPr>
          <w:rFonts w:ascii="Times New Roman"/>
          <w:b w:val="false"/>
          <w:i w:val="false"/>
          <w:color w:val="000000"/>
          <w:sz w:val="28"/>
        </w:rPr>
        <w:t>
      10.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93"/>
    <w:bookmarkStart w:name="z110" w:id="94"/>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94"/>
    <w:bookmarkStart w:name="z111" w:id="95"/>
    <w:p>
      <w:pPr>
        <w:spacing w:after="0"/>
        <w:ind w:left="0"/>
        <w:jc w:val="left"/>
      </w:pPr>
      <w:r>
        <w:rPr>
          <w:rFonts w:ascii="Times New Roman"/>
          <w:b/>
          <w:i w:val="false"/>
          <w:color w:val="000000"/>
        </w:rPr>
        <w:t xml:space="preserve"> 3-тарау. Әлеуметтік көмек көрсету тәртібі</w:t>
      </w:r>
    </w:p>
    <w:bookmarkEnd w:id="95"/>
    <w:bookmarkStart w:name="z112" w:id="96"/>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96"/>
    <w:bookmarkStart w:name="z113" w:id="9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97"/>
    <w:bookmarkStart w:name="z114" w:id="98"/>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ауылдық округ әкіміне осы Үлгілік қағидаларға 1-қосымшаға сәйкес нысан бойынша өтініш береді, оған мынадай құжаттарды қоса береді:</w:t>
      </w:r>
    </w:p>
    <w:bookmarkEnd w:id="98"/>
    <w:bookmarkStart w:name="z115" w:id="9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99"/>
    <w:bookmarkStart w:name="z116" w:id="100"/>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00"/>
    <w:bookmarkStart w:name="z117" w:id="101"/>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1"/>
    <w:bookmarkStart w:name="z118" w:id="102"/>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bookmarkEnd w:id="102"/>
    <w:bookmarkStart w:name="z119" w:id="10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3"/>
    <w:bookmarkStart w:name="z120" w:id="104"/>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04"/>
    <w:bookmarkStart w:name="z121" w:id="105"/>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5"/>
    <w:bookmarkStart w:name="z122" w:id="106"/>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6"/>
    <w:bookmarkStart w:name="z123" w:id="107"/>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7"/>
    <w:bookmarkStart w:name="z124" w:id="10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8"/>
    <w:bookmarkStart w:name="z125" w:id="109"/>
    <w:p>
      <w:pPr>
        <w:spacing w:after="0"/>
        <w:ind w:left="0"/>
        <w:jc w:val="both"/>
      </w:pPr>
      <w:r>
        <w:rPr>
          <w:rFonts w:ascii="Times New Roman"/>
          <w:b w:val="false"/>
          <w:i w:val="false"/>
          <w:color w:val="000000"/>
          <w:sz w:val="28"/>
        </w:rPr>
        <w:t>
      13. Осы қағидалардың 7-тармағында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09"/>
    <w:bookmarkStart w:name="z126" w:id="110"/>
    <w:p>
      <w:pPr>
        <w:spacing w:after="0"/>
        <w:ind w:left="0"/>
        <w:jc w:val="both"/>
      </w:pPr>
      <w:r>
        <w:rPr>
          <w:rFonts w:ascii="Times New Roman"/>
          <w:b w:val="false"/>
          <w:i w:val="false"/>
          <w:color w:val="000000"/>
          <w:sz w:val="28"/>
        </w:rPr>
        <w:t>
      14.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10"/>
    <w:bookmarkStart w:name="z127" w:id="111"/>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11"/>
    <w:bookmarkStart w:name="z128" w:id="112"/>
    <w:p>
      <w:pPr>
        <w:spacing w:after="0"/>
        <w:ind w:left="0"/>
        <w:jc w:val="both"/>
      </w:pPr>
      <w:r>
        <w:rPr>
          <w:rFonts w:ascii="Times New Roman"/>
          <w:b w:val="false"/>
          <w:i w:val="false"/>
          <w:color w:val="000000"/>
          <w:sz w:val="28"/>
        </w:rPr>
        <w:t>
      15.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12"/>
    <w:bookmarkStart w:name="z129" w:id="113"/>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3"/>
    <w:bookmarkStart w:name="z130" w:id="114"/>
    <w:p>
      <w:pPr>
        <w:spacing w:after="0"/>
        <w:ind w:left="0"/>
        <w:jc w:val="both"/>
      </w:pPr>
      <w:r>
        <w:rPr>
          <w:rFonts w:ascii="Times New Roman"/>
          <w:b w:val="false"/>
          <w:i w:val="false"/>
          <w:color w:val="000000"/>
          <w:sz w:val="28"/>
        </w:rPr>
        <w:t>
      17.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4"/>
    <w:bookmarkStart w:name="z131" w:id="115"/>
    <w:p>
      <w:pPr>
        <w:spacing w:after="0"/>
        <w:ind w:left="0"/>
        <w:jc w:val="both"/>
      </w:pPr>
      <w:r>
        <w:rPr>
          <w:rFonts w:ascii="Times New Roman"/>
          <w:b w:val="false"/>
          <w:i w:val="false"/>
          <w:color w:val="000000"/>
          <w:sz w:val="28"/>
        </w:rPr>
        <w:t>
      18.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5"/>
    <w:bookmarkStart w:name="z132" w:id="116"/>
    <w:p>
      <w:pPr>
        <w:spacing w:after="0"/>
        <w:ind w:left="0"/>
        <w:jc w:val="both"/>
      </w:pPr>
      <w:r>
        <w:rPr>
          <w:rFonts w:ascii="Times New Roman"/>
          <w:b w:val="false"/>
          <w:i w:val="false"/>
          <w:color w:val="000000"/>
          <w:sz w:val="28"/>
        </w:rPr>
        <w:t>
      19.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16"/>
    <w:bookmarkStart w:name="z133" w:id="117"/>
    <w:p>
      <w:pPr>
        <w:spacing w:after="0"/>
        <w:ind w:left="0"/>
        <w:jc w:val="both"/>
      </w:pPr>
      <w:r>
        <w:rPr>
          <w:rFonts w:ascii="Times New Roman"/>
          <w:b w:val="false"/>
          <w:i w:val="false"/>
          <w:color w:val="000000"/>
          <w:sz w:val="28"/>
        </w:rPr>
        <w:t>
      Осы қағидалардың 15 және 16-тармақтарында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17"/>
    <w:bookmarkStart w:name="z134" w:id="118"/>
    <w:p>
      <w:pPr>
        <w:spacing w:after="0"/>
        <w:ind w:left="0"/>
        <w:jc w:val="both"/>
      </w:pPr>
      <w:r>
        <w:rPr>
          <w:rFonts w:ascii="Times New Roman"/>
          <w:b w:val="false"/>
          <w:i w:val="false"/>
          <w:color w:val="000000"/>
          <w:sz w:val="28"/>
        </w:rPr>
        <w:t>
      20.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18"/>
    <w:bookmarkStart w:name="z135" w:id="119"/>
    <w:p>
      <w:pPr>
        <w:spacing w:after="0"/>
        <w:ind w:left="0"/>
        <w:jc w:val="both"/>
      </w:pPr>
      <w:r>
        <w:rPr>
          <w:rFonts w:ascii="Times New Roman"/>
          <w:b w:val="false"/>
          <w:i w:val="false"/>
          <w:color w:val="000000"/>
          <w:sz w:val="28"/>
        </w:rPr>
        <w:t>
      21. Әлеуметтік көмек көрсетуден бас тарту:</w:t>
      </w:r>
    </w:p>
    <w:bookmarkEnd w:id="119"/>
    <w:bookmarkStart w:name="z136" w:id="12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0"/>
    <w:bookmarkStart w:name="z137" w:id="121"/>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21"/>
    <w:bookmarkStart w:name="z138" w:id="122"/>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122"/>
    <w:bookmarkStart w:name="z139" w:id="123"/>
    <w:p>
      <w:pPr>
        <w:spacing w:after="0"/>
        <w:ind w:left="0"/>
        <w:jc w:val="both"/>
      </w:pPr>
      <w:r>
        <w:rPr>
          <w:rFonts w:ascii="Times New Roman"/>
          <w:b w:val="false"/>
          <w:i w:val="false"/>
          <w:color w:val="000000"/>
          <w:sz w:val="28"/>
        </w:rPr>
        <w:t>
      Әлеуметтік көмек тағайындауды жүзеге асыратын уәкілетті органмен қабылдаған шешімге шағымдану тәртібі Қазақстан Республикасы Еңбек және халықты әлеуметтік қорғау министрінің "Әлеуметтік-еңбек саласында мемлекеттік қызметтерді көрсетудің кейбір мәселелер туралы" 2021 жылғы 25 наруыздағы № 84 бұйрығымен (Нормативтік құқықтық актілерді тіркеу мемлекеттік тізілімінде № 22394 болып тіркелген) анықталған.</w:t>
      </w:r>
    </w:p>
    <w:bookmarkEnd w:id="123"/>
    <w:bookmarkStart w:name="z140" w:id="124"/>
    <w:p>
      <w:pPr>
        <w:spacing w:after="0"/>
        <w:ind w:left="0"/>
        <w:jc w:val="both"/>
      </w:pPr>
      <w:r>
        <w:rPr>
          <w:rFonts w:ascii="Times New Roman"/>
          <w:b w:val="false"/>
          <w:i w:val="false"/>
          <w:color w:val="000000"/>
          <w:sz w:val="28"/>
        </w:rPr>
        <w:t>
      22. Әлеуметтік көмек көрсетуге жұмсалатын шығыстарды қаржыландыру Мамлют ауданының бюджетінде көзделген ағымдағы қаржы жылына арналған қаражат шегінде жүзеге асырылады.</w:t>
      </w:r>
    </w:p>
    <w:bookmarkEnd w:id="124"/>
    <w:bookmarkStart w:name="z141" w:id="125"/>
    <w:p>
      <w:pPr>
        <w:spacing w:after="0"/>
        <w:ind w:left="0"/>
        <w:jc w:val="both"/>
      </w:pPr>
      <w:r>
        <w:rPr>
          <w:rFonts w:ascii="Times New Roman"/>
          <w:b w:val="false"/>
          <w:i w:val="false"/>
          <w:color w:val="000000"/>
          <w:sz w:val="28"/>
        </w:rPr>
        <w:t>
      23.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арқылы жүзеге асырады.</w:t>
      </w:r>
    </w:p>
    <w:bookmarkEnd w:id="125"/>
    <w:bookmarkStart w:name="z142" w:id="126"/>
    <w:p>
      <w:pPr>
        <w:spacing w:after="0"/>
        <w:ind w:left="0"/>
        <w:jc w:val="both"/>
      </w:pPr>
      <w:r>
        <w:rPr>
          <w:rFonts w:ascii="Times New Roman"/>
          <w:b w:val="false"/>
          <w:i w:val="false"/>
          <w:color w:val="000000"/>
          <w:sz w:val="28"/>
        </w:rPr>
        <w:t>
      24. Әлеуметтік көмек:</w:t>
      </w:r>
    </w:p>
    <w:bookmarkEnd w:id="126"/>
    <w:bookmarkStart w:name="z143" w:id="127"/>
    <w:p>
      <w:pPr>
        <w:spacing w:after="0"/>
        <w:ind w:left="0"/>
        <w:jc w:val="both"/>
      </w:pPr>
      <w:r>
        <w:rPr>
          <w:rFonts w:ascii="Times New Roman"/>
          <w:b w:val="false"/>
          <w:i w:val="false"/>
          <w:color w:val="000000"/>
          <w:sz w:val="28"/>
        </w:rPr>
        <w:t>
      1) алушы қайтыс болған;</w:t>
      </w:r>
    </w:p>
    <w:bookmarkEnd w:id="127"/>
    <w:bookmarkStart w:name="z144" w:id="128"/>
    <w:p>
      <w:pPr>
        <w:spacing w:after="0"/>
        <w:ind w:left="0"/>
        <w:jc w:val="both"/>
      </w:pPr>
      <w:r>
        <w:rPr>
          <w:rFonts w:ascii="Times New Roman"/>
          <w:b w:val="false"/>
          <w:i w:val="false"/>
          <w:color w:val="000000"/>
          <w:sz w:val="28"/>
        </w:rPr>
        <w:t>
      2) алушы Мамлют ауданының шегінен тыс жерге тұрақты тұруға кеткен;</w:t>
      </w:r>
    </w:p>
    <w:bookmarkEnd w:id="128"/>
    <w:bookmarkStart w:name="z145" w:id="12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29"/>
    <w:bookmarkStart w:name="z146" w:id="130"/>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30"/>
    <w:bookmarkStart w:name="z147" w:id="131"/>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31"/>
    <w:bookmarkStart w:name="z148" w:id="132"/>
    <w:p>
      <w:pPr>
        <w:spacing w:after="0"/>
        <w:ind w:left="0"/>
        <w:jc w:val="both"/>
      </w:pPr>
      <w:r>
        <w:rPr>
          <w:rFonts w:ascii="Times New Roman"/>
          <w:b w:val="false"/>
          <w:i w:val="false"/>
          <w:color w:val="000000"/>
          <w:sz w:val="28"/>
        </w:rPr>
        <w:t>
      25.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2"/>
    <w:bookmarkStart w:name="z149" w:id="133"/>
    <w:p>
      <w:pPr>
        <w:spacing w:after="0"/>
        <w:ind w:left="0"/>
        <w:jc w:val="both"/>
      </w:pPr>
      <w:r>
        <w:rPr>
          <w:rFonts w:ascii="Times New Roman"/>
          <w:b w:val="false"/>
          <w:i w:val="false"/>
          <w:color w:val="000000"/>
          <w:sz w:val="28"/>
        </w:rPr>
        <w:t>
      26.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