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c584" w14:textId="aaec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61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2024 жылғы 9 ақпандағы № 81 шешімі. Қостанай облысының Әділет департаментінде 2024 жылғы 12 ақпанда № 10140-10 болып тіркелді. Күші жойылды-Қостанай облысы Қостанай қалалық мәслихатының 2026 жылғы 10 тамыздағы № 264 шешімімен</w:t>
      </w:r>
    </w:p>
    <w:p>
      <w:pPr>
        <w:spacing w:after="0"/>
        <w:ind w:left="0"/>
        <w:jc w:val="both"/>
      </w:pPr>
      <w:bookmarkStart w:name="z30" w:id="0"/>
      <w:r>
        <w:rPr>
          <w:rFonts w:ascii="Times New Roman"/>
          <w:b w:val="false"/>
          <w:i w:val="false"/>
          <w:color w:val="ff0000"/>
          <w:sz w:val="28"/>
        </w:rPr>
        <w:t xml:space="preserve">
      Ескерту. Күші жойылды - Қостанай облысы Қостанай қалалық мәслихатының 10.08.2026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Қостанай қалалық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 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10081 болып тіркелген) мынадай өзгерістер мен толықтыру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"4. Әлеуметтік көмек көрсету үшін мерекелік және атаулы күндердің тізбесі:</w:t>
      </w:r>
    </w:p>
    <w:bookmarkEnd w:id="4"/>
    <w:bookmarkStart w:name="z9" w:id="5"/>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5"/>
    <w:bookmarkStart w:name="z10" w:id="6"/>
    <w:p>
      <w:pPr>
        <w:spacing w:after="0"/>
        <w:ind w:left="0"/>
        <w:jc w:val="both"/>
      </w:pPr>
      <w:r>
        <w:rPr>
          <w:rFonts w:ascii="Times New Roman"/>
          <w:b w:val="false"/>
          <w:i w:val="false"/>
          <w:color w:val="000000"/>
          <w:sz w:val="28"/>
        </w:rPr>
        <w:t>
      2) Отан қорғаушы күні - 7 мамыр;</w:t>
      </w:r>
    </w:p>
    <w:bookmarkEnd w:id="6"/>
    <w:bookmarkStart w:name="z11" w:id="7"/>
    <w:p>
      <w:pPr>
        <w:spacing w:after="0"/>
        <w:ind w:left="0"/>
        <w:jc w:val="both"/>
      </w:pPr>
      <w:r>
        <w:rPr>
          <w:rFonts w:ascii="Times New Roman"/>
          <w:b w:val="false"/>
          <w:i w:val="false"/>
          <w:color w:val="000000"/>
          <w:sz w:val="28"/>
        </w:rPr>
        <w:t>
      3) Жеңіс күні - 9 мамыр;</w:t>
      </w:r>
    </w:p>
    <w:bookmarkEnd w:id="7"/>
    <w:bookmarkStart w:name="z12" w:id="8"/>
    <w:p>
      <w:pPr>
        <w:spacing w:after="0"/>
        <w:ind w:left="0"/>
        <w:jc w:val="both"/>
      </w:pPr>
      <w:r>
        <w:rPr>
          <w:rFonts w:ascii="Times New Roman"/>
          <w:b w:val="false"/>
          <w:i w:val="false"/>
          <w:color w:val="000000"/>
          <w:sz w:val="28"/>
        </w:rPr>
        <w:t>
      4) Тәуелсіздік күні – 16 желтоқсан.";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14" w:id="9"/>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шығарылғанына 35 жыл толуына орай – 15 ақпан:</w:t>
      </w:r>
    </w:p>
    <w:bookmarkEnd w:id="9"/>
    <w:bookmarkStart w:name="z15" w:id="10"/>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айлық есептік көрсеткіш мөлшерінде;</w:t>
      </w:r>
    </w:p>
    <w:bookmarkEnd w:id="11"/>
    <w:bookmarkStart w:name="z17" w:id="1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12"/>
    <w:bookmarkStart w:name="z18" w:id="1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айлық есептік көрсеткіш мөлшерінде;</w:t>
      </w:r>
    </w:p>
    <w:bookmarkEnd w:id="13"/>
    <w:bookmarkStart w:name="z19" w:id="1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айлық есептік көрсеткіш мөлшерінде;</w:t>
      </w:r>
    </w:p>
    <w:bookmarkEnd w:id="14"/>
    <w:bookmarkStart w:name="z20" w:id="15"/>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 айлық есептік көрсеткіш мөлшерінде;</w:t>
      </w:r>
    </w:p>
    <w:bookmarkEnd w:id="15"/>
    <w:bookmarkStart w:name="z21" w:id="16"/>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айлық есептік көрсеткіш мөлшерінде.";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мазмұндағы 4) тармақшамен толықтырылсын:</w:t>
      </w:r>
    </w:p>
    <w:bookmarkStart w:name="z23" w:id="17"/>
    <w:p>
      <w:pPr>
        <w:spacing w:after="0"/>
        <w:ind w:left="0"/>
        <w:jc w:val="both"/>
      </w:pPr>
      <w:r>
        <w:rPr>
          <w:rFonts w:ascii="Times New Roman"/>
          <w:b w:val="false"/>
          <w:i w:val="false"/>
          <w:color w:val="000000"/>
          <w:sz w:val="28"/>
        </w:rPr>
        <w:t>
      "4) Тәуелсіздік күні – 16 желтоқсан:</w:t>
      </w:r>
    </w:p>
    <w:bookmarkEnd w:id="17"/>
    <w:bookmarkStart w:name="z24" w:id="18"/>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200 000 (екі жүз мың) теңге мөлшерінде.".</w:t>
      </w:r>
    </w:p>
    <w:bookmarkEnd w:id="18"/>
    <w:bookmarkStart w:name="z25" w:id="1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