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9b96" w14:textId="6799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Сарысу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Жамбыл облысы Сарысу аудандық мәслихатының 2024 жылғы 19 наурыздағы № 19-4 шешімі. Жамбыл облысының Әділет департаментінде 2024 жылғы 5 сәуірде № 5192-08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 1997 жылғы 16 сәуiрдегi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бұйрығына сәйкес, Сарысу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Сарысу ауданында тұрғын үй көмегін көрсету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Сарысу аудандық мәслихатының кейбір шешімдерінің күші жойылды деп танылсын.</w:t>
      </w:r>
    </w:p>
    <w:bookmarkStart w:name="z10" w:id="0"/>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Сарысу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Мусабеков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наурыздағы №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15" w:id="1"/>
    <w:p>
      <w:pPr>
        <w:spacing w:after="0"/>
        <w:ind w:left="0"/>
        <w:jc w:val="left"/>
      </w:pPr>
      <w:r>
        <w:rPr>
          <w:rFonts w:ascii="Times New Roman"/>
          <w:b/>
          <w:i w:val="false"/>
          <w:color w:val="000000"/>
        </w:rPr>
        <w:t xml:space="preserve"> Сарысу ауданында тұрғын үй көмегін көрсетудің мөлшері мен тәртібі</w:t>
      </w:r>
    </w:p>
    <w:bookmarkEnd w:id="1"/>
    <w:bookmarkStart w:name="z16" w:id="2"/>
    <w:p>
      <w:pPr>
        <w:spacing w:after="0"/>
        <w:ind w:left="0"/>
        <w:jc w:val="left"/>
      </w:pPr>
      <w:r>
        <w:rPr>
          <w:rFonts w:ascii="Times New Roman"/>
          <w:b/>
          <w:i w:val="false"/>
          <w:color w:val="000000"/>
        </w:rPr>
        <w:t xml:space="preserve"> 1-тарау. Жалпы ережелер</w:t>
      </w:r>
    </w:p>
    <w:bookmarkEnd w:id="2"/>
    <w:p>
      <w:pPr>
        <w:spacing w:after="0"/>
        <w:ind w:left="0"/>
        <w:jc w:val="left"/>
      </w:pPr>
    </w:p>
    <w:p>
      <w:pPr>
        <w:spacing w:after="0"/>
        <w:ind w:left="0"/>
        <w:jc w:val="both"/>
      </w:pPr>
      <w:r>
        <w:rPr>
          <w:rFonts w:ascii="Times New Roman"/>
          <w:b w:val="false"/>
          <w:i w:val="false"/>
          <w:color w:val="000000"/>
          <w:sz w:val="28"/>
        </w:rPr>
        <w:t>
      1. Сарысу ауданында тұрғын үй көмегін көрсетудің мөлшері мен тәртібі (бұдан әрі - Тәртіп) "Тұрғын үй қатынастары туралы" Қазақстан Республикасының Заңына және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бұйрығына (Нормативтік құқықтық актілерді мемлекеттік тіркеу тізілімінде №33763 болып тіркелген) сәйкес әзірленді.</w:t>
      </w:r>
    </w:p>
    <w:bookmarkStart w:name="z18" w:id="3"/>
    <w:p>
      <w:pPr>
        <w:spacing w:after="0"/>
        <w:ind w:left="0"/>
        <w:jc w:val="both"/>
      </w:pPr>
      <w:r>
        <w:rPr>
          <w:rFonts w:ascii="Times New Roman"/>
          <w:b w:val="false"/>
          <w:i w:val="false"/>
          <w:color w:val="000000"/>
          <w:sz w:val="28"/>
        </w:rPr>
        <w:t>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3"/>
    <w:bookmarkStart w:name="z19"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20"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5"/>
    <w:bookmarkStart w:name="z21"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6"/>
    <w:bookmarkStart w:name="z22" w:id="7"/>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7"/>
    <w:bookmarkStart w:name="z23" w:id="8"/>
    <w:p>
      <w:pPr>
        <w:spacing w:after="0"/>
        <w:ind w:left="0"/>
        <w:jc w:val="both"/>
      </w:pPr>
      <w:r>
        <w:rPr>
          <w:rFonts w:ascii="Times New Roman"/>
          <w:b w:val="false"/>
          <w:i w:val="false"/>
          <w:color w:val="000000"/>
          <w:sz w:val="28"/>
        </w:rPr>
        <w:t>
      2. Тұрғын үй көмегін тағайындау "Сарысу ауданы әкімдігінің жұмыспен қамту және әлеуметтік бағдарламалар бөлімі" мемлекеттік мекемесімен (бұдан әрі – қызмет беруші) жүзеге асырылады.</w:t>
      </w:r>
    </w:p>
    <w:bookmarkEnd w:id="8"/>
    <w:bookmarkStart w:name="z24" w:id="9"/>
    <w:p>
      <w:pPr>
        <w:spacing w:after="0"/>
        <w:ind w:left="0"/>
        <w:jc w:val="both"/>
      </w:pPr>
      <w:r>
        <w:rPr>
          <w:rFonts w:ascii="Times New Roman"/>
          <w:b w:val="false"/>
          <w:i w:val="false"/>
          <w:color w:val="000000"/>
          <w:sz w:val="28"/>
        </w:rPr>
        <w:t>
      3. Қызмет алушының жиынтық табысын қызмет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бұйрығымен (Нормативтік құқықтық актілерді мемлекеттік тіркеу тізілімінде №33763 болып тіркелген) (бұдан әрі – Қағида) айқындалған тәртіппен есептейді.</w:t>
      </w:r>
    </w:p>
    <w:bookmarkEnd w:id="9"/>
    <w:bookmarkStart w:name="z25" w:id="10"/>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жергілікті өкілді органдар 10 пайыздан асырмай белгілеген шекті жол берілетін деңгейінің арасындағы айырма ретінде айқындалады.</w:t>
      </w:r>
    </w:p>
    <w:bookmarkEnd w:id="10"/>
    <w:bookmarkStart w:name="z26" w:id="11"/>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пайыз мөлшерінде айқындалды.</w:t>
      </w:r>
    </w:p>
    <w:bookmarkEnd w:id="11"/>
    <w:bookmarkStart w:name="z27" w:id="12"/>
    <w:p>
      <w:pPr>
        <w:spacing w:after="0"/>
        <w:ind w:left="0"/>
        <w:jc w:val="left"/>
      </w:pPr>
      <w:r>
        <w:rPr>
          <w:rFonts w:ascii="Times New Roman"/>
          <w:b/>
          <w:i w:val="false"/>
          <w:color w:val="000000"/>
        </w:rPr>
        <w:t xml:space="preserve"> 2-тарау. Тұрғын үй көмегін көрсетудің тәртібі мен мөлшері</w:t>
      </w:r>
    </w:p>
    <w:bookmarkEnd w:id="12"/>
    <w:bookmarkStart w:name="z28" w:id="13"/>
    <w:p>
      <w:pPr>
        <w:spacing w:after="0"/>
        <w:ind w:left="0"/>
        <w:jc w:val="both"/>
      </w:pPr>
      <w:r>
        <w:rPr>
          <w:rFonts w:ascii="Times New Roman"/>
          <w:b w:val="false"/>
          <w:i w:val="false"/>
          <w:color w:val="000000"/>
          <w:sz w:val="28"/>
        </w:rPr>
        <w:t>
      5. Мемлекеттік қызмет көрсету үшін көрсетілетін қызметті алушыдан талап етілетін құжаттар мен мәліметтердің тізбесі.</w:t>
      </w:r>
    </w:p>
    <w:bookmarkEnd w:id="13"/>
    <w:bookmarkStart w:name="z29" w:id="14"/>
    <w:p>
      <w:pPr>
        <w:spacing w:after="0"/>
        <w:ind w:left="0"/>
        <w:jc w:val="both"/>
      </w:pPr>
      <w:r>
        <w:rPr>
          <w:rFonts w:ascii="Times New Roman"/>
          <w:b w:val="false"/>
          <w:i w:val="false"/>
          <w:color w:val="000000"/>
          <w:sz w:val="28"/>
        </w:rPr>
        <w:t>
      1) Мемлекеттік корпорацияға:</w:t>
      </w:r>
    </w:p>
    <w:bookmarkEnd w:id="14"/>
    <w:bookmarkStart w:name="z30" w:id="15"/>
    <w:p>
      <w:pPr>
        <w:spacing w:after="0"/>
        <w:ind w:left="0"/>
        <w:jc w:val="both"/>
      </w:pPr>
      <w:r>
        <w:rPr>
          <w:rFonts w:ascii="Times New Roman"/>
          <w:b w:val="false"/>
          <w:i w:val="false"/>
          <w:color w:val="000000"/>
          <w:sz w:val="28"/>
        </w:rPr>
        <w:t>
      Қағиданың 1 қосымшасына сәйкес нысан бойынша өтініш;</w:t>
      </w:r>
    </w:p>
    <w:bookmarkEnd w:id="15"/>
    <w:bookmarkStart w:name="z31" w:id="16"/>
    <w:p>
      <w:pPr>
        <w:spacing w:after="0"/>
        <w:ind w:left="0"/>
        <w:jc w:val="both"/>
      </w:pPr>
      <w:r>
        <w:rPr>
          <w:rFonts w:ascii="Times New Roman"/>
          <w:b w:val="false"/>
          <w:i w:val="false"/>
          <w:color w:val="000000"/>
          <w:sz w:val="28"/>
        </w:rPr>
        <w:t>
      өтініш берушінің жеке басын куәландыратын құжат (жеке басын сәйкестендіру үшін);</w:t>
      </w:r>
    </w:p>
    <w:bookmarkEnd w:id="16"/>
    <w:bookmarkStart w:name="z32" w:id="17"/>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17"/>
    <w:bookmarkStart w:name="z33" w:id="18"/>
    <w:p>
      <w:pPr>
        <w:spacing w:after="0"/>
        <w:ind w:left="0"/>
        <w:jc w:val="both"/>
      </w:pPr>
      <w:r>
        <w:rPr>
          <w:rFonts w:ascii="Times New Roman"/>
          <w:b w:val="false"/>
          <w:i w:val="false"/>
          <w:color w:val="000000"/>
          <w:sz w:val="28"/>
        </w:rPr>
        <w:t>
      жұмыс орнынан анықтама немесе жұмыссыз адам ретінде тіркелуі туралы анықтама (тиісті мемлекеттік ақпараттық жүйелерден алынатын мәліметтерді қоспағанда);</w:t>
      </w:r>
    </w:p>
    <w:bookmarkEnd w:id="18"/>
    <w:bookmarkStart w:name="z34" w:id="1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w:t>
      </w:r>
    </w:p>
    <w:bookmarkEnd w:id="19"/>
    <w:bookmarkStart w:name="z35" w:id="20"/>
    <w:p>
      <w:pPr>
        <w:spacing w:after="0"/>
        <w:ind w:left="0"/>
        <w:jc w:val="both"/>
      </w:pPr>
      <w:r>
        <w:rPr>
          <w:rFonts w:ascii="Times New Roman"/>
          <w:b w:val="false"/>
          <w:i w:val="false"/>
          <w:color w:val="000000"/>
          <w:sz w:val="28"/>
        </w:rPr>
        <w:t>
      банктік шоты;</w:t>
      </w:r>
    </w:p>
    <w:bookmarkEnd w:id="20"/>
    <w:bookmarkStart w:name="z36" w:id="2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w:t>
      </w:r>
    </w:p>
    <w:bookmarkEnd w:id="21"/>
    <w:bookmarkStart w:name="z37" w:id="22"/>
    <w:p>
      <w:pPr>
        <w:spacing w:after="0"/>
        <w:ind w:left="0"/>
        <w:jc w:val="both"/>
      </w:pPr>
      <w:r>
        <w:rPr>
          <w:rFonts w:ascii="Times New Roman"/>
          <w:b w:val="false"/>
          <w:i w:val="false"/>
          <w:color w:val="000000"/>
          <w:sz w:val="28"/>
        </w:rPr>
        <w:t>
      коммуналдық қызметтерді тұтыну шоттары;</w:t>
      </w:r>
    </w:p>
    <w:bookmarkEnd w:id="22"/>
    <w:bookmarkStart w:name="z38" w:id="23"/>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23"/>
    <w:bookmarkStart w:name="z39" w:id="2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24"/>
    <w:bookmarkStart w:name="z40" w:id="25"/>
    <w:p>
      <w:pPr>
        <w:spacing w:after="0"/>
        <w:ind w:left="0"/>
        <w:jc w:val="both"/>
      </w:pPr>
      <w:r>
        <w:rPr>
          <w:rFonts w:ascii="Times New Roman"/>
          <w:b w:val="false"/>
          <w:i w:val="false"/>
          <w:color w:val="000000"/>
          <w:sz w:val="28"/>
        </w:rPr>
        <w:t>
      2) "электрондық үкімет" веб-порталы:</w:t>
      </w:r>
    </w:p>
    <w:bookmarkEnd w:id="25"/>
    <w:bookmarkStart w:name="z41" w:id="26"/>
    <w:p>
      <w:pPr>
        <w:spacing w:after="0"/>
        <w:ind w:left="0"/>
        <w:jc w:val="both"/>
      </w:pPr>
      <w:r>
        <w:rPr>
          <w:rFonts w:ascii="Times New Roman"/>
          <w:b w:val="false"/>
          <w:i w:val="false"/>
          <w:color w:val="000000"/>
          <w:sz w:val="28"/>
        </w:rPr>
        <w:t>
      мемлекеттік қызметті алушының электрондық цифрлық қолтаңбасымен куәландырылған электрондық құжат нысанындағы сұрау салу;</w:t>
      </w:r>
    </w:p>
    <w:bookmarkEnd w:id="26"/>
    <w:bookmarkStart w:name="z42" w:id="27"/>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27"/>
    <w:bookmarkStart w:name="z43" w:id="28"/>
    <w:p>
      <w:pPr>
        <w:spacing w:after="0"/>
        <w:ind w:left="0"/>
        <w:jc w:val="both"/>
      </w:pPr>
      <w:r>
        <w:rPr>
          <w:rFonts w:ascii="Times New Roman"/>
          <w:b w:val="false"/>
          <w:i w:val="false"/>
          <w:color w:val="000000"/>
          <w:sz w:val="28"/>
        </w:rPr>
        <w:t>
      жұмыс орнынан анықтаманың немесе жұмыссыз адам ретінде тіркелуі туралы анықтаманың электрондық көшірмесі;</w:t>
      </w:r>
    </w:p>
    <w:bookmarkEnd w:id="28"/>
    <w:bookmarkStart w:name="z44" w:id="29"/>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29"/>
    <w:bookmarkStart w:name="z45" w:id="30"/>
    <w:p>
      <w:pPr>
        <w:spacing w:after="0"/>
        <w:ind w:left="0"/>
        <w:jc w:val="both"/>
      </w:pPr>
      <w:r>
        <w:rPr>
          <w:rFonts w:ascii="Times New Roman"/>
          <w:b w:val="false"/>
          <w:i w:val="false"/>
          <w:color w:val="000000"/>
          <w:sz w:val="28"/>
        </w:rPr>
        <w:t>
      банктік шотының электрондық көшірмесі;</w:t>
      </w:r>
    </w:p>
    <w:bookmarkEnd w:id="30"/>
    <w:bookmarkStart w:name="z46" w:id="31"/>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31"/>
    <w:bookmarkStart w:name="z47" w:id="32"/>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32"/>
    <w:bookmarkStart w:name="z48" w:id="33"/>
    <w:p>
      <w:pPr>
        <w:spacing w:after="0"/>
        <w:ind w:left="0"/>
        <w:jc w:val="both"/>
      </w:pPr>
      <w:r>
        <w:rPr>
          <w:rFonts w:ascii="Times New Roman"/>
          <w:b w:val="false"/>
          <w:i w:val="false"/>
          <w:color w:val="000000"/>
          <w:sz w:val="28"/>
        </w:rPr>
        <w:t>
      телекоммуникация қызметтері үшін түбіртек-шоттың немесе байланыс қызметтерін көрсетуге арналған шарттың көшірмесі;</w:t>
      </w:r>
    </w:p>
    <w:bookmarkEnd w:id="33"/>
    <w:bookmarkStart w:name="z49" w:id="34"/>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34"/>
    <w:bookmarkStart w:name="z50" w:id="35"/>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жүгінуге құқылы.</w:t>
      </w:r>
    </w:p>
    <w:bookmarkEnd w:id="35"/>
    <w:bookmarkStart w:name="z51" w:id="36"/>
    <w:p>
      <w:pPr>
        <w:spacing w:after="0"/>
        <w:ind w:left="0"/>
        <w:jc w:val="both"/>
      </w:pPr>
      <w:r>
        <w:rPr>
          <w:rFonts w:ascii="Times New Roman"/>
          <w:b w:val="false"/>
          <w:i w:val="false"/>
          <w:color w:val="000000"/>
          <w:sz w:val="28"/>
        </w:rPr>
        <w:t>
      7. Көрсетілетін қызметті беруші мынадай негіздер бойынша:</w:t>
      </w:r>
    </w:p>
    <w:bookmarkEnd w:id="36"/>
    <w:bookmarkStart w:name="z52" w:id="3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37"/>
    <w:bookmarkStart w:name="z53" w:id="38"/>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bookmarkEnd w:id="38"/>
    <w:bookmarkStart w:name="z54" w:id="39"/>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bookmarkEnd w:id="39"/>
    <w:bookmarkStart w:name="z55" w:id="40"/>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End w:id="40"/>
    <w:bookmarkStart w:name="z56" w:id="4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41"/>
    <w:bookmarkStart w:name="z57" w:id="42"/>
    <w:p>
      <w:pPr>
        <w:spacing w:after="0"/>
        <w:ind w:left="0"/>
        <w:jc w:val="both"/>
      </w:pPr>
      <w:r>
        <w:rPr>
          <w:rFonts w:ascii="Times New Roman"/>
          <w:b w:val="false"/>
          <w:i w:val="false"/>
          <w:color w:val="000000"/>
          <w:sz w:val="28"/>
        </w:rPr>
        <w:t>
      8. Қызмет алушыға тұрғын үй көмегін тағайындау төмендегі пайдалану нормасына сәйкес жүргізіледі:</w:t>
      </w:r>
    </w:p>
    <w:bookmarkEnd w:id="42"/>
    <w:bookmarkStart w:name="z58" w:id="43"/>
    <w:p>
      <w:pPr>
        <w:spacing w:after="0"/>
        <w:ind w:left="0"/>
        <w:jc w:val="both"/>
      </w:pPr>
      <w:r>
        <w:rPr>
          <w:rFonts w:ascii="Times New Roman"/>
          <w:b w:val="false"/>
          <w:i w:val="false"/>
          <w:color w:val="000000"/>
          <w:sz w:val="28"/>
        </w:rPr>
        <w:t>
      Өтемақы шараларымен қамтамасыз етiлетiн тұрғын үй алаңының нормалары бір айға:</w:t>
      </w:r>
    </w:p>
    <w:bookmarkEnd w:id="43"/>
    <w:bookmarkStart w:name="z59" w:id="44"/>
    <w:p>
      <w:pPr>
        <w:spacing w:after="0"/>
        <w:ind w:left="0"/>
        <w:jc w:val="both"/>
      </w:pPr>
      <w:r>
        <w:rPr>
          <w:rFonts w:ascii="Times New Roman"/>
          <w:b w:val="false"/>
          <w:i w:val="false"/>
          <w:color w:val="000000"/>
          <w:sz w:val="28"/>
        </w:rPr>
        <w:t>
      жеке басты азаматтар үшiн – 30 (отыз) шаршы метр, бiрақ нақты алып жатқан алаңынан артық емес;</w:t>
      </w:r>
    </w:p>
    <w:bookmarkEnd w:id="44"/>
    <w:bookmarkStart w:name="z60" w:id="45"/>
    <w:p>
      <w:pPr>
        <w:spacing w:after="0"/>
        <w:ind w:left="0"/>
        <w:jc w:val="both"/>
      </w:pPr>
      <w:r>
        <w:rPr>
          <w:rFonts w:ascii="Times New Roman"/>
          <w:b w:val="false"/>
          <w:i w:val="false"/>
          <w:color w:val="000000"/>
          <w:sz w:val="28"/>
        </w:rPr>
        <w:t>
      екi және одан да көп адамнан тұратын отбасының әрбір мүшесiне – 18 (он сегіз) шаршы метр, бiрақ нақты алып жатқан алаңынан артық емес.</w:t>
      </w:r>
    </w:p>
    <w:bookmarkEnd w:id="45"/>
    <w:bookmarkStart w:name="z61" w:id="46"/>
    <w:p>
      <w:pPr>
        <w:spacing w:after="0"/>
        <w:ind w:left="0"/>
        <w:jc w:val="both"/>
      </w:pPr>
      <w:r>
        <w:rPr>
          <w:rFonts w:ascii="Times New Roman"/>
          <w:b w:val="false"/>
          <w:i w:val="false"/>
          <w:color w:val="000000"/>
          <w:sz w:val="28"/>
        </w:rPr>
        <w:t>
      Электр қуатын тұтыну нормалары (бір айда):</w:t>
      </w:r>
    </w:p>
    <w:bookmarkEnd w:id="46"/>
    <w:bookmarkStart w:name="z62" w:id="47"/>
    <w:p>
      <w:pPr>
        <w:spacing w:after="0"/>
        <w:ind w:left="0"/>
        <w:jc w:val="both"/>
      </w:pPr>
      <w:r>
        <w:rPr>
          <w:rFonts w:ascii="Times New Roman"/>
          <w:b w:val="false"/>
          <w:i w:val="false"/>
          <w:color w:val="000000"/>
          <w:sz w:val="28"/>
        </w:rPr>
        <w:t>
      бірден екі адамға дейінгі отбасына – отбасының әрбір мүшесіне 80 киловатт;</w:t>
      </w:r>
    </w:p>
    <w:bookmarkEnd w:id="47"/>
    <w:bookmarkStart w:name="z63" w:id="48"/>
    <w:p>
      <w:pPr>
        <w:spacing w:after="0"/>
        <w:ind w:left="0"/>
        <w:jc w:val="both"/>
      </w:pPr>
      <w:r>
        <w:rPr>
          <w:rFonts w:ascii="Times New Roman"/>
          <w:b w:val="false"/>
          <w:i w:val="false"/>
          <w:color w:val="000000"/>
          <w:sz w:val="28"/>
        </w:rPr>
        <w:t>
      үш және одан да көп мүшелі отбасына – 400 киловатт.</w:t>
      </w:r>
    </w:p>
    <w:bookmarkEnd w:id="48"/>
    <w:bookmarkStart w:name="z64" w:id="49"/>
    <w:p>
      <w:pPr>
        <w:spacing w:after="0"/>
        <w:ind w:left="0"/>
        <w:jc w:val="both"/>
      </w:pPr>
      <w:r>
        <w:rPr>
          <w:rFonts w:ascii="Times New Roman"/>
          <w:b w:val="false"/>
          <w:i w:val="false"/>
          <w:color w:val="000000"/>
          <w:sz w:val="28"/>
        </w:rPr>
        <w:t>
      9.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(Нормативтік құқықтық актілерді мемлекеттік тіркеу тізілімінде №3320 болып тіркелген) сәйкес жүзеге асырылады.</w:t>
      </w:r>
    </w:p>
    <w:bookmarkEnd w:id="49"/>
    <w:bookmarkStart w:name="z65" w:id="50"/>
    <w:p>
      <w:pPr>
        <w:spacing w:after="0"/>
        <w:ind w:left="0"/>
        <w:jc w:val="both"/>
      </w:pPr>
      <w:r>
        <w:rPr>
          <w:rFonts w:ascii="Times New Roman"/>
          <w:b w:val="false"/>
          <w:i w:val="false"/>
          <w:color w:val="000000"/>
          <w:sz w:val="28"/>
        </w:rPr>
        <w:t xml:space="preserve">
      10.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 </w:t>
      </w:r>
    </w:p>
    <w:bookmarkEnd w:id="50"/>
    <w:bookmarkStart w:name="z66" w:id="51"/>
    <w:p>
      <w:pPr>
        <w:spacing w:after="0"/>
        <w:ind w:left="0"/>
        <w:jc w:val="left"/>
      </w:pPr>
      <w:r>
        <w:rPr>
          <w:rFonts w:ascii="Times New Roman"/>
          <w:b/>
          <w:i w:val="false"/>
          <w:color w:val="000000"/>
        </w:rPr>
        <w:t xml:space="preserve"> 3-тарау. Қаржыландыру және тұрғын үй көмегін төлеу тәртібі</w:t>
      </w:r>
    </w:p>
    <w:bookmarkEnd w:id="51"/>
    <w:bookmarkStart w:name="z67" w:id="52"/>
    <w:p>
      <w:pPr>
        <w:spacing w:after="0"/>
        <w:ind w:left="0"/>
        <w:jc w:val="both"/>
      </w:pPr>
      <w:r>
        <w:rPr>
          <w:rFonts w:ascii="Times New Roman"/>
          <w:b w:val="false"/>
          <w:i w:val="false"/>
          <w:color w:val="000000"/>
          <w:sz w:val="28"/>
        </w:rPr>
        <w:t>
      11. Тұрғын үй көмегін тағайындау қызмет алушыға тиісті қаржы жылына арналған қала бюджетінде көзделген қаражат шегінде жүзеге асырылады.</w:t>
      </w:r>
    </w:p>
    <w:bookmarkEnd w:id="52"/>
    <w:bookmarkStart w:name="z68" w:id="53"/>
    <w:p>
      <w:pPr>
        <w:spacing w:after="0"/>
        <w:ind w:left="0"/>
        <w:jc w:val="both"/>
      </w:pPr>
      <w:r>
        <w:rPr>
          <w:rFonts w:ascii="Times New Roman"/>
          <w:b w:val="false"/>
          <w:i w:val="false"/>
          <w:color w:val="000000"/>
          <w:sz w:val="28"/>
        </w:rPr>
        <w:t>
      12. Көрсетілетін қызмет алушыға тұрғын үй көмегін төлеуді қызмет беруші екінші деңгейдегі банктер арқылы есептелген сомаларды тұрғын үй көмегін алушылардың жеке шоттарына аудару жолымен жүзеге асырады.</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19 наурыздағы №19-4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72" w:id="54"/>
    <w:p>
      <w:pPr>
        <w:spacing w:after="0"/>
        <w:ind w:left="0"/>
        <w:jc w:val="left"/>
      </w:pPr>
      <w:r>
        <w:rPr>
          <w:rFonts w:ascii="Times New Roman"/>
          <w:b/>
          <w:i w:val="false"/>
          <w:color w:val="000000"/>
        </w:rPr>
        <w:t xml:space="preserve"> Сарысу аудандық мәслихатының күші жойылған кейбір шешімдерінің тізбесі</w:t>
      </w:r>
    </w:p>
    <w:bookmarkEnd w:id="54"/>
    <w:p>
      <w:pPr>
        <w:spacing w:after="0"/>
        <w:ind w:left="0"/>
        <w:jc w:val="left"/>
      </w:pPr>
    </w:p>
    <w:p>
      <w:pPr>
        <w:spacing w:after="0"/>
        <w:ind w:left="0"/>
        <w:jc w:val="both"/>
      </w:pPr>
      <w:r>
        <w:rPr>
          <w:rFonts w:ascii="Times New Roman"/>
          <w:b w:val="false"/>
          <w:i w:val="false"/>
          <w:color w:val="000000"/>
          <w:sz w:val="28"/>
        </w:rPr>
        <w:t xml:space="preserve">
      1. "Сарысу ауданы бойынша аз қамтылған отбасыларына (азаматтарға) тұрғын үй көмегін көрсету Қағидаларын бекіту туралы" Сарысу аудандық мәслихатының 2020 жылғы 15 маусымдағы </w:t>
      </w:r>
      <w:r>
        <w:rPr>
          <w:rFonts w:ascii="Times New Roman"/>
          <w:b w:val="false"/>
          <w:i w:val="false"/>
          <w:color w:val="000000"/>
          <w:sz w:val="28"/>
        </w:rPr>
        <w:t>№ 75-2</w:t>
      </w:r>
      <w:r>
        <w:rPr>
          <w:rFonts w:ascii="Times New Roman"/>
          <w:b w:val="false"/>
          <w:i w:val="false"/>
          <w:color w:val="000000"/>
          <w:sz w:val="28"/>
        </w:rPr>
        <w:t xml:space="preserve"> шешімі (Нормативтік құқықтық актілерді мемлекеттік тіркеу тізілімінде № 4634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"Сарысу ауданы бойынша аз қамтылған отбасыларына (азаматтарға) тұрғын үй көмегін көрсету Қағидаларын бекіту туралы" Сарысу аудандық мәслихатының 2020 жылғы 15 маусымдағы № 75-2 шешіміне өзгеріс енгізу туралы" Сарысу аудандық мәслихатының 2020 жылғы 5 қарашадағы </w:t>
      </w:r>
      <w:r>
        <w:rPr>
          <w:rFonts w:ascii="Times New Roman"/>
          <w:b w:val="false"/>
          <w:i w:val="false"/>
          <w:color w:val="000000"/>
          <w:sz w:val="28"/>
        </w:rPr>
        <w:t>№ 84-4</w:t>
      </w:r>
      <w:r>
        <w:rPr>
          <w:rFonts w:ascii="Times New Roman"/>
          <w:b w:val="false"/>
          <w:i w:val="false"/>
          <w:color w:val="000000"/>
          <w:sz w:val="28"/>
        </w:rPr>
        <w:t xml:space="preserve"> шешімі (Нормативтік құқықтық актілерді мемлекеттік тіркеу тізілімінде № 4811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"Сарысу ауданы бойынша аз қамтылған отбасыларына (азаматтарға) тұрғын үй көмегін көрсету Қағидаларын бекіту туралы" Сарысу аудандық мәслихатының 2020 жылғы 15 маусымдағы № 75-2 шешіміне өзгерістер енгізу туралы" Сарысу аудандық мәслихатының 2020 жылғы 29 желтоқсандағы </w:t>
      </w:r>
      <w:r>
        <w:rPr>
          <w:rFonts w:ascii="Times New Roman"/>
          <w:b w:val="false"/>
          <w:i w:val="false"/>
          <w:color w:val="000000"/>
          <w:sz w:val="28"/>
        </w:rPr>
        <w:t>№ 88-4</w:t>
      </w:r>
      <w:r>
        <w:rPr>
          <w:rFonts w:ascii="Times New Roman"/>
          <w:b w:val="false"/>
          <w:i w:val="false"/>
          <w:color w:val="000000"/>
          <w:sz w:val="28"/>
        </w:rPr>
        <w:t xml:space="preserve"> шешімі (Нормативтік құқықтық актілерді мемлекеттік тіркеу тізілімінде № 4890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"Сарысу ауданы бойынша аз қамтылған отбасыларына (азаматтарға) тұрғын үй көмегін көрсету Қағидаларын бекіту туралы" Сарысу аудандық мәслихатының 2020 жылғы 15 маусымдағы № 75-2 шешіміне өзгерістер енгізу туралы" Сарысу аудандық мәслихатының 2022 жылғы 6 сәуірдегі </w:t>
      </w:r>
      <w:r>
        <w:rPr>
          <w:rFonts w:ascii="Times New Roman"/>
          <w:b w:val="false"/>
          <w:i w:val="false"/>
          <w:color w:val="000000"/>
          <w:sz w:val="28"/>
        </w:rPr>
        <w:t>№ 20-4</w:t>
      </w:r>
      <w:r>
        <w:rPr>
          <w:rFonts w:ascii="Times New Roman"/>
          <w:b w:val="false"/>
          <w:i w:val="false"/>
          <w:color w:val="000000"/>
          <w:sz w:val="28"/>
        </w:rPr>
        <w:t xml:space="preserve"> шешімі (Нормативтік құқықтық актілерді мемлекеттік тіркеу тізілімінде № 27511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"Сарысу ауданы бойынша аз қамтылған отбасыларына (азаматтарға) тұрғын үй көмегін көрсету Қағидаларын бекіту туралы" Сарысу аудандық мәслихатының 2020 жылғы 15 маусымдағы № 75-2 шешіміне өзгеріс енгізу туралы" Сарысу аудандық мәслихатының 2022 жылғы 7 желтоқсандағы </w:t>
      </w:r>
      <w:r>
        <w:rPr>
          <w:rFonts w:ascii="Times New Roman"/>
          <w:b w:val="false"/>
          <w:i w:val="false"/>
          <w:color w:val="000000"/>
          <w:sz w:val="28"/>
        </w:rPr>
        <w:t>№ 36-7</w:t>
      </w:r>
      <w:r>
        <w:rPr>
          <w:rFonts w:ascii="Times New Roman"/>
          <w:b w:val="false"/>
          <w:i w:val="false"/>
          <w:color w:val="000000"/>
          <w:sz w:val="28"/>
        </w:rPr>
        <w:t xml:space="preserve"> шешімі (Нормативтік құқықтық актілерді мемлекеттік тіркеу тізілімінде № 31131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