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2ce6" w14:textId="4b42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10 шілдедегі № 3633 қаулысы. Шымкент қаласының Әділет департаментінде 2024 жылғы 11 шілдеде № 219-17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Мәдени, спорттық және спорттық-бұқаралық іс-шаралар афишаларын орналастыру үшін арнайы бөлінген орындардың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мәдениет, тілдерді дамыту және архивтер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Ж. Шанин атындағы академиялық қазақ драма театры (хабарламаға арналған экран)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ауданы, N. Nazarbaev даңғылы,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орыс драма театры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 Әл-Фараби алаңы, 4/2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қалалық әзіл-сықақ және сатира театры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 Қазыбек би көшесі,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өзбек драма театры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ауданы, Ибрагим ата көшесі, 118/21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опера және балет театры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 А. Асқаров көшесі, 43/2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Шымкент-Цирк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 Б. Момышұлы көшесі,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қалалық мәдениет үйі" концерттік ұйымы ғимараты (хабарламаға арналған экран)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ауданы, N. Nazarbaev даңғылы, 10/2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Қажымұқан Мұңайтпасов атындағы орталық стадионы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Тұран ауданы, Мәделі қожа көшесі, 1А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