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cf0e" w14:textId="dc2c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Жалпымемлекеттік статистикалық байқауларды және ұлттық санақтарды жүргізу кезінде адамдарды интервьюер ретінде тарту және олардың жұмысын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16 қыркүйектегі № 27 бұйрығы. Қазақстан Республикасының Әділет министрлігінде 2024 жылғы 20 қыркүйекте № 35090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 </w:t>
      </w:r>
      <w:r>
        <w:rPr>
          <w:rFonts w:ascii="Times New Roman"/>
          <w:b w:val="false"/>
          <w:i w:val="false"/>
          <w:color w:val="000000"/>
          <w:sz w:val="28"/>
        </w:rPr>
        <w:t>70) тармақшасына</w:t>
      </w:r>
      <w:r>
        <w:rPr>
          <w:rFonts w:ascii="Times New Roman"/>
          <w:b w:val="false"/>
          <w:i w:val="false"/>
          <w:color w:val="000000"/>
          <w:sz w:val="28"/>
        </w:rPr>
        <w:t xml:space="preserve">, сондай-ақ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56)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Жалпымемлекеттік статистикалық байқауларды және ұлттық санақтарды жүргізу кезінде адамдарды интервьюер ретінде тарту және олардың жұмысын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"Жалпымемлекеттік статистикалық байқауларды және ұлттық санақтарды жүргізу кезінде адамдарды интервьюер ретінде тарту қағидаларын бекіту туралы" Қазақстан Республикасы Ұлттық экономика министрлігі Статистика комитеті Төрағасының 2018 жылғы 26 желтоқсандағы № 17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18049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осы бұйрықты Қазақстан Республикасы Стратегиялық жоспарлау және реформалар агенттігінің Ұлттық статистика бюросының құрылымдық бөлімшелеріне мен аумақтық бөлімшелеріне жұмыс бабында басшылыққа алу және пайдалану үшін жеткізсін.</w:t>
      </w:r>
    </w:p>
    <w:bookmarkEnd w:id="6"/>
    <w:bookmarkStart w:name="z8" w:id="7"/>
    <w:p>
      <w:pPr>
        <w:spacing w:after="0"/>
        <w:ind w:left="0"/>
        <w:jc w:val="both"/>
      </w:pPr>
      <w:r>
        <w:rPr>
          <w:rFonts w:ascii="Times New Roman"/>
          <w:b w:val="false"/>
          <w:i w:val="false"/>
          <w:color w:val="000000"/>
          <w:sz w:val="28"/>
        </w:rPr>
        <w:t>
      5.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16 қыркүйектегі</w:t>
            </w:r>
            <w:r>
              <w:br/>
            </w:r>
            <w:r>
              <w:rPr>
                <w:rFonts w:ascii="Times New Roman"/>
                <w:b w:val="false"/>
                <w:i w:val="false"/>
                <w:color w:val="000000"/>
                <w:sz w:val="20"/>
              </w:rPr>
              <w:t>№ 27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Жалпымемлекеттік статистикалық байқауларды және ұлттық санақтарды жүргізу кезінде адамдарды интервьюерлер ретінде тарту және олардың жұмысын ұйымдастыру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Жалпымемлекеттік статистикалық байқауларды және ұлттық санақтарды жүргізу кезінде адамдарды интервьюерлер ретінде тарту және олардың жұмысын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халықаралық стандарттарға және мемлекеттік статистика саласындағы заңнамаға сәйкес әзірленген.</w:t>
      </w:r>
    </w:p>
    <w:bookmarkEnd w:id="11"/>
    <w:bookmarkStart w:name="z14" w:id="12"/>
    <w:p>
      <w:pPr>
        <w:spacing w:after="0"/>
        <w:ind w:left="0"/>
        <w:jc w:val="both"/>
      </w:pPr>
      <w:r>
        <w:rPr>
          <w:rFonts w:ascii="Times New Roman"/>
          <w:b w:val="false"/>
          <w:i w:val="false"/>
          <w:color w:val="000000"/>
          <w:sz w:val="28"/>
        </w:rPr>
        <w:t>
      2. Осы Қағидалар Қазақстан Республикасы Стратегиялық жоспарлау және реформалар агенттігінің Ұлттық статистика бюросының аумақтық бөлімшелерінің (бұдан әрі – аумақтық бөлімше) алғашқы статистикалық деректерді алу мақсатында жалпымемлекеттік статистикалық байқауларды және ұлттық санақтарды (бұдан әрі – байқаулар) жүргізу және адамдарды интервьюерлер ретінде тарту және олардың жұмысын ұйымдастыру рәсімдерінің кешенін айқындайды.</w:t>
      </w:r>
    </w:p>
    <w:bookmarkEnd w:id="12"/>
    <w:bookmarkStart w:name="z15" w:id="13"/>
    <w:p>
      <w:pPr>
        <w:spacing w:after="0"/>
        <w:ind w:left="0"/>
        <w:jc w:val="both"/>
      </w:pPr>
      <w:r>
        <w:rPr>
          <w:rFonts w:ascii="Times New Roman"/>
          <w:b w:val="false"/>
          <w:i w:val="false"/>
          <w:color w:val="000000"/>
          <w:sz w:val="28"/>
        </w:rPr>
        <w:t>
      3. Байқаулар аумақтық бөлімшелер жүргізетін кездейсоқ таңдау әдісімен іріктелген респонденттердің және (немесе) үй шаруашылықтарының ерікті қатысу қағидаттарына негізделеді.</w:t>
      </w:r>
    </w:p>
    <w:bookmarkEnd w:id="13"/>
    <w:bookmarkStart w:name="z16" w:id="14"/>
    <w:p>
      <w:pPr>
        <w:spacing w:after="0"/>
        <w:ind w:left="0"/>
        <w:jc w:val="both"/>
      </w:pPr>
      <w:r>
        <w:rPr>
          <w:rFonts w:ascii="Times New Roman"/>
          <w:b w:val="false"/>
          <w:i w:val="false"/>
          <w:color w:val="000000"/>
          <w:sz w:val="28"/>
        </w:rPr>
        <w:t>
      4. Респонденттерден және (немесе) үй шаруашылықтарынан алғашқы статистикалық деректерді жинау статистикалық нысандарды өз бетінше толтыру және (немесе) арнайы дайындалған интервьюерлердің сауал салуы әдісі арқылы жүзеге асырылады.</w:t>
      </w:r>
    </w:p>
    <w:bookmarkEnd w:id="14"/>
    <w:bookmarkStart w:name="z17" w:id="15"/>
    <w:p>
      <w:pPr>
        <w:spacing w:after="0"/>
        <w:ind w:left="0"/>
        <w:jc w:val="both"/>
      </w:pPr>
      <w:r>
        <w:rPr>
          <w:rFonts w:ascii="Times New Roman"/>
          <w:b w:val="false"/>
          <w:i w:val="false"/>
          <w:color w:val="000000"/>
          <w:sz w:val="28"/>
        </w:rPr>
        <w:t xml:space="preserve">
      5. Байқауларда алғашқы статистикалық деректерді жинауды автоматтандыру мақсатында компьютерлендірілген жеке сауал салу жүйесі (бұдан әрі – КЖСЖ), ұлттық санақтарды өткізуден басқа жағдайларда пайдаланылады. </w:t>
      </w:r>
    </w:p>
    <w:bookmarkEnd w:id="15"/>
    <w:bookmarkStart w:name="z18" w:id="16"/>
    <w:p>
      <w:pPr>
        <w:spacing w:after="0"/>
        <w:ind w:left="0"/>
        <w:jc w:val="both"/>
      </w:pPr>
      <w:r>
        <w:rPr>
          <w:rFonts w:ascii="Times New Roman"/>
          <w:b w:val="false"/>
          <w:i w:val="false"/>
          <w:color w:val="000000"/>
          <w:sz w:val="28"/>
        </w:rPr>
        <w:t xml:space="preserve">
      6. КЖСЖ пайдалана отырып байқау респонденттерге және (немесе) үй шаруашылықтарына сауал салу және мәліметтерді портативті есептеуіш құрылғыға (бұдан әрі – ПЕҚ) электронды түрде енгізу арқылы жүзеге асырылады. </w:t>
      </w:r>
    </w:p>
    <w:bookmarkEnd w:id="16"/>
    <w:bookmarkStart w:name="z19" w:id="17"/>
    <w:p>
      <w:pPr>
        <w:spacing w:after="0"/>
        <w:ind w:left="0"/>
        <w:jc w:val="both"/>
      </w:pPr>
      <w:r>
        <w:rPr>
          <w:rFonts w:ascii="Times New Roman"/>
          <w:b w:val="false"/>
          <w:i w:val="false"/>
          <w:color w:val="000000"/>
          <w:sz w:val="28"/>
        </w:rPr>
        <w:t xml:space="preserve">
      7. Қағидаларда "Мемлекеттік статистика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мәндердегі ұғымдар, сондай-ақ мынадай анықтамалар пайдаланылады:</w:t>
      </w:r>
    </w:p>
    <w:bookmarkEnd w:id="17"/>
    <w:bookmarkStart w:name="z20" w:id="18"/>
    <w:p>
      <w:pPr>
        <w:spacing w:after="0"/>
        <w:ind w:left="0"/>
        <w:jc w:val="both"/>
      </w:pPr>
      <w:r>
        <w:rPr>
          <w:rFonts w:ascii="Times New Roman"/>
          <w:b w:val="false"/>
          <w:i w:val="false"/>
          <w:color w:val="000000"/>
          <w:sz w:val="28"/>
        </w:rPr>
        <w:t>
      1) интервьюер жұмысының тиімділігі – респондент және (немесе) үй шаруашылығы үшін қойылған мақсатқа ең аз уақыт шығындарымен қол жеткізу;</w:t>
      </w:r>
    </w:p>
    <w:bookmarkEnd w:id="18"/>
    <w:bookmarkStart w:name="z21" w:id="19"/>
    <w:p>
      <w:pPr>
        <w:spacing w:after="0"/>
        <w:ind w:left="0"/>
        <w:jc w:val="both"/>
      </w:pPr>
      <w:r>
        <w:rPr>
          <w:rFonts w:ascii="Times New Roman"/>
          <w:b w:val="false"/>
          <w:i w:val="false"/>
          <w:color w:val="000000"/>
          <w:sz w:val="28"/>
        </w:rPr>
        <w:t>
      2) ұлттық санақтарға дайындық және оны жүргізу жөніндегі нұсқаушы – ұлттық санақтарды жүргізу кезінде интервьюерлер жұмысының сапасын бақылауды жүзеге асыратын адам;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Стратегиялық жоспарлау және реформалар агенттігі Ұлттық статистика бюросы Басшысының 28.04.2026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Стратегиялық жоспарлау және реформалар агенттігі Ұлттық статистика бюросы Басшысының 28.02.2025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28.04.2026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2-тарау. Жалпымемлекеттік статистикалық байқауларды және ұлттық санақтарды жүргізу кезінде адамдарды интервьюерлер ретінде тарту тәртібі</w:t>
      </w:r>
    </w:p>
    <w:bookmarkEnd w:id="20"/>
    <w:bookmarkStart w:name="z24" w:id="21"/>
    <w:p>
      <w:pPr>
        <w:spacing w:after="0"/>
        <w:ind w:left="0"/>
        <w:jc w:val="both"/>
      </w:pPr>
      <w:r>
        <w:rPr>
          <w:rFonts w:ascii="Times New Roman"/>
          <w:b w:val="false"/>
          <w:i w:val="false"/>
          <w:color w:val="000000"/>
          <w:sz w:val="28"/>
        </w:rPr>
        <w:t>
      8. Аумақтық бөлімшелерде байқау жүргізу кезінде адамдарды интервьюерлер ретінде тарту мынадай жолдармен жүзеге асырылады:</w:t>
      </w:r>
    </w:p>
    <w:bookmarkEnd w:id="21"/>
    <w:bookmarkStart w:name="z25" w:id="22"/>
    <w:p>
      <w:pPr>
        <w:spacing w:after="0"/>
        <w:ind w:left="0"/>
        <w:jc w:val="both"/>
      </w:pPr>
      <w:r>
        <w:rPr>
          <w:rFonts w:ascii="Times New Roman"/>
          <w:b w:val="false"/>
          <w:i w:val="false"/>
          <w:color w:val="000000"/>
          <w:sz w:val="28"/>
        </w:rPr>
        <w:t>
      1) аумақтық бөлімшенің интернет-ресурсына интервьюерлердің бос орындарын жариялау;</w:t>
      </w:r>
    </w:p>
    <w:bookmarkEnd w:id="22"/>
    <w:bookmarkStart w:name="z26" w:id="23"/>
    <w:p>
      <w:pPr>
        <w:spacing w:after="0"/>
        <w:ind w:left="0"/>
        <w:jc w:val="both"/>
      </w:pPr>
      <w:r>
        <w:rPr>
          <w:rFonts w:ascii="Times New Roman"/>
          <w:b w:val="false"/>
          <w:i w:val="false"/>
          <w:color w:val="000000"/>
          <w:sz w:val="28"/>
        </w:rPr>
        <w:t>
      2) интервьюердің бос орнына орналасуға тілек білдірген адамдардан өтінімдер қабылдау;</w:t>
      </w:r>
    </w:p>
    <w:bookmarkEnd w:id="23"/>
    <w:bookmarkStart w:name="z27" w:id="24"/>
    <w:p>
      <w:pPr>
        <w:spacing w:after="0"/>
        <w:ind w:left="0"/>
        <w:jc w:val="both"/>
      </w:pPr>
      <w:r>
        <w:rPr>
          <w:rFonts w:ascii="Times New Roman"/>
          <w:b w:val="false"/>
          <w:i w:val="false"/>
          <w:color w:val="000000"/>
          <w:sz w:val="28"/>
        </w:rPr>
        <w:t xml:space="preserve">
      3) аумақтық бөлімшелердің мүдделі құрылымдық бөлімшелерінің қатарынан байқаулар жүргізу кезінде интервьюерлер ретінде адамдарды іріктеу үшін арнайы комиссия құру (бұдан әрі – комиссия). Комиссия мүшелерінің жалпы саны тақ болуы және үш адамнан кем болмауы керек; </w:t>
      </w:r>
    </w:p>
    <w:bookmarkEnd w:id="24"/>
    <w:bookmarkStart w:name="z28" w:id="25"/>
    <w:p>
      <w:pPr>
        <w:spacing w:after="0"/>
        <w:ind w:left="0"/>
        <w:jc w:val="both"/>
      </w:pPr>
      <w:r>
        <w:rPr>
          <w:rFonts w:ascii="Times New Roman"/>
          <w:b w:val="false"/>
          <w:i w:val="false"/>
          <w:color w:val="000000"/>
          <w:sz w:val="28"/>
        </w:rPr>
        <w:t>
      4) комиссияның адамдардың өтінімдерін білімін есепке алумен (жоғары немесе техникалық және кәсіптік немесе орта білімнен кейінгі білім немесе жалпы орта білім) жұмыс өтілі бойынша талаптарды ұсынусыз қарауы;</w:t>
      </w:r>
    </w:p>
    <w:bookmarkEnd w:id="25"/>
    <w:bookmarkStart w:name="z29" w:id="26"/>
    <w:p>
      <w:pPr>
        <w:spacing w:after="0"/>
        <w:ind w:left="0"/>
        <w:jc w:val="both"/>
      </w:pPr>
      <w:r>
        <w:rPr>
          <w:rFonts w:ascii="Times New Roman"/>
          <w:b w:val="false"/>
          <w:i w:val="false"/>
          <w:color w:val="000000"/>
          <w:sz w:val="28"/>
        </w:rPr>
        <w:t xml:space="preserve">
      5) комиссияның интервьюердің бос орнына орналасуға тілек білдірген үміткерлермен әңгімелесу өткізуі; </w:t>
      </w:r>
    </w:p>
    <w:bookmarkEnd w:id="26"/>
    <w:bookmarkStart w:name="z30" w:id="27"/>
    <w:p>
      <w:pPr>
        <w:spacing w:after="0"/>
        <w:ind w:left="0"/>
        <w:jc w:val="both"/>
      </w:pPr>
      <w:r>
        <w:rPr>
          <w:rFonts w:ascii="Times New Roman"/>
          <w:b w:val="false"/>
          <w:i w:val="false"/>
          <w:color w:val="000000"/>
          <w:sz w:val="28"/>
        </w:rPr>
        <w:t>
      6) интервьюер ретінде көпшілік даусымен комиссияның оң шешімін алған адамдармен өтеулі қызмет көрсету шартын (бұдан әрі – шарт) жасау. Облыс орталығынан шалғай елді мекеннен интервьюердің бос орнына орналасуға тілек білдірген адамдардан өтінімдер түскен жағдайда комиссия аумақтық статистиканың тиісті қалалық немесе аудандық бөлімшесінде қашықтықтан режимінде әңгімелесу өткізеді (бейнеконференция байланысы арқылы, ол болмаған жағдайда телефон арқылы тілдесу жолымен).</w:t>
      </w:r>
    </w:p>
    <w:bookmarkEnd w:id="27"/>
    <w:bookmarkStart w:name="z31" w:id="28"/>
    <w:p>
      <w:pPr>
        <w:spacing w:after="0"/>
        <w:ind w:left="0"/>
        <w:jc w:val="left"/>
      </w:pPr>
      <w:r>
        <w:rPr>
          <w:rFonts w:ascii="Times New Roman"/>
          <w:b/>
          <w:i w:val="false"/>
          <w:color w:val="000000"/>
        </w:rPr>
        <w:t xml:space="preserve"> 3-тарау. Жалпымемлекеттік статистикалық байқауларды және ұлттық санақтарды жүргізу кезіндегі интервьюердің жұмысын ұйымдастыру</w:t>
      </w:r>
    </w:p>
    <w:bookmarkEnd w:id="28"/>
    <w:bookmarkStart w:name="z32" w:id="29"/>
    <w:p>
      <w:pPr>
        <w:spacing w:after="0"/>
        <w:ind w:left="0"/>
        <w:jc w:val="left"/>
      </w:pPr>
      <w:r>
        <w:rPr>
          <w:rFonts w:ascii="Times New Roman"/>
          <w:b/>
          <w:i w:val="false"/>
          <w:color w:val="000000"/>
        </w:rPr>
        <w:t xml:space="preserve"> 1-параграф. Жалпымемлекеттік статистикалық байқауларды және ұлттық санақтарды жүргізу кезінде интервьюердің негізгі функциялары</w:t>
      </w:r>
    </w:p>
    <w:bookmarkEnd w:id="29"/>
    <w:bookmarkStart w:name="z33" w:id="30"/>
    <w:p>
      <w:pPr>
        <w:spacing w:after="0"/>
        <w:ind w:left="0"/>
        <w:jc w:val="both"/>
      </w:pPr>
      <w:r>
        <w:rPr>
          <w:rFonts w:ascii="Times New Roman"/>
          <w:b w:val="false"/>
          <w:i w:val="false"/>
          <w:color w:val="000000"/>
          <w:sz w:val="28"/>
        </w:rPr>
        <w:t>
      9. Интервьюердің негізгі функцияларына мыналар жатады:</w:t>
      </w:r>
    </w:p>
    <w:bookmarkEnd w:id="30"/>
    <w:bookmarkStart w:name="z34" w:id="31"/>
    <w:p>
      <w:pPr>
        <w:spacing w:after="0"/>
        <w:ind w:left="0"/>
        <w:jc w:val="both"/>
      </w:pPr>
      <w:r>
        <w:rPr>
          <w:rFonts w:ascii="Times New Roman"/>
          <w:b w:val="false"/>
          <w:i w:val="false"/>
          <w:color w:val="000000"/>
          <w:sz w:val="28"/>
        </w:rPr>
        <w:t>
      1) мемлекеттік статистика саласындағы нормативтік құқықтық актілерді зерделеу, статистикалық нысандарды толтыру жөніндегі нұсқаулықтарды және байқауларды жүргізуді регламенттейтін әдістемелік құжаттарды сақтау;</w:t>
      </w:r>
    </w:p>
    <w:bookmarkEnd w:id="31"/>
    <w:bookmarkStart w:name="z35" w:id="32"/>
    <w:p>
      <w:pPr>
        <w:spacing w:after="0"/>
        <w:ind w:left="0"/>
        <w:jc w:val="both"/>
      </w:pPr>
      <w:r>
        <w:rPr>
          <w:rFonts w:ascii="Times New Roman"/>
          <w:b w:val="false"/>
          <w:i w:val="false"/>
          <w:color w:val="000000"/>
          <w:sz w:val="28"/>
        </w:rPr>
        <w:t>
      2) байқауларды ұйымдастыру және жүргізу бойынша оқудан өту;</w:t>
      </w:r>
    </w:p>
    <w:bookmarkEnd w:id="32"/>
    <w:bookmarkStart w:name="z36" w:id="33"/>
    <w:p>
      <w:pPr>
        <w:spacing w:after="0"/>
        <w:ind w:left="0"/>
        <w:jc w:val="both"/>
      </w:pPr>
      <w:r>
        <w:rPr>
          <w:rFonts w:ascii="Times New Roman"/>
          <w:b w:val="false"/>
          <w:i w:val="false"/>
          <w:color w:val="000000"/>
          <w:sz w:val="28"/>
        </w:rPr>
        <w:t xml:space="preserve">
      3) арнайы нұсқамадан өту, байқауды ұйымдастыру мен жүргізудің барлық мәселелері бойынша ақпаратты зерделеу; </w:t>
      </w:r>
    </w:p>
    <w:bookmarkEnd w:id="33"/>
    <w:bookmarkStart w:name="z37" w:id="34"/>
    <w:p>
      <w:pPr>
        <w:spacing w:after="0"/>
        <w:ind w:left="0"/>
        <w:jc w:val="both"/>
      </w:pPr>
      <w:r>
        <w:rPr>
          <w:rFonts w:ascii="Times New Roman"/>
          <w:b w:val="false"/>
          <w:i w:val="false"/>
          <w:color w:val="000000"/>
          <w:sz w:val="28"/>
        </w:rPr>
        <w:t xml:space="preserve">
      4) байқауды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нысанға сәйкес интервьюердің куәлігін көрсете отырып, респондентке және (немесе) үй шаруашылығына бару арқылы жүргізу; </w:t>
      </w:r>
    </w:p>
    <w:bookmarkEnd w:id="34"/>
    <w:bookmarkStart w:name="z38" w:id="35"/>
    <w:p>
      <w:pPr>
        <w:spacing w:after="0"/>
        <w:ind w:left="0"/>
        <w:jc w:val="both"/>
      </w:pPr>
      <w:r>
        <w:rPr>
          <w:rFonts w:ascii="Times New Roman"/>
          <w:b w:val="false"/>
          <w:i w:val="false"/>
          <w:color w:val="000000"/>
          <w:sz w:val="28"/>
        </w:rPr>
        <w:t>
      5) Бюроның аумақтық бөлімшесінің байқау жүргізу кезінде интервьюердің жұмысына бақылауды жүзеге асыратын жауапты қызметкері (бұдан әрі - Бюроның аумақтық бөлімшесінің жауапты қызметкері) дайындаған тізімге сәйкес респонденттің және (немесе) үй шаруашылығының мекенжайларын сәйкестендіру (анықтау);</w:t>
      </w:r>
    </w:p>
    <w:bookmarkEnd w:id="35"/>
    <w:bookmarkStart w:name="z39" w:id="36"/>
    <w:p>
      <w:pPr>
        <w:spacing w:after="0"/>
        <w:ind w:left="0"/>
        <w:jc w:val="both"/>
      </w:pPr>
      <w:r>
        <w:rPr>
          <w:rFonts w:ascii="Times New Roman"/>
          <w:b w:val="false"/>
          <w:i w:val="false"/>
          <w:color w:val="000000"/>
          <w:sz w:val="28"/>
        </w:rPr>
        <w:t xml:space="preserve">
      6) тұрмыс деңгейі статистикасы байқауын қоспағанда,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нысанға сәйкес байқау туралы бағдар парағын жүргізу;</w:t>
      </w:r>
    </w:p>
    <w:bookmarkEnd w:id="36"/>
    <w:bookmarkStart w:name="z40" w:id="37"/>
    <w:p>
      <w:pPr>
        <w:spacing w:after="0"/>
        <w:ind w:left="0"/>
        <w:jc w:val="both"/>
      </w:pPr>
      <w:r>
        <w:rPr>
          <w:rFonts w:ascii="Times New Roman"/>
          <w:b w:val="false"/>
          <w:i w:val="false"/>
          <w:color w:val="000000"/>
          <w:sz w:val="28"/>
        </w:rPr>
        <w:t>
      7) респонденттерге және (немесе) үй шаруашылықтарына ақпараттық парақты тарату;</w:t>
      </w:r>
    </w:p>
    <w:bookmarkEnd w:id="37"/>
    <w:bookmarkStart w:name="z41" w:id="38"/>
    <w:p>
      <w:pPr>
        <w:spacing w:after="0"/>
        <w:ind w:left="0"/>
        <w:jc w:val="both"/>
      </w:pPr>
      <w:r>
        <w:rPr>
          <w:rFonts w:ascii="Times New Roman"/>
          <w:b w:val="false"/>
          <w:i w:val="false"/>
          <w:color w:val="000000"/>
          <w:sz w:val="28"/>
        </w:rPr>
        <w:t>
      8) респонденттер және (немесе) үй шаруашылықтары арасында үгіт-насихат және түсіндіру жұмыстарын байқаудың мақсаты туралы хабардар етуді қоса алғанда, оларды байқауға тарту мақсатында жүргізу;</w:t>
      </w:r>
    </w:p>
    <w:bookmarkEnd w:id="38"/>
    <w:bookmarkStart w:name="z42" w:id="39"/>
    <w:p>
      <w:pPr>
        <w:spacing w:after="0"/>
        <w:ind w:left="0"/>
        <w:jc w:val="both"/>
      </w:pPr>
      <w:r>
        <w:rPr>
          <w:rFonts w:ascii="Times New Roman"/>
          <w:b w:val="false"/>
          <w:i w:val="false"/>
          <w:color w:val="000000"/>
          <w:sz w:val="28"/>
        </w:rPr>
        <w:t>
      9) статистиканың салалары бойынша статистикалық әдіснамаға сәйкес бару күнін белгілеу (қажет болған жағдайда бару күнін респондентпен және (немесе) үй шаруашылығымен келісім бойынша интервьюер белгілейді);</w:t>
      </w:r>
    </w:p>
    <w:bookmarkEnd w:id="39"/>
    <w:bookmarkStart w:name="z43" w:id="40"/>
    <w:p>
      <w:pPr>
        <w:spacing w:after="0"/>
        <w:ind w:left="0"/>
        <w:jc w:val="both"/>
      </w:pPr>
      <w:r>
        <w:rPr>
          <w:rFonts w:ascii="Times New Roman"/>
          <w:b w:val="false"/>
          <w:i w:val="false"/>
          <w:color w:val="000000"/>
          <w:sz w:val="28"/>
        </w:rPr>
        <w:t>
      10) респондентпен және (немесе) үй шаруашылығымен байланыс орнату және сауал салуға келісім алу;</w:t>
      </w:r>
    </w:p>
    <w:bookmarkEnd w:id="40"/>
    <w:bookmarkStart w:name="z44" w:id="41"/>
    <w:p>
      <w:pPr>
        <w:spacing w:after="0"/>
        <w:ind w:left="0"/>
        <w:jc w:val="both"/>
      </w:pPr>
      <w:r>
        <w:rPr>
          <w:rFonts w:ascii="Times New Roman"/>
          <w:b w:val="false"/>
          <w:i w:val="false"/>
          <w:color w:val="000000"/>
          <w:sz w:val="28"/>
        </w:rPr>
        <w:t>
      11) жұмыста планшетті, аудио техниканы пайдалана отырып байқауды жүргізу кезінде сауал салуды жедел, сапалы жүргізу;</w:t>
      </w:r>
    </w:p>
    <w:bookmarkEnd w:id="41"/>
    <w:bookmarkStart w:name="z45" w:id="42"/>
    <w:p>
      <w:pPr>
        <w:spacing w:after="0"/>
        <w:ind w:left="0"/>
        <w:jc w:val="both"/>
      </w:pPr>
      <w:r>
        <w:rPr>
          <w:rFonts w:ascii="Times New Roman"/>
          <w:b w:val="false"/>
          <w:i w:val="false"/>
          <w:color w:val="000000"/>
          <w:sz w:val="28"/>
        </w:rPr>
        <w:t>
      12) респонденттерге және (немесе) үй шаруашылықтарының сұрақтарына жауапты қоса алғанда респонденттерге және (немесе) үй шаруашылықтарына консультациялық көмек көрсету;</w:t>
      </w:r>
    </w:p>
    <w:bookmarkEnd w:id="42"/>
    <w:bookmarkStart w:name="z46" w:id="43"/>
    <w:p>
      <w:pPr>
        <w:spacing w:after="0"/>
        <w:ind w:left="0"/>
        <w:jc w:val="both"/>
      </w:pPr>
      <w:r>
        <w:rPr>
          <w:rFonts w:ascii="Times New Roman"/>
          <w:b w:val="false"/>
          <w:i w:val="false"/>
          <w:color w:val="000000"/>
          <w:sz w:val="28"/>
        </w:rPr>
        <w:t>
      13) респонденттерден және (немесе) үй шаруашылықтарынан алынған ақпаратқа арифметикалық-логикалық бақылауды жүргізу, деректерді кодтауды жүзеге асыру;</w:t>
      </w:r>
    </w:p>
    <w:bookmarkEnd w:id="43"/>
    <w:bookmarkStart w:name="z47" w:id="44"/>
    <w:p>
      <w:pPr>
        <w:spacing w:after="0"/>
        <w:ind w:left="0"/>
        <w:jc w:val="both"/>
      </w:pPr>
      <w:r>
        <w:rPr>
          <w:rFonts w:ascii="Times New Roman"/>
          <w:b w:val="false"/>
          <w:i w:val="false"/>
          <w:color w:val="000000"/>
          <w:sz w:val="28"/>
        </w:rPr>
        <w:t>
      14) қателер анықталған жағдайда, респонденттерге және (немесе) үй шаруашылықтарына қажетті деректерді нақтылау үшін қосымша бару және бару нәтижелері туралы Бюроның аумақтық бөлімшесінің жауапты қызметкеріне хабарлау;</w:t>
      </w:r>
    </w:p>
    <w:bookmarkEnd w:id="44"/>
    <w:bookmarkStart w:name="z48" w:id="45"/>
    <w:p>
      <w:pPr>
        <w:spacing w:after="0"/>
        <w:ind w:left="0"/>
        <w:jc w:val="both"/>
      </w:pPr>
      <w:r>
        <w:rPr>
          <w:rFonts w:ascii="Times New Roman"/>
          <w:b w:val="false"/>
          <w:i w:val="false"/>
          <w:color w:val="000000"/>
          <w:sz w:val="28"/>
        </w:rPr>
        <w:t>
      15) аумақтық бөлімшеге байқау нәтижелері бойынша толтырылған статистикалық нысанды уақтылы ұсыну;</w:t>
      </w:r>
    </w:p>
    <w:bookmarkEnd w:id="45"/>
    <w:bookmarkStart w:name="z49" w:id="46"/>
    <w:p>
      <w:pPr>
        <w:spacing w:after="0"/>
        <w:ind w:left="0"/>
        <w:jc w:val="both"/>
      </w:pPr>
      <w:r>
        <w:rPr>
          <w:rFonts w:ascii="Times New Roman"/>
          <w:b w:val="false"/>
          <w:i w:val="false"/>
          <w:color w:val="000000"/>
          <w:sz w:val="28"/>
        </w:rPr>
        <w:t xml:space="preserve">
      16) тұрмыс деңгейі статистикасы байқауын қоспағанда,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нысанға сәйкес сауал салуды жүргізу туралы есеп бланкісін жасау.</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Стратегиялық жоспарлау және реформалар агенттігі Ұлттық статистика бюросы Басшысының 28.04.2026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7"/>
    <w:p>
      <w:pPr>
        <w:spacing w:after="0"/>
        <w:ind w:left="0"/>
        <w:jc w:val="left"/>
      </w:pPr>
      <w:r>
        <w:rPr>
          <w:rFonts w:ascii="Times New Roman"/>
          <w:b/>
          <w:i w:val="false"/>
          <w:color w:val="000000"/>
        </w:rPr>
        <w:t xml:space="preserve"> 2-параграф. Жалпымемлекеттік статистикалық байқауларды және ұлттық санақтарды жүргізу кезіндегі интервьюер жұмысының сапасын бақылау</w:t>
      </w:r>
    </w:p>
    <w:bookmarkEnd w:id="47"/>
    <w:bookmarkStart w:name="z51" w:id="48"/>
    <w:p>
      <w:pPr>
        <w:spacing w:after="0"/>
        <w:ind w:left="0"/>
        <w:jc w:val="both"/>
      </w:pPr>
      <w:r>
        <w:rPr>
          <w:rFonts w:ascii="Times New Roman"/>
          <w:b w:val="false"/>
          <w:i w:val="false"/>
          <w:color w:val="000000"/>
          <w:sz w:val="28"/>
        </w:rPr>
        <w:t>
      10. Интервьюердің жұмысының сапасын бақылауды және тексеруді Бюроның аумақтық бөлімшесінің жауапты қызметкері және (немесе) ұлттық санақтарға дайындық және оны жүргізу жөніндегі нұсқаушы іріктеп қоңырау шалу жолымен және (немесе) респонденттерді және (немесе) үй шаруашылықтарын аралау арқылы жүзеге асырады.</w:t>
      </w:r>
    </w:p>
    <w:bookmarkEnd w:id="48"/>
    <w:p>
      <w:pPr>
        <w:spacing w:after="0"/>
        <w:ind w:left="0"/>
        <w:jc w:val="both"/>
      </w:pPr>
      <w:r>
        <w:rPr>
          <w:rFonts w:ascii="Times New Roman"/>
          <w:b w:val="false"/>
          <w:i w:val="false"/>
          <w:color w:val="000000"/>
          <w:sz w:val="28"/>
        </w:rPr>
        <w:t>
      Бюроның аумақтық бөлімшесінің бір жауапты қызметкері және (немесе) ұлттық санақтарға дайындық және оны жүргізу жөніндегі нұсқаушы алтыдан артық емес интервьюердің жұмысын қадағалайды.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Стратегиялық жоспарлау және реформалар агенттігі Ұлттық статистика бюросы Басшысының 28.04.2026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11. Интервьюер қызметіне жүргізілген байқау қорытындылары бойынша есеп ресімделеді, ол интервьюердің жұмысына ақы төлеу кезінде есепке алынады.</w:t>
      </w:r>
    </w:p>
    <w:bookmarkEnd w:id="49"/>
    <w:p>
      <w:pPr>
        <w:spacing w:after="0"/>
        <w:ind w:left="0"/>
        <w:jc w:val="both"/>
      </w:pPr>
      <w:r>
        <w:rPr>
          <w:rFonts w:ascii="Times New Roman"/>
          <w:b w:val="false"/>
          <w:i w:val="false"/>
          <w:color w:val="000000"/>
          <w:sz w:val="28"/>
        </w:rPr>
        <w:t xml:space="preserve">
      Интервьюердің жұмысын тексеру нәтижелері туралы есепті жасау осы Қағидаларға </w:t>
      </w:r>
      <w:r>
        <w:rPr>
          <w:rFonts w:ascii="Times New Roman"/>
          <w:b w:val="false"/>
          <w:i w:val="false"/>
          <w:color w:val="000000"/>
          <w:sz w:val="28"/>
        </w:rPr>
        <w:t>4</w:t>
      </w:r>
      <w:r>
        <w:rPr>
          <w:rFonts w:ascii="Times New Roman"/>
          <w:b w:val="false"/>
          <w:i w:val="false"/>
          <w:color w:val="000000"/>
          <w:sz w:val="28"/>
        </w:rPr>
        <w:t>-қосымшада келтірілген нысан бойынша жүзеге асырылады. Тұрмыс деңгейі статистикасы бойынша интервьюердің жұмысының сапасын бақылау барлық зерттелетін үй шаруашылықтардың 50% көлемінде жыл бойы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Стратегиялық жоспарлау және реформалар агенттігі Ұлттық статистика бюросы Басшысының 28.04.2026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0"/>
    <w:p>
      <w:pPr>
        <w:spacing w:after="0"/>
        <w:ind w:left="0"/>
        <w:jc w:val="left"/>
      </w:pPr>
      <w:r>
        <w:rPr>
          <w:rFonts w:ascii="Times New Roman"/>
          <w:b/>
          <w:i w:val="false"/>
          <w:color w:val="000000"/>
        </w:rPr>
        <w:t xml:space="preserve"> 3-параграф. Жалпымемлекеттік статистикалық байқауларды және ұлттық санақтарды жүргізу кезіндегі интервьюер жұмысының тиімділігі</w:t>
      </w:r>
    </w:p>
    <w:bookmarkEnd w:id="50"/>
    <w:bookmarkStart w:name="z54" w:id="51"/>
    <w:p>
      <w:pPr>
        <w:spacing w:after="0"/>
        <w:ind w:left="0"/>
        <w:jc w:val="both"/>
      </w:pPr>
      <w:r>
        <w:rPr>
          <w:rFonts w:ascii="Times New Roman"/>
          <w:b w:val="false"/>
          <w:i w:val="false"/>
          <w:color w:val="000000"/>
          <w:sz w:val="28"/>
        </w:rPr>
        <w:t>
      12. Интервьюер жұмысының тиімділігі келесі параметрлер бойынша бағаланады:</w:t>
      </w:r>
    </w:p>
    <w:bookmarkEnd w:id="51"/>
    <w:bookmarkStart w:name="z55" w:id="52"/>
    <w:p>
      <w:pPr>
        <w:spacing w:after="0"/>
        <w:ind w:left="0"/>
        <w:jc w:val="both"/>
      </w:pPr>
      <w:r>
        <w:rPr>
          <w:rFonts w:ascii="Times New Roman"/>
          <w:b w:val="false"/>
          <w:i w:val="false"/>
          <w:color w:val="000000"/>
          <w:sz w:val="28"/>
        </w:rPr>
        <w:t>
      1) интервьюердің аумақтық бөлімшеге қағаз және (немесе) электрондық түрдегі бастапқы статистикалық деректерді уақтылы жеткізуі;</w:t>
      </w:r>
    </w:p>
    <w:bookmarkEnd w:id="52"/>
    <w:bookmarkStart w:name="z56" w:id="53"/>
    <w:p>
      <w:pPr>
        <w:spacing w:after="0"/>
        <w:ind w:left="0"/>
        <w:jc w:val="both"/>
      </w:pPr>
      <w:r>
        <w:rPr>
          <w:rFonts w:ascii="Times New Roman"/>
          <w:b w:val="false"/>
          <w:i w:val="false"/>
          <w:color w:val="000000"/>
          <w:sz w:val="28"/>
        </w:rPr>
        <w:t>
      2) респонденттен және (немесе) үй шаруашылығынан алынған алғашқы статистикалық деректердің толықтығы және анықтығы;</w:t>
      </w:r>
    </w:p>
    <w:bookmarkEnd w:id="53"/>
    <w:bookmarkStart w:name="z57" w:id="54"/>
    <w:p>
      <w:pPr>
        <w:spacing w:after="0"/>
        <w:ind w:left="0"/>
        <w:jc w:val="both"/>
      </w:pPr>
      <w:r>
        <w:rPr>
          <w:rFonts w:ascii="Times New Roman"/>
          <w:b w:val="false"/>
          <w:i w:val="false"/>
          <w:color w:val="000000"/>
          <w:sz w:val="28"/>
        </w:rPr>
        <w:t>
      3) байқауды сапалы жүргізу, есептік құжаттаманы дайындау кезінде қателердің болмауы;</w:t>
      </w:r>
    </w:p>
    <w:bookmarkEnd w:id="54"/>
    <w:bookmarkStart w:name="z58" w:id="55"/>
    <w:p>
      <w:pPr>
        <w:spacing w:after="0"/>
        <w:ind w:left="0"/>
        <w:jc w:val="both"/>
      </w:pPr>
      <w:r>
        <w:rPr>
          <w:rFonts w:ascii="Times New Roman"/>
          <w:b w:val="false"/>
          <w:i w:val="false"/>
          <w:color w:val="000000"/>
          <w:sz w:val="28"/>
        </w:rPr>
        <w:t>
      4) байқауды респонденттерді және (немесе) үй шаруашылықтарын толық қамти отырып жүргізу.</w:t>
      </w:r>
    </w:p>
    <w:bookmarkEnd w:id="55"/>
    <w:bookmarkStart w:name="z59" w:id="56"/>
    <w:p>
      <w:pPr>
        <w:spacing w:after="0"/>
        <w:ind w:left="0"/>
        <w:jc w:val="left"/>
      </w:pPr>
      <w:r>
        <w:rPr>
          <w:rFonts w:ascii="Times New Roman"/>
          <w:b/>
          <w:i w:val="false"/>
          <w:color w:val="000000"/>
        </w:rPr>
        <w:t xml:space="preserve"> 4-тарау. Жалпымемлекеттік статистикалық байқауларды және ұлттық санақтарды жүргізу кезінде алғашқы статистикалық деректердің құпиялылығын сақтау</w:t>
      </w:r>
    </w:p>
    <w:bookmarkEnd w:id="56"/>
    <w:bookmarkStart w:name="z60" w:id="57"/>
    <w:p>
      <w:pPr>
        <w:spacing w:after="0"/>
        <w:ind w:left="0"/>
        <w:jc w:val="both"/>
      </w:pPr>
      <w:r>
        <w:rPr>
          <w:rFonts w:ascii="Times New Roman"/>
          <w:b w:val="false"/>
          <w:i w:val="false"/>
          <w:color w:val="000000"/>
          <w:sz w:val="28"/>
        </w:rPr>
        <w:t xml:space="preserve">
      13. Интервьюердің сауал салу барысында алған деректері алғашқы статистикалық деректер болып табылады және олардың құпиялылығы Қазақстан Республикасының қолданыстағы заңнамасына сәйкес қамтамасыз етіледі. </w:t>
      </w:r>
    </w:p>
    <w:bookmarkEnd w:id="57"/>
    <w:bookmarkStart w:name="z61" w:id="58"/>
    <w:p>
      <w:pPr>
        <w:spacing w:after="0"/>
        <w:ind w:left="0"/>
        <w:jc w:val="both"/>
      </w:pPr>
      <w:r>
        <w:rPr>
          <w:rFonts w:ascii="Times New Roman"/>
          <w:b w:val="false"/>
          <w:i w:val="false"/>
          <w:color w:val="000000"/>
          <w:sz w:val="28"/>
        </w:rPr>
        <w:t>
      14. Интервьюер шарт жасасу кезінде алғашқы статистикалық деректердің құпиялылығын, сондай-ақ респондентке және (немесе) үй шаруашылығына бару кезінде алынған сауал салынған адамдар туралы басқа да мәліметтерді сақтауға кепілдік береді.</w:t>
      </w:r>
    </w:p>
    <w:bookmarkEnd w:id="58"/>
    <w:p>
      <w:pPr>
        <w:spacing w:after="0"/>
        <w:ind w:left="0"/>
        <w:jc w:val="both"/>
      </w:pPr>
      <w:r>
        <w:rPr>
          <w:rFonts w:ascii="Times New Roman"/>
          <w:b w:val="false"/>
          <w:i w:val="false"/>
          <w:color w:val="000000"/>
          <w:sz w:val="28"/>
        </w:rPr>
        <w:t>
      Интервьюер респондентке және (немесе) үй шаруашылығына алынған ақпараттың құпиялылығына аумақтық бөлімшемен және өзімен кепілдік берілетіні және жиынтық(жинақ) түрінде ғана пайдаланылатынын хабарлайды.</w:t>
      </w:r>
    </w:p>
    <w:bookmarkStart w:name="z62" w:id="59"/>
    <w:p>
      <w:pPr>
        <w:spacing w:after="0"/>
        <w:ind w:left="0"/>
        <w:jc w:val="both"/>
      </w:pPr>
      <w:r>
        <w:rPr>
          <w:rFonts w:ascii="Times New Roman"/>
          <w:b w:val="false"/>
          <w:i w:val="false"/>
          <w:color w:val="000000"/>
          <w:sz w:val="28"/>
        </w:rPr>
        <w:t>
      15. Интервьюерлер толтырған статистикалық нысандар байқауды ұйымдастыратын Бюроның аумақтық бөлімшесінің жауапты қызметкерлеріне беріледі.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Стратегиялық жоспарлау және реформалар агенттігі Ұлттық статистика бюросы Басшысының 28.04.2026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16. Алынған алғашқы статистикалық деректердің құпиялылығын қамтамасыз ету мақсатында толтырылған статистикалық нысандар аумақтық бөлімшенің арнайы жабдықталған үй-жайында және (немесе) "е-Статистика" ИАЖ дерекқорында сақталады.</w:t>
      </w:r>
    </w:p>
    <w:bookmarkEnd w:id="60"/>
    <w:bookmarkStart w:name="z64" w:id="61"/>
    <w:p>
      <w:pPr>
        <w:spacing w:after="0"/>
        <w:ind w:left="0"/>
        <w:jc w:val="left"/>
      </w:pPr>
      <w:r>
        <w:rPr>
          <w:rFonts w:ascii="Times New Roman"/>
          <w:b/>
          <w:i w:val="false"/>
          <w:color w:val="000000"/>
        </w:rPr>
        <w:t xml:space="preserve"> 5-тарау. Жалпымемлекеттік статистикалық байқауларды және ұлттық санақтарды статистика салалары бойынша жүргізудің ерекшеліктері</w:t>
      </w:r>
    </w:p>
    <w:bookmarkEnd w:id="61"/>
    <w:bookmarkStart w:name="z65" w:id="62"/>
    <w:p>
      <w:pPr>
        <w:spacing w:after="0"/>
        <w:ind w:left="0"/>
        <w:jc w:val="left"/>
      </w:pPr>
      <w:r>
        <w:rPr>
          <w:rFonts w:ascii="Times New Roman"/>
          <w:b/>
          <w:i w:val="false"/>
          <w:color w:val="000000"/>
        </w:rPr>
        <w:t xml:space="preserve"> 1-параграф. Ауыл шаруашылығы статистикасы бойынша байқаулар</w:t>
      </w:r>
    </w:p>
    <w:bookmarkEnd w:id="62"/>
    <w:bookmarkStart w:name="z66" w:id="63"/>
    <w:p>
      <w:pPr>
        <w:spacing w:after="0"/>
        <w:ind w:left="0"/>
        <w:jc w:val="both"/>
      </w:pPr>
      <w:r>
        <w:rPr>
          <w:rFonts w:ascii="Times New Roman"/>
          <w:b w:val="false"/>
          <w:i w:val="false"/>
          <w:color w:val="ff0000"/>
          <w:sz w:val="28"/>
        </w:rPr>
        <w:t xml:space="preserve">
      17. Алып тасталды - ҚР Стратегиялық жоспарлау және реформалар агенттігі Ұлттық статистика бюросы Басшысының м.а. 29.07.2025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End w:id="63"/>
    <w:bookmarkStart w:name="z69" w:id="64"/>
    <w:p>
      <w:pPr>
        <w:spacing w:after="0"/>
        <w:ind w:left="0"/>
        <w:jc w:val="both"/>
      </w:pPr>
      <w:r>
        <w:rPr>
          <w:rFonts w:ascii="Times New Roman"/>
          <w:b w:val="false"/>
          <w:i w:val="false"/>
          <w:color w:val="000000"/>
          <w:sz w:val="28"/>
        </w:rPr>
        <w:t xml:space="preserve">
      18. Өсімдік немесе мал шаруашылығы бойынша статистикалық байқауды өткізу үшін интервьюер аумақтық бөлімшеден іріктеу әдісіне байланысты сауал салуға қажетті респонденттердің мекенжайын және бар болған жағдайда телефондарын көрсете отырып, респонденттер тізімін немесе шаруашылыққа баруға тиісті қадам көлемі және сауал салу басталатын шаруашылықтың реттік нөмірі, елді мекендегі байқалатын үй шаруашылығының саны туралы ақпаратты алады. </w:t>
      </w:r>
    </w:p>
    <w:bookmarkEnd w:id="64"/>
    <w:p>
      <w:pPr>
        <w:spacing w:after="0"/>
        <w:ind w:left="0"/>
        <w:jc w:val="both"/>
      </w:pPr>
      <w:r>
        <w:rPr>
          <w:rFonts w:ascii="Times New Roman"/>
          <w:b w:val="false"/>
          <w:i w:val="false"/>
          <w:color w:val="000000"/>
          <w:sz w:val="28"/>
        </w:rPr>
        <w:t>
      Басқа жағдайда жергілікті жерлерде аумақтық бөлімше интервьюерге арналған бағдар жасайды. Алдымен кері санақ басталатын үй шаруашылығы (көше мен үй нөмірі) ерікті түрде анықталады. Содан кейін осы үй шаруашылығынан ерікті бағытта (мысалы, бір көше бойында) сауал салу басталатын тиісті реттік нөмірге сәйкес келетін үй шаруашылықтарының саны есептеледі. Нәтижесінде байқау жүргізілуі қажет бірінші шаруашылық анықталады. Сауал салуға келесі шаруашылықтар іріктеме қадамына сәйкес анықталады. Мал шаруашылығы бойынша байқау жүргізген кезде интервьюер қадам бойынша түскен ауыл шаруашылығы малдары жоқ шаруашылықтарды өткізіп жібереді, өсімдік шаруашылығы бойынша байқау жүргізген кезде интервьюер егістіктері жоқ шаруашылықтарды өткізіп жібереді. Өткізіп жібергеннен кейін іріктеу қадамы сақталады және нәтижесінде, іріктеуде мәлімделген үй шаруашылықтарының саны сұралады.</w:t>
      </w:r>
    </w:p>
    <w:bookmarkStart w:name="z70" w:id="65"/>
    <w:p>
      <w:pPr>
        <w:spacing w:after="0"/>
        <w:ind w:left="0"/>
        <w:jc w:val="both"/>
      </w:pPr>
      <w:r>
        <w:rPr>
          <w:rFonts w:ascii="Times New Roman"/>
          <w:b w:val="false"/>
          <w:i w:val="false"/>
          <w:color w:val="000000"/>
          <w:sz w:val="28"/>
        </w:rPr>
        <w:t>
      19. Есепті жылдың екінші, үшінші және төртінші тоқсандарында мал шаруашылығы бойынша байқау жүргізу кезінде есепті жылдың бірінші тоқсанында сауал салу жүргізілген сол үй шаруашылықтары сұралады.</w:t>
      </w:r>
    </w:p>
    <w:bookmarkEnd w:id="65"/>
    <w:bookmarkStart w:name="z71" w:id="66"/>
    <w:p>
      <w:pPr>
        <w:spacing w:after="0"/>
        <w:ind w:left="0"/>
        <w:jc w:val="both"/>
      </w:pPr>
      <w:r>
        <w:rPr>
          <w:rFonts w:ascii="Times New Roman"/>
          <w:b w:val="false"/>
          <w:i w:val="false"/>
          <w:color w:val="000000"/>
          <w:sz w:val="28"/>
        </w:rPr>
        <w:t>
      Интервьюер іріктемеге түскен үй шаруашылығының иесімен сауал салуға келісім алмаған жағдайда немесе үй шаруашылығы байқауға қатысудан бас тартса, интервьюердің іс-қимылдарының мынадай нұсқалары қарастырылған:</w:t>
      </w:r>
    </w:p>
    <w:bookmarkEnd w:id="66"/>
    <w:bookmarkStart w:name="z72" w:id="67"/>
    <w:p>
      <w:pPr>
        <w:spacing w:after="0"/>
        <w:ind w:left="0"/>
        <w:jc w:val="both"/>
      </w:pPr>
      <w:r>
        <w:rPr>
          <w:rFonts w:ascii="Times New Roman"/>
          <w:b w:val="false"/>
          <w:i w:val="false"/>
          <w:color w:val="000000"/>
          <w:sz w:val="28"/>
        </w:rPr>
        <w:t>
      1) егер іріктемеде нақты үй шаруашылықтарының тізімі қамтылатын болса үй шаруашылықтарын басқаларына ауыстыруға жол берілмейді, интервьюер бағдар парағында себебін көрсете отырып, үй шаруашылығы мүшелері болмаған немесе байқауға қатысудан бас тартқан жағдайда белгі қояды;</w:t>
      </w:r>
    </w:p>
    <w:bookmarkEnd w:id="67"/>
    <w:bookmarkStart w:name="z73" w:id="68"/>
    <w:p>
      <w:pPr>
        <w:spacing w:after="0"/>
        <w:ind w:left="0"/>
        <w:jc w:val="both"/>
      </w:pPr>
      <w:r>
        <w:rPr>
          <w:rFonts w:ascii="Times New Roman"/>
          <w:b w:val="false"/>
          <w:i w:val="false"/>
          <w:color w:val="000000"/>
          <w:sz w:val="28"/>
        </w:rPr>
        <w:t>
      2) егер іріктеме елді мекендегі бақыланатын үй шаруашылықтарының саны және үй шаруашылықтарына баратын қадам мөлшері туралы ақпаратты қамтитын болса, табылмағандар немесе сауалнамаға қатысудан бас тартқандар интервьюерге бөлінген бағдардың шегінде көрші тұрғандарымен ауыстырады, нәтижесінде іріктемеде мәлімделген үй шаруашылықтарының саны сұралады.</w:t>
      </w:r>
    </w:p>
    <w:bookmarkEnd w:id="68"/>
    <w:bookmarkStart w:name="z74" w:id="69"/>
    <w:p>
      <w:pPr>
        <w:spacing w:after="0"/>
        <w:ind w:left="0"/>
        <w:jc w:val="left"/>
      </w:pPr>
      <w:r>
        <w:rPr>
          <w:rFonts w:ascii="Times New Roman"/>
          <w:b/>
          <w:i w:val="false"/>
          <w:color w:val="000000"/>
        </w:rPr>
        <w:t xml:space="preserve"> 2-параграф. Халықты жұмыспен қамту статистикасы бойынша байқау</w:t>
      </w:r>
    </w:p>
    <w:bookmarkEnd w:id="69"/>
    <w:bookmarkStart w:name="z75" w:id="70"/>
    <w:p>
      <w:pPr>
        <w:spacing w:after="0"/>
        <w:ind w:left="0"/>
        <w:jc w:val="both"/>
      </w:pPr>
      <w:r>
        <w:rPr>
          <w:rFonts w:ascii="Times New Roman"/>
          <w:b w:val="false"/>
          <w:i w:val="false"/>
          <w:color w:val="ff0000"/>
          <w:sz w:val="28"/>
        </w:rPr>
        <w:t xml:space="preserve">
      20. Алып тасталды - ҚР Стратегиялық жоспарлау және реформалар агенттігі Ұлттық статистика бюросы Басшысының м.а. 29.07.2025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70"/>
    <w:bookmarkStart w:name="z76" w:id="71"/>
    <w:p>
      <w:pPr>
        <w:spacing w:after="0"/>
        <w:ind w:left="0"/>
        <w:jc w:val="both"/>
      </w:pPr>
      <w:r>
        <w:rPr>
          <w:rFonts w:ascii="Times New Roman"/>
          <w:b w:val="false"/>
          <w:i w:val="false"/>
          <w:color w:val="000000"/>
          <w:sz w:val="28"/>
        </w:rPr>
        <w:t>
      21. Бастапқы статистикалық деректерді жинау халықтың жұмыспен қамтылуын іріктемелі зерттеу жүргізу арқылы жүзеге асырылады.</w:t>
      </w:r>
    </w:p>
    <w:bookmarkEnd w:id="71"/>
    <w:p>
      <w:pPr>
        <w:spacing w:after="0"/>
        <w:ind w:left="0"/>
        <w:jc w:val="both"/>
      </w:pPr>
      <w:r>
        <w:rPr>
          <w:rFonts w:ascii="Times New Roman"/>
          <w:b w:val="false"/>
          <w:i w:val="false"/>
          <w:color w:val="000000"/>
          <w:sz w:val="28"/>
        </w:rPr>
        <w:t>
      Интервьюер респонденттердің және (немесе) үй шаруашылықтарының жасы он беске толған тек іріктемеде көрсетілген тізімдерге сәйкес мекенжайлар бойынша тұратын,оның ішінде тұрып жатқан тұрғын үйдің меншік иелері болып табылмайтын мүшелерімен сұхбат жүргізеді.</w:t>
      </w:r>
    </w:p>
    <w:bookmarkStart w:name="z77" w:id="72"/>
    <w:p>
      <w:pPr>
        <w:spacing w:after="0"/>
        <w:ind w:left="0"/>
        <w:jc w:val="both"/>
      </w:pPr>
      <w:r>
        <w:rPr>
          <w:rFonts w:ascii="Times New Roman"/>
          <w:b w:val="false"/>
          <w:i w:val="false"/>
          <w:color w:val="000000"/>
          <w:sz w:val="28"/>
        </w:rPr>
        <w:t>
      22. Интервьюерге респонденттердің және (немесе) үй шаруашылықтарының тізімін Бюроның аумақтық бөлімшесінің жауапты қызметкері береді.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Стратегиялық жоспарлау және реформалар агенттігі Ұлттық статистика бюросы Басшысының 28.04.2026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23. Интервьюер келесі ақпаратты респонденттің және (немесе) үй шаруашылығының назарына жеткізеді:</w:t>
      </w:r>
    </w:p>
    <w:bookmarkEnd w:id="73"/>
    <w:bookmarkStart w:name="z79" w:id="74"/>
    <w:p>
      <w:pPr>
        <w:spacing w:after="0"/>
        <w:ind w:left="0"/>
        <w:jc w:val="both"/>
      </w:pPr>
      <w:r>
        <w:rPr>
          <w:rFonts w:ascii="Times New Roman"/>
          <w:b w:val="false"/>
          <w:i w:val="false"/>
          <w:color w:val="000000"/>
          <w:sz w:val="28"/>
        </w:rPr>
        <w:t>
      1) тиісті респондентті және (немесе) үй шаруашылығын кездейсоқ таңдау туралы;</w:t>
      </w:r>
    </w:p>
    <w:bookmarkEnd w:id="74"/>
    <w:bookmarkStart w:name="z80" w:id="75"/>
    <w:p>
      <w:pPr>
        <w:spacing w:after="0"/>
        <w:ind w:left="0"/>
        <w:jc w:val="both"/>
      </w:pPr>
      <w:r>
        <w:rPr>
          <w:rFonts w:ascii="Times New Roman"/>
          <w:b w:val="false"/>
          <w:i w:val="false"/>
          <w:color w:val="000000"/>
          <w:sz w:val="28"/>
        </w:rPr>
        <w:t>
      2) тиісті респонденттен және (немесе) үй шаруашылығынан ақпарат алу қажеттілігі туралы;</w:t>
      </w:r>
    </w:p>
    <w:bookmarkEnd w:id="75"/>
    <w:bookmarkStart w:name="z81" w:id="76"/>
    <w:p>
      <w:pPr>
        <w:spacing w:after="0"/>
        <w:ind w:left="0"/>
        <w:jc w:val="both"/>
      </w:pPr>
      <w:r>
        <w:rPr>
          <w:rFonts w:ascii="Times New Roman"/>
          <w:b w:val="false"/>
          <w:i w:val="false"/>
          <w:color w:val="000000"/>
          <w:sz w:val="28"/>
        </w:rPr>
        <w:t>
      3) байқаудың мақсаттары;</w:t>
      </w:r>
    </w:p>
    <w:bookmarkEnd w:id="76"/>
    <w:bookmarkStart w:name="z82" w:id="77"/>
    <w:p>
      <w:pPr>
        <w:spacing w:after="0"/>
        <w:ind w:left="0"/>
        <w:jc w:val="both"/>
      </w:pPr>
      <w:r>
        <w:rPr>
          <w:rFonts w:ascii="Times New Roman"/>
          <w:b w:val="false"/>
          <w:i w:val="false"/>
          <w:color w:val="000000"/>
          <w:sz w:val="28"/>
        </w:rPr>
        <w:t>
      4) сауал салуды жүргізу уақыты туралы.</w:t>
      </w:r>
    </w:p>
    <w:bookmarkEnd w:id="77"/>
    <w:bookmarkStart w:name="z83" w:id="78"/>
    <w:p>
      <w:pPr>
        <w:spacing w:after="0"/>
        <w:ind w:left="0"/>
        <w:jc w:val="both"/>
      </w:pPr>
      <w:r>
        <w:rPr>
          <w:rFonts w:ascii="Times New Roman"/>
          <w:b w:val="false"/>
          <w:i w:val="false"/>
          <w:color w:val="000000"/>
          <w:sz w:val="28"/>
        </w:rPr>
        <w:t>
      24. Халықтың жұмыспен қамтылуын іріктемелі зерттеу сауалнамасын толтыру тәртібі туралы нұсқаулығына сәйкес интервьюер сауал салуды жүргізу және респонденттердің және (немесе) үй шаруашылықтары жауаптарын жазу рәсімдерін қатаң сақтайды.</w:t>
      </w:r>
    </w:p>
    <w:bookmarkEnd w:id="78"/>
    <w:bookmarkStart w:name="z84" w:id="79"/>
    <w:p>
      <w:pPr>
        <w:spacing w:after="0"/>
        <w:ind w:left="0"/>
        <w:jc w:val="both"/>
      </w:pPr>
      <w:r>
        <w:rPr>
          <w:rFonts w:ascii="Times New Roman"/>
          <w:b w:val="false"/>
          <w:i w:val="false"/>
          <w:color w:val="000000"/>
          <w:sz w:val="28"/>
        </w:rPr>
        <w:t>
      25. Интервьюер респонденттен және (немесе) үй шаруашылығынан келесі ақпаратты сұрайды:</w:t>
      </w:r>
    </w:p>
    <w:bookmarkEnd w:id="79"/>
    <w:bookmarkStart w:name="z85" w:id="80"/>
    <w:p>
      <w:pPr>
        <w:spacing w:after="0"/>
        <w:ind w:left="0"/>
        <w:jc w:val="both"/>
      </w:pPr>
      <w:r>
        <w:rPr>
          <w:rFonts w:ascii="Times New Roman"/>
          <w:b w:val="false"/>
          <w:i w:val="false"/>
          <w:color w:val="000000"/>
          <w:sz w:val="28"/>
        </w:rPr>
        <w:t>
      1) осы мекенжайда тұрақты бірге тұратын үй шаруашылығының мүшелері туралы;</w:t>
      </w:r>
    </w:p>
    <w:bookmarkEnd w:id="80"/>
    <w:bookmarkStart w:name="z86" w:id="81"/>
    <w:p>
      <w:pPr>
        <w:spacing w:after="0"/>
        <w:ind w:left="0"/>
        <w:jc w:val="both"/>
      </w:pPr>
      <w:r>
        <w:rPr>
          <w:rFonts w:ascii="Times New Roman"/>
          <w:b w:val="false"/>
          <w:i w:val="false"/>
          <w:color w:val="000000"/>
          <w:sz w:val="28"/>
        </w:rPr>
        <w:t>
      2) олар өздерінің кірістерін, мүлкін толық немесе ішінара біріктіретіндігі әлде жоқтығы және тауарлар мен қызметтерді бірлесе тұтынуы туралы.</w:t>
      </w:r>
    </w:p>
    <w:bookmarkEnd w:id="81"/>
    <w:p>
      <w:pPr>
        <w:spacing w:after="0"/>
        <w:ind w:left="0"/>
        <w:jc w:val="both"/>
      </w:pPr>
      <w:r>
        <w:rPr>
          <w:rFonts w:ascii="Times New Roman"/>
          <w:b w:val="false"/>
          <w:i w:val="false"/>
          <w:color w:val="000000"/>
          <w:sz w:val="28"/>
        </w:rPr>
        <w:t>
      Алынған жауап бір үй шаруашылығын құрайтын адамдарды анықтау үшін пайдаланылады.</w:t>
      </w:r>
    </w:p>
    <w:bookmarkStart w:name="z87" w:id="82"/>
    <w:p>
      <w:pPr>
        <w:spacing w:after="0"/>
        <w:ind w:left="0"/>
        <w:jc w:val="both"/>
      </w:pPr>
      <w:r>
        <w:rPr>
          <w:rFonts w:ascii="Times New Roman"/>
          <w:b w:val="false"/>
          <w:i w:val="false"/>
          <w:color w:val="000000"/>
          <w:sz w:val="28"/>
        </w:rPr>
        <w:t>
      26. Интервьюер бірінші барған кезде үйде ешкімді таппаса, мекенжайға екінші рет басқа уақытта барады. Егер бір мекенжайға әр түрлі уақытта және аптаның әртүрлі күндерінде екі рет барғаннан кейін респондентпен және (немесе) үй шаруашылығымен байланыс орнатылмаса, онда резервтік тізімнен респондентті және (немесе) үй шаруашылығын ауыстыруға рұқсат етіледі.</w:t>
      </w:r>
    </w:p>
    <w:bookmarkEnd w:id="82"/>
    <w:bookmarkStart w:name="z88" w:id="83"/>
    <w:p>
      <w:pPr>
        <w:spacing w:after="0"/>
        <w:ind w:left="0"/>
        <w:jc w:val="both"/>
      </w:pPr>
      <w:r>
        <w:rPr>
          <w:rFonts w:ascii="Times New Roman"/>
          <w:b w:val="false"/>
          <w:i w:val="false"/>
          <w:color w:val="000000"/>
          <w:sz w:val="28"/>
        </w:rPr>
        <w:t>
      27. Респондент және (немесе) үй шаруашылығы объективті және субъективті себептер бойынша байқауға қатысудан бас тартқан жағдайда, резервтік тізімдерден тұрғын үй-жайлардың мекенжайларын тиісті қабатқа сәйкес ауыстыру жүргізіледі. Резервтік іріктеу жиынтығын іріктемелі жиынтықты қалыптастыру мамандары негізгі іріктемелі жиынтық құрастырылған әдіспен құрастырады.</w:t>
      </w:r>
    </w:p>
    <w:bookmarkEnd w:id="83"/>
    <w:bookmarkStart w:name="z89" w:id="84"/>
    <w:p>
      <w:pPr>
        <w:spacing w:after="0"/>
        <w:ind w:left="0"/>
        <w:jc w:val="left"/>
      </w:pPr>
      <w:r>
        <w:rPr>
          <w:rFonts w:ascii="Times New Roman"/>
          <w:b/>
          <w:i w:val="false"/>
          <w:color w:val="000000"/>
        </w:rPr>
        <w:t xml:space="preserve"> 3-параграф. Тұрмыс деңгейінің статистикасы бойынша байқау</w:t>
      </w:r>
    </w:p>
    <w:bookmarkEnd w:id="84"/>
    <w:bookmarkStart w:name="z90" w:id="85"/>
    <w:p>
      <w:pPr>
        <w:spacing w:after="0"/>
        <w:ind w:left="0"/>
        <w:jc w:val="both"/>
      </w:pPr>
      <w:r>
        <w:rPr>
          <w:rFonts w:ascii="Times New Roman"/>
          <w:b w:val="false"/>
          <w:i w:val="false"/>
          <w:color w:val="000000"/>
          <w:sz w:val="28"/>
        </w:rPr>
        <w:t xml:space="preserve">
      28. Интервьюер жұмысты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нысанға сәйкес тұрмыс деңгейінің статистикасы бойынша интервьюердің жұмыс кестесіне (бұдан әрі – Кесте) сәйкес жүргізеді. Кесте бастапқы статистикалық деректерді жинау мерзімін, респондентпен және (немесе) үй шаруашылығымен белгілі бір күндерде келу мүмкіндігі туралы келісімді ескере отырып жасалады және интервьюерге орындауға беріледі. "Күнделікті шығыстарды есепке алу күнделігі" статистикалық нысаны бойынша кестені (индексі D 003) жасау кезінде есепті тоқсан ішінде айдың әрбір екі аптасына респонденттердің және (немесе) үй шаруашылықтарының санын беске бөлу қажет (үй шаруашылықтары есепті тоқсанның екі аптасы ішінде толтырады).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30. Бюроның аумақтық бөлімшесінің жауапты қызметкері іріктеп алынған респонденттердің және (немесе) үй шаруашылықтарының мекенжайларын интервьюерге береді. Іріктеп алынған мекенжай бойынша тұратын респонденттер және (немесе) үй шаруашылықтары, соның ішінде тұрып жатқан тұрғын үйдің меншік иесі еместер байқауға жатады.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Стратегиялық жоспарлау және реформалар агенттігі Ұлттық статистика бюросы Басшысының 28.04.2026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31. Жыл ішінде үй шаруашылығы мүшелері болмаған кезде немесе байқауға қатысудан бас тартқан жағдайда мекенжайларды өзгерту жүргізілмейді.</w:t>
      </w:r>
    </w:p>
    <w:bookmarkEnd w:id="87"/>
    <w:bookmarkStart w:name="z94" w:id="88"/>
    <w:p>
      <w:pPr>
        <w:spacing w:after="0"/>
        <w:ind w:left="0"/>
        <w:jc w:val="both"/>
      </w:pPr>
      <w:r>
        <w:rPr>
          <w:rFonts w:ascii="Times New Roman"/>
          <w:b w:val="false"/>
          <w:i w:val="false"/>
          <w:color w:val="000000"/>
          <w:sz w:val="28"/>
        </w:rPr>
        <w:t>
      32. Интервьюер статистикалық нысандарды толтыру жөнінде респонденттермен және (немесе) үй шаруашылықтарымен нұсқама жүргізеді.</w:t>
      </w:r>
    </w:p>
    <w:bookmarkEnd w:id="88"/>
    <w:bookmarkStart w:name="z95" w:id="89"/>
    <w:p>
      <w:pPr>
        <w:spacing w:after="0"/>
        <w:ind w:left="0"/>
        <w:jc w:val="both"/>
      </w:pPr>
      <w:r>
        <w:rPr>
          <w:rFonts w:ascii="Times New Roman"/>
          <w:b w:val="false"/>
          <w:i w:val="false"/>
          <w:color w:val="000000"/>
          <w:sz w:val="28"/>
        </w:rPr>
        <w:t>
      33. Респонденттер және (немесе) үй шаруашылықтары өздері толтыратын статистикалық нысандар бойынша интервьюер айына бір үй шаруашылығына жиырма минут ұзақтығымен телефон қоңыраулары арқылы уақтылы және дәл толтырылуын қамтамасыз етеді. Бұл рәсім респонденттерде және (немесе) үй шаруашылықтарында туындайтын сұрақтар бойынша нысандарға жазба жүргізу және кеңес беру қажеттілігі туралы еске салуды қамтиды. Қажет болған жағдайда үй шаруашылығына қосымша бару жүргізіледі.</w:t>
      </w:r>
    </w:p>
    <w:bookmarkEnd w:id="89"/>
    <w:bookmarkStart w:name="z96" w:id="90"/>
    <w:p>
      <w:pPr>
        <w:spacing w:after="0"/>
        <w:ind w:left="0"/>
        <w:jc w:val="both"/>
      </w:pPr>
      <w:r>
        <w:rPr>
          <w:rFonts w:ascii="Times New Roman"/>
          <w:b w:val="false"/>
          <w:i w:val="false"/>
          <w:color w:val="000000"/>
          <w:sz w:val="28"/>
        </w:rPr>
        <w:t>
      34. Респонденттерден және (немесе) үй шаруашылықтарынан бастапқы статистикалық деректерді жинау аяқталғанда интервьюер күнтізбелік үш күн ішінде алғашқы статистикалық деректерді кодтауды жүзеге асырады.</w:t>
      </w:r>
    </w:p>
    <w:bookmarkEnd w:id="90"/>
    <w:bookmarkStart w:name="z97" w:id="91"/>
    <w:p>
      <w:pPr>
        <w:spacing w:after="0"/>
        <w:ind w:left="0"/>
        <w:jc w:val="both"/>
      </w:pPr>
      <w:r>
        <w:rPr>
          <w:rFonts w:ascii="Times New Roman"/>
          <w:b w:val="false"/>
          <w:i w:val="false"/>
          <w:color w:val="000000"/>
          <w:sz w:val="28"/>
        </w:rPr>
        <w:t xml:space="preserve">
      35. Интервьюер жоспарлы ротация кезінде (жылына бір рет) тұрғын үй-жайларды алдын ала аралау кезінде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келтірілген нысанға сәйкес тұрғын үй-жайларды алдын ала аралауды жүргізу туралы есеп бланкісін жасайды.</w:t>
      </w:r>
    </w:p>
    <w:bookmarkEnd w:id="91"/>
    <w:bookmarkStart w:name="z98" w:id="92"/>
    <w:p>
      <w:pPr>
        <w:spacing w:after="0"/>
        <w:ind w:left="0"/>
        <w:jc w:val="left"/>
      </w:pPr>
      <w:r>
        <w:rPr>
          <w:rFonts w:ascii="Times New Roman"/>
          <w:b/>
          <w:i w:val="false"/>
          <w:color w:val="000000"/>
        </w:rPr>
        <w:t xml:space="preserve"> 4-параграф. Ақпараттық-коммуникациялық технологиялар және туризм статистикасы бойынша байқау</w:t>
      </w:r>
    </w:p>
    <w:bookmarkEnd w:id="92"/>
    <w:bookmarkStart w:name="z99" w:id="93"/>
    <w:p>
      <w:pPr>
        <w:spacing w:after="0"/>
        <w:ind w:left="0"/>
        <w:jc w:val="both"/>
      </w:pPr>
      <w:r>
        <w:rPr>
          <w:rFonts w:ascii="Times New Roman"/>
          <w:b w:val="false"/>
          <w:i w:val="false"/>
          <w:color w:val="ff0000"/>
          <w:sz w:val="28"/>
        </w:rPr>
        <w:t xml:space="preserve">
      36. Алып тасталды - ҚР Стратегиялық жоспарлау және реформалар агенттігі Ұлттық статистика бюросы Басшысының м.а. 29.07.2025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93"/>
    <w:bookmarkStart w:name="z102" w:id="94"/>
    <w:p>
      <w:pPr>
        <w:spacing w:after="0"/>
        <w:ind w:left="0"/>
        <w:jc w:val="both"/>
      </w:pPr>
      <w:r>
        <w:rPr>
          <w:rFonts w:ascii="Times New Roman"/>
          <w:b w:val="false"/>
          <w:i w:val="false"/>
          <w:color w:val="000000"/>
          <w:sz w:val="28"/>
        </w:rPr>
        <w:t>
      37. Іріктемелі байқау сауалнамаларын интервьюерлер Респонденттердің бастапқы статистикалық деректерді ұсыну кестесіне сәйкес оларды толтыру жөніндегі нұсқаулыққа сәйкес жылына бір рет сұралған респонденттердің және (немесе) үй шаруашылықтарының мүшелерінің сөздерінен толтырады.</w:t>
      </w:r>
    </w:p>
    <w:bookmarkEnd w:id="94"/>
    <w:bookmarkStart w:name="z103" w:id="95"/>
    <w:p>
      <w:pPr>
        <w:spacing w:after="0"/>
        <w:ind w:left="0"/>
        <w:jc w:val="both"/>
      </w:pPr>
      <w:r>
        <w:rPr>
          <w:rFonts w:ascii="Times New Roman"/>
          <w:b w:val="false"/>
          <w:i w:val="false"/>
          <w:color w:val="000000"/>
          <w:sz w:val="28"/>
        </w:rPr>
        <w:t>
      38. Байқау барысында алғашқы статистикалық деректерді жинауды интервьюерлер байқау жүргізу үшін таңдап алынған үй шаруашылықтары мекенжайларының тізімдеріне сәйкес және интервьюердің бағдар парағымен жүргізеді.</w:t>
      </w:r>
    </w:p>
    <w:bookmarkEnd w:id="95"/>
    <w:bookmarkStart w:name="z104" w:id="96"/>
    <w:p>
      <w:pPr>
        <w:spacing w:after="0"/>
        <w:ind w:left="0"/>
        <w:jc w:val="both"/>
      </w:pPr>
      <w:r>
        <w:rPr>
          <w:rFonts w:ascii="Times New Roman"/>
          <w:b w:val="false"/>
          <w:i w:val="false"/>
          <w:color w:val="000000"/>
          <w:sz w:val="28"/>
        </w:rPr>
        <w:t>
      39. Үй шаруашылықтарының тізімдеріне сәйкес мекенжай бойынша тұратын адамдар, оның ішінде тұрып жатқан тұрғын үйдің меншік иелері болып табылмайтын тұлғалар байқауға жатады.</w:t>
      </w:r>
    </w:p>
    <w:bookmarkEnd w:id="96"/>
    <w:bookmarkStart w:name="z105" w:id="97"/>
    <w:p>
      <w:pPr>
        <w:spacing w:after="0"/>
        <w:ind w:left="0"/>
        <w:jc w:val="both"/>
      </w:pPr>
      <w:r>
        <w:rPr>
          <w:rFonts w:ascii="Times New Roman"/>
          <w:b w:val="false"/>
          <w:i w:val="false"/>
          <w:color w:val="000000"/>
          <w:sz w:val="28"/>
        </w:rPr>
        <w:t>
      40. Іріктеп алынған мекенжайда үй шаруашылығының мүшелері болмаған жағдайда, интервьюер осы мекенжайға қосымша бірнеше рет (кемінде екі рет) барады. Егер қосымша барғаннан кейін үй шаруашылығының мүшелері болмаса, онда интервьюер бұл туралы Бюроның аумақтық бөлімшесінің жауапты қызметкеріне үй шаруашылығын резервтік тізімнен ауыстыру қажеттілігі туралы шешім қабылдау үшін хабарлайды.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Стратегиялық жоспарлау және реформалар агенттігі Ұлттық статистика бюросы Басшысының 28.04.2026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98"/>
    <w:p>
      <w:pPr>
        <w:spacing w:after="0"/>
        <w:ind w:left="0"/>
        <w:jc w:val="both"/>
      </w:pPr>
      <w:r>
        <w:rPr>
          <w:rFonts w:ascii="Times New Roman"/>
          <w:b w:val="false"/>
          <w:i w:val="false"/>
          <w:color w:val="000000"/>
          <w:sz w:val="28"/>
        </w:rPr>
        <w:t>
      41. Үй шаруашылығы мүшелерін байқаудың үш нұсқасы бар:</w:t>
      </w:r>
    </w:p>
    <w:bookmarkEnd w:id="98"/>
    <w:bookmarkStart w:name="z107" w:id="99"/>
    <w:p>
      <w:pPr>
        <w:spacing w:after="0"/>
        <w:ind w:left="0"/>
        <w:jc w:val="both"/>
      </w:pPr>
      <w:r>
        <w:rPr>
          <w:rFonts w:ascii="Times New Roman"/>
          <w:b w:val="false"/>
          <w:i w:val="false"/>
          <w:color w:val="000000"/>
          <w:sz w:val="28"/>
        </w:rPr>
        <w:t>
      1) жеке сұрақнаманы толтыру үшін үй шаруашылығының әрбір мүшесін байқау;</w:t>
      </w:r>
    </w:p>
    <w:bookmarkEnd w:id="99"/>
    <w:bookmarkStart w:name="z108" w:id="100"/>
    <w:p>
      <w:pPr>
        <w:spacing w:after="0"/>
        <w:ind w:left="0"/>
        <w:jc w:val="both"/>
      </w:pPr>
      <w:r>
        <w:rPr>
          <w:rFonts w:ascii="Times New Roman"/>
          <w:b w:val="false"/>
          <w:i w:val="false"/>
          <w:color w:val="000000"/>
          <w:sz w:val="28"/>
        </w:rPr>
        <w:t>
      2) үй шаруашылығының әрбір мүшесіне қатысты сұрақтар бойынша үй шаруашылығының басшысын байқау;</w:t>
      </w:r>
    </w:p>
    <w:bookmarkEnd w:id="100"/>
    <w:bookmarkStart w:name="z109" w:id="101"/>
    <w:p>
      <w:pPr>
        <w:spacing w:after="0"/>
        <w:ind w:left="0"/>
        <w:jc w:val="both"/>
      </w:pPr>
      <w:r>
        <w:rPr>
          <w:rFonts w:ascii="Times New Roman"/>
          <w:b w:val="false"/>
          <w:i w:val="false"/>
          <w:color w:val="000000"/>
          <w:sz w:val="28"/>
        </w:rPr>
        <w:t>
      3) үй шаруашылығының барлық мүшелерінің сұрақтарына жауап беретін үй шаруашылығының бір мүшесін кездейсоқ таңдау.</w:t>
      </w:r>
    </w:p>
    <w:bookmarkEnd w:id="101"/>
    <w:bookmarkStart w:name="z110" w:id="102"/>
    <w:p>
      <w:pPr>
        <w:spacing w:after="0"/>
        <w:ind w:left="0"/>
        <w:jc w:val="both"/>
      </w:pPr>
      <w:r>
        <w:rPr>
          <w:rFonts w:ascii="Times New Roman"/>
          <w:b w:val="false"/>
          <w:i w:val="false"/>
          <w:color w:val="000000"/>
          <w:sz w:val="28"/>
        </w:rPr>
        <w:t>
      42. Статистикалық нысан отбасының алты жастағы және одан үлкен барлық мүшелеріне толтырылады. Интервьюер олардың әрқайсысына реттік нөмір береді. Егер үй шаруашылығындағы сұралатындардың саны "Үй шаруашылығының ақпараттық-коммуникациялық технологияларды пайдалануы жөніндегі зерттеу сауалнамасы" статистикалық нысаны бойынша бес адамнан асып кеткен жағдайда, онда интервьюер титулдық беттерінде "Жалғасы" деген сөз жазылған екіден астам статистикалық нысанды толтырады.</w:t>
      </w:r>
    </w:p>
    <w:bookmarkEnd w:id="102"/>
    <w:p>
      <w:pPr>
        <w:spacing w:after="0"/>
        <w:ind w:left="0"/>
        <w:jc w:val="both"/>
      </w:pPr>
      <w:r>
        <w:rPr>
          <w:rFonts w:ascii="Times New Roman"/>
          <w:b w:val="false"/>
          <w:i w:val="false"/>
          <w:color w:val="000000"/>
          <w:sz w:val="28"/>
        </w:rPr>
        <w:t>
      Бұдан басқа, үй шаруашылығының әрбір мүшесі бойынша "Үй шаруашылығының ақпараттық-коммуникациялық технологияларды пайдалануы жөніндегі зерттеу сауалнамасы" статистикалық нысанының қосымшасына сәйкес жеке сұрақнаманы толтыру қажет.</w:t>
      </w:r>
    </w:p>
    <w:bookmarkStart w:name="z111" w:id="103"/>
    <w:p>
      <w:pPr>
        <w:spacing w:after="0"/>
        <w:ind w:left="0"/>
        <w:jc w:val="both"/>
      </w:pPr>
      <w:r>
        <w:rPr>
          <w:rFonts w:ascii="Times New Roman"/>
          <w:b w:val="false"/>
          <w:i w:val="false"/>
          <w:color w:val="000000"/>
          <w:sz w:val="28"/>
        </w:rPr>
        <w:t>
      43. Іріктемелі байқау сауалнамаларында өрескел қателер анықталған жағдайда, интервьюер қажетті деректерді нақтылау үшін үй шаруашылығына қосымша барады және Бюроның аумақтық бөлімшесінің жауапты қызметкеріне бару нәтижелері туралы хабарлайды.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Стратегиялық жоспарлау және реформалар агенттігі Ұлттық статистика бюросы Басшысының 28.04.2026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04"/>
    <w:p>
      <w:pPr>
        <w:spacing w:after="0"/>
        <w:ind w:left="0"/>
        <w:jc w:val="left"/>
      </w:pPr>
      <w:r>
        <w:rPr>
          <w:rFonts w:ascii="Times New Roman"/>
          <w:b/>
          <w:i w:val="false"/>
          <w:color w:val="000000"/>
        </w:rPr>
        <w:t xml:space="preserve"> 4.1-параграф. Резидент еместерге сауал салуды жүргізу негізінде туризм статистикасын байқау</w:t>
      </w:r>
    </w:p>
    <w:bookmarkEnd w:id="104"/>
    <w:bookmarkStart w:name="z113" w:id="105"/>
    <w:p>
      <w:pPr>
        <w:spacing w:after="0"/>
        <w:ind w:left="0"/>
        <w:jc w:val="both"/>
      </w:pPr>
      <w:r>
        <w:rPr>
          <w:rFonts w:ascii="Times New Roman"/>
          <w:b w:val="false"/>
          <w:i w:val="false"/>
          <w:color w:val="000000"/>
          <w:sz w:val="28"/>
        </w:rPr>
        <w:t>
      44. Байқау өткізу пункттерінде Қазақстан Республикасының мемлекеттік шекарасын кесіп өтуге он сегіз жасқа толған жеке тұлғалардың (резидент еместердің) анонимді және ерікті қатысуы қағидаттарына негізделеді.</w:t>
      </w:r>
    </w:p>
    <w:bookmarkEnd w:id="105"/>
    <w:bookmarkStart w:name="z114" w:id="106"/>
    <w:p>
      <w:pPr>
        <w:spacing w:after="0"/>
        <w:ind w:left="0"/>
        <w:jc w:val="both"/>
      </w:pPr>
      <w:r>
        <w:rPr>
          <w:rFonts w:ascii="Times New Roman"/>
          <w:b w:val="false"/>
          <w:i w:val="false"/>
          <w:color w:val="000000"/>
          <w:sz w:val="28"/>
        </w:rPr>
        <w:t>
      45. Байқауды ұйымдастыру мен жүргізудің негізгі мақсаты туризм статистикасы бойынша ресми статистикалық ақпаратты қалыптастыру үшін қажетті алғашқы статистикалық деректерді алу болып табылады.</w:t>
      </w:r>
    </w:p>
    <w:bookmarkEnd w:id="106"/>
    <w:bookmarkStart w:name="z115" w:id="107"/>
    <w:p>
      <w:pPr>
        <w:spacing w:after="0"/>
        <w:ind w:left="0"/>
        <w:jc w:val="both"/>
      </w:pPr>
      <w:r>
        <w:rPr>
          <w:rFonts w:ascii="Times New Roman"/>
          <w:b w:val="false"/>
          <w:i w:val="false"/>
          <w:color w:val="000000"/>
          <w:sz w:val="28"/>
        </w:rPr>
        <w:t>
      46. Интервьюер келушілердің (резидент еместердің) жеке сауал салуларына негізделген кездейсоқ іріктеу әдісін пайдалана отырып ақпаратты жинайды.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08"/>
    <w:p>
      <w:pPr>
        <w:spacing w:after="0"/>
        <w:ind w:left="0"/>
        <w:jc w:val="both"/>
      </w:pPr>
      <w:r>
        <w:rPr>
          <w:rFonts w:ascii="Times New Roman"/>
          <w:b w:val="false"/>
          <w:i w:val="false"/>
          <w:color w:val="000000"/>
          <w:sz w:val="28"/>
        </w:rPr>
        <w:t>
      48. Байқау Респонденттердің алғашқы статистикалық деректерді ұсыну кестесіне сәйкес жылына екі рет өткізу пункттерінде жүргізіледі.</w:t>
      </w:r>
    </w:p>
    <w:bookmarkEnd w:id="108"/>
    <w:bookmarkStart w:name="z118" w:id="109"/>
    <w:p>
      <w:pPr>
        <w:spacing w:after="0"/>
        <w:ind w:left="0"/>
        <w:jc w:val="both"/>
      </w:pPr>
      <w:r>
        <w:rPr>
          <w:rFonts w:ascii="Times New Roman"/>
          <w:b w:val="false"/>
          <w:i w:val="false"/>
          <w:color w:val="000000"/>
          <w:sz w:val="28"/>
        </w:rPr>
        <w:t>
      49. Келушілер (резидент еместер) Қазақстан Республикасынан кету кезінде әуежайларда, теміржол вокзалдарында, автостанцияларда және автомобиль өткізу пункттерінде байқауға жатады.</w:t>
      </w:r>
    </w:p>
    <w:bookmarkEnd w:id="109"/>
    <w:bookmarkStart w:name="z119" w:id="110"/>
    <w:p>
      <w:pPr>
        <w:spacing w:after="0"/>
        <w:ind w:left="0"/>
        <w:jc w:val="both"/>
      </w:pPr>
      <w:r>
        <w:rPr>
          <w:rFonts w:ascii="Times New Roman"/>
          <w:b w:val="false"/>
          <w:i w:val="false"/>
          <w:color w:val="000000"/>
          <w:sz w:val="28"/>
        </w:rPr>
        <w:t>
      50. Резидент еместермен сауал салуды жүргізу кезінде интервьюерлердің шет тілдерін білуі, ағылшын тілін жақсырақ білуі жөн.</w:t>
      </w:r>
    </w:p>
    <w:bookmarkEnd w:id="110"/>
    <w:bookmarkStart w:name="z120" w:id="111"/>
    <w:p>
      <w:pPr>
        <w:spacing w:after="0"/>
        <w:ind w:left="0"/>
        <w:jc w:val="both"/>
      </w:pPr>
      <w:r>
        <w:rPr>
          <w:rFonts w:ascii="Times New Roman"/>
          <w:b w:val="false"/>
          <w:i w:val="false"/>
          <w:color w:val="000000"/>
          <w:sz w:val="28"/>
        </w:rPr>
        <w:t>
      51. Туристік сапар ретінде қарастырылатын келу сапары мынадай талаптарға жауап береді:</w:t>
      </w:r>
    </w:p>
    <w:bookmarkEnd w:id="111"/>
    <w:bookmarkStart w:name="z121" w:id="112"/>
    <w:p>
      <w:pPr>
        <w:spacing w:after="0"/>
        <w:ind w:left="0"/>
        <w:jc w:val="both"/>
      </w:pPr>
      <w:r>
        <w:rPr>
          <w:rFonts w:ascii="Times New Roman"/>
          <w:b w:val="false"/>
          <w:i w:val="false"/>
          <w:color w:val="000000"/>
          <w:sz w:val="28"/>
        </w:rPr>
        <w:t>
      1) оның аумағында тұрақты тұрмайтын адамдардың Қазақстан Республикасының шегiнде жүруiне;</w:t>
      </w:r>
    </w:p>
    <w:bookmarkEnd w:id="112"/>
    <w:bookmarkStart w:name="z122" w:id="113"/>
    <w:p>
      <w:pPr>
        <w:spacing w:after="0"/>
        <w:ind w:left="0"/>
        <w:jc w:val="both"/>
      </w:pPr>
      <w:r>
        <w:rPr>
          <w:rFonts w:ascii="Times New Roman"/>
          <w:b w:val="false"/>
          <w:i w:val="false"/>
          <w:color w:val="000000"/>
          <w:sz w:val="28"/>
        </w:rPr>
        <w:t>
      2) тұруы он екі айдан аспауы керек (егер адам он екі айдан көп тұратын болса – осы аумақта тұратын жергілікті тұрғын немесе резидент);</w:t>
      </w:r>
    </w:p>
    <w:bookmarkEnd w:id="113"/>
    <w:bookmarkStart w:name="z123" w:id="114"/>
    <w:p>
      <w:pPr>
        <w:spacing w:after="0"/>
        <w:ind w:left="0"/>
        <w:jc w:val="both"/>
      </w:pPr>
      <w:r>
        <w:rPr>
          <w:rFonts w:ascii="Times New Roman"/>
          <w:b w:val="false"/>
          <w:i w:val="false"/>
          <w:color w:val="000000"/>
          <w:sz w:val="28"/>
        </w:rPr>
        <w:t>
      3) уақытша болатын елде (жерде) ақылы қызметтің болмауы.</w:t>
      </w:r>
    </w:p>
    <w:bookmarkEnd w:id="114"/>
    <w:bookmarkStart w:name="z124" w:id="115"/>
    <w:p>
      <w:pPr>
        <w:spacing w:after="0"/>
        <w:ind w:left="0"/>
        <w:jc w:val="left"/>
      </w:pPr>
      <w:r>
        <w:rPr>
          <w:rFonts w:ascii="Times New Roman"/>
          <w:b/>
          <w:i w:val="false"/>
          <w:color w:val="000000"/>
        </w:rPr>
        <w:t xml:space="preserve"> 5-параграф. Қылмыс статистикасы бойынша байқау</w:t>
      </w:r>
    </w:p>
    <w:bookmarkEnd w:id="115"/>
    <w:p>
      <w:pPr>
        <w:spacing w:after="0"/>
        <w:ind w:left="0"/>
        <w:jc w:val="both"/>
      </w:pPr>
      <w:bookmarkStart w:name="z125" w:id="116"/>
      <w:r>
        <w:rPr>
          <w:rFonts w:ascii="Times New Roman"/>
          <w:b w:val="false"/>
          <w:i w:val="false"/>
          <w:color w:val="ff0000"/>
          <w:sz w:val="28"/>
        </w:rPr>
        <w:t xml:space="preserve">
      Ескерту. 5-параграфтың тақырыбы жаңа редакцияда - ҚР Стратегиялық жоспарлау және реформалар агенттігі Ұлттық статистика бюросы Басшысының м.а. 29.07.2025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Алып тасталды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23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26" w:id="117"/>
    <w:p>
      <w:pPr>
        <w:spacing w:after="0"/>
        <w:ind w:left="0"/>
        <w:jc w:val="both"/>
      </w:pPr>
      <w:r>
        <w:rPr>
          <w:rFonts w:ascii="Times New Roman"/>
          <w:b w:val="false"/>
          <w:i w:val="false"/>
          <w:color w:val="000000"/>
          <w:sz w:val="28"/>
        </w:rPr>
        <w:t>
      53. Бастапқы статистикалық деректерді енгізу және өңдеу өңірлік деңгейде, ал жиынтық деректерді өңдеу, бақылау және статистикалық байқау нәтижелері бойынша шығыс ақпаратты қалыптастыру орталық деңгейде жүзеге асырылады.</w:t>
      </w:r>
    </w:p>
    <w:bookmarkEnd w:id="117"/>
    <w:bookmarkStart w:name="z127" w:id="118"/>
    <w:p>
      <w:pPr>
        <w:spacing w:after="0"/>
        <w:ind w:left="0"/>
        <w:jc w:val="both"/>
      </w:pPr>
      <w:r>
        <w:rPr>
          <w:rFonts w:ascii="Times New Roman"/>
          <w:b w:val="false"/>
          <w:i w:val="false"/>
          <w:color w:val="000000"/>
          <w:sz w:val="28"/>
        </w:rPr>
        <w:t>
      54. Байқау халықты бақылау және статистикалық нысандарға мәліметтерді жазу арқылы жүзеге асырылады. Байқау респонденттерге және (немесе) үй шаруашылықтарына бару арқылы арнайы дайындалған интервьюерлермен сауал салуды жүргізу әдісі арқылы жүзеге асырылады.</w:t>
      </w:r>
    </w:p>
    <w:bookmarkEnd w:id="118"/>
    <w:bookmarkStart w:name="z128" w:id="119"/>
    <w:p>
      <w:pPr>
        <w:spacing w:after="0"/>
        <w:ind w:left="0"/>
        <w:jc w:val="both"/>
      </w:pPr>
      <w:r>
        <w:rPr>
          <w:rFonts w:ascii="Times New Roman"/>
          <w:b w:val="false"/>
          <w:i w:val="false"/>
          <w:color w:val="000000"/>
          <w:sz w:val="28"/>
        </w:rPr>
        <w:t>
      55. Іріктемелі байқау жүргізу кезінде он бес жастан сексен жасқа дейінгі үй шаруашылығының бір мүшесі сұралады. Үй шаруашылығында бірнеше респондент тұратын болса, сауал салуға респондентті таңдау "туған күннің ең жақын күні" әдісі бойынша жүзеге асырылады (туған күні жақын кезеңге келетін респондент және (немесе) үй шаруашылығының мүшесі таңдалады).</w:t>
      </w:r>
    </w:p>
    <w:bookmarkEnd w:id="119"/>
    <w:bookmarkStart w:name="z129" w:id="120"/>
    <w:p>
      <w:pPr>
        <w:spacing w:after="0"/>
        <w:ind w:left="0"/>
        <w:jc w:val="both"/>
      </w:pPr>
      <w:r>
        <w:rPr>
          <w:rFonts w:ascii="Times New Roman"/>
          <w:b w:val="false"/>
          <w:i w:val="false"/>
          <w:color w:val="000000"/>
          <w:sz w:val="28"/>
        </w:rPr>
        <w:t>
      56. Интервьюер бірінші барған кезде респондент болмаса, басқа уақытта осы мекенжайға екінші рет барады.</w:t>
      </w:r>
    </w:p>
    <w:bookmarkEnd w:id="120"/>
    <w:bookmarkStart w:name="z130" w:id="121"/>
    <w:p>
      <w:pPr>
        <w:spacing w:after="0"/>
        <w:ind w:left="0"/>
        <w:jc w:val="both"/>
      </w:pPr>
      <w:r>
        <w:rPr>
          <w:rFonts w:ascii="Times New Roman"/>
          <w:b w:val="false"/>
          <w:i w:val="false"/>
          <w:color w:val="000000"/>
          <w:sz w:val="28"/>
        </w:rPr>
        <w:t>
      57. Іріктемелі байқау сауалнамаларында қателер анықталған жағдайда интервьюер қажетті деректерді нақтылау үшін респондентке және (немесе) үй шаруашылығына қосымша барады және Бюроның аумақтық бөлімшесінің жауапты қызметкеріне бару нәтижелері туралы хабарлайды.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Стратегиялық жоспарлау және реформалар агенттігі Ұлттық статистика бюросы Басшысының 28.04.2026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22"/>
    <w:p>
      <w:pPr>
        <w:spacing w:after="0"/>
        <w:ind w:left="0"/>
        <w:jc w:val="both"/>
      </w:pPr>
      <w:r>
        <w:rPr>
          <w:rFonts w:ascii="Times New Roman"/>
          <w:b w:val="false"/>
          <w:i w:val="false"/>
          <w:color w:val="000000"/>
          <w:sz w:val="28"/>
        </w:rPr>
        <w:t>
      58. Байқау кезінде тұрғын үй табылмаған, үй-жайдың нысаналы мақсаты өзгертілген, қоныстанбаған, немесе респондентжәне (немесе) үй шаруашылығы байқауға қатысудан бас тартқандықтан респондентпен және (немесе) үй шаруашылығымен сауал салуды жүргізу мүмкін болмаған жағдайлар болады. Бұл жағдайлар іріктеме көлемін азайтады және іріктеудің ықтимал ауытқу көзі болып табылады.</w:t>
      </w:r>
    </w:p>
    <w:bookmarkEnd w:id="122"/>
    <w:bookmarkStart w:name="z132" w:id="123"/>
    <w:p>
      <w:pPr>
        <w:spacing w:after="0"/>
        <w:ind w:left="0"/>
        <w:jc w:val="both"/>
      </w:pPr>
      <w:r>
        <w:rPr>
          <w:rFonts w:ascii="Times New Roman"/>
          <w:b w:val="false"/>
          <w:i w:val="false"/>
          <w:color w:val="000000"/>
          <w:sz w:val="28"/>
        </w:rPr>
        <w:t>
      59. Деректерді алмау проблемасын еңсерудің тиімді алдын алу шарасы әрбір жағдайды интервьюердің бағдар парағына сәйкес құжаттау болып табылады.</w:t>
      </w:r>
    </w:p>
    <w:bookmarkEnd w:id="123"/>
    <w:bookmarkStart w:name="z133" w:id="124"/>
    <w:p>
      <w:pPr>
        <w:spacing w:after="0"/>
        <w:ind w:left="0"/>
        <w:jc w:val="both"/>
      </w:pPr>
      <w:r>
        <w:rPr>
          <w:rFonts w:ascii="Times New Roman"/>
          <w:b w:val="false"/>
          <w:i w:val="false"/>
          <w:color w:val="000000"/>
          <w:sz w:val="28"/>
        </w:rPr>
        <w:t>
      60. Егер "алмастыруға болмайды" қағидатын орындауда қиындықтар туындаса, резервтегі респонденттердің және (немесе) үй шаруашылықтарының тізімі ұсынылуы тиіс.</w:t>
      </w:r>
    </w:p>
    <w:bookmarkEnd w:id="124"/>
    <w:bookmarkStart w:name="z134" w:id="125"/>
    <w:p>
      <w:pPr>
        <w:spacing w:after="0"/>
        <w:ind w:left="0"/>
        <w:jc w:val="both"/>
      </w:pPr>
      <w:r>
        <w:rPr>
          <w:rFonts w:ascii="Times New Roman"/>
          <w:b w:val="false"/>
          <w:i w:val="false"/>
          <w:color w:val="000000"/>
          <w:sz w:val="28"/>
        </w:rPr>
        <w:t xml:space="preserve">
      61. Резервтік тізімнен респондентті және (немесе) үй шаруашылығын іріктеп алу және ауыстыру осы Қағидалардың </w:t>
      </w:r>
      <w:r>
        <w:rPr>
          <w:rFonts w:ascii="Times New Roman"/>
          <w:b w:val="false"/>
          <w:i w:val="false"/>
          <w:color w:val="000000"/>
          <w:sz w:val="28"/>
        </w:rPr>
        <w:t>58-тармағында</w:t>
      </w:r>
      <w:r>
        <w:rPr>
          <w:rFonts w:ascii="Times New Roman"/>
          <w:b w:val="false"/>
          <w:i w:val="false"/>
          <w:color w:val="000000"/>
          <w:sz w:val="28"/>
        </w:rPr>
        <w:t xml:space="preserve"> көрсетілген себептер бойынша байқауға қатыспаған респонденттің және (немесе) үй шаруашылығының мекенжайынан неғұрлым жақын респондентті және (немесе) үй шаруашылығын анықтау арқылы жүзеге асырылады.</w:t>
      </w:r>
    </w:p>
    <w:bookmarkEnd w:id="125"/>
    <w:bookmarkStart w:name="z135" w:id="126"/>
    <w:p>
      <w:pPr>
        <w:spacing w:after="0"/>
        <w:ind w:left="0"/>
        <w:jc w:val="left"/>
      </w:pPr>
      <w:r>
        <w:rPr>
          <w:rFonts w:ascii="Times New Roman"/>
          <w:b/>
          <w:i w:val="false"/>
          <w:color w:val="000000"/>
        </w:rPr>
        <w:t xml:space="preserve"> 6-параграф. Ұлттық санақтарды өткізу барысындағы байқаулар</w:t>
      </w:r>
    </w:p>
    <w:bookmarkEnd w:id="126"/>
    <w:p>
      <w:pPr>
        <w:spacing w:after="0"/>
        <w:ind w:left="0"/>
        <w:jc w:val="both"/>
      </w:pPr>
      <w:bookmarkStart w:name="z136" w:id="127"/>
      <w:r>
        <w:rPr>
          <w:rFonts w:ascii="Times New Roman"/>
          <w:b w:val="false"/>
          <w:i w:val="false"/>
          <w:color w:val="ff0000"/>
          <w:sz w:val="28"/>
        </w:rPr>
        <w:t xml:space="preserve">
      Ескерту. 6-параграфтың тақырыбы жаңа редакцияда - ҚР Стратегиялық жоспарлау және реформалар агенттігі Ұлттық статистика бюросы Басшысының м.а. 29.07.2025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 Алып тасталды - ҚР Стратегиялық жоспарлау және реформалар агенттігі Ұлттық статистика бюросы Басшысының м.а. 29.07.2025 </w:t>
      </w:r>
      <w:r>
        <w:rPr>
          <w:rFonts w:ascii="Times New Roman"/>
          <w:b w:val="false"/>
          <w:i w:val="false"/>
          <w:color w:val="000000"/>
          <w:sz w:val="28"/>
        </w:rPr>
        <w:t>№ 23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37" w:id="128"/>
    <w:p>
      <w:pPr>
        <w:spacing w:after="0"/>
        <w:ind w:left="0"/>
        <w:jc w:val="both"/>
      </w:pPr>
      <w:r>
        <w:rPr>
          <w:rFonts w:ascii="Times New Roman"/>
          <w:b w:val="false"/>
          <w:i w:val="false"/>
          <w:color w:val="000000"/>
          <w:sz w:val="28"/>
        </w:rPr>
        <w:t>
      63. Санақ басталғанға дейін игерілген материалды міндетті тексере отырып, интервьюер санақты өткізу бойынша оқытудан және "Санақ" мобильдік қосымшасымен ПЕҚ-да жұмыс істеу бойынша нұсқамадан өтеді.</w:t>
      </w:r>
    </w:p>
    <w:bookmarkEnd w:id="128"/>
    <w:bookmarkStart w:name="z138" w:id="129"/>
    <w:p>
      <w:pPr>
        <w:spacing w:after="0"/>
        <w:ind w:left="0"/>
        <w:jc w:val="both"/>
      </w:pPr>
      <w:r>
        <w:rPr>
          <w:rFonts w:ascii="Times New Roman"/>
          <w:b w:val="false"/>
          <w:i w:val="false"/>
          <w:color w:val="000000"/>
          <w:sz w:val="28"/>
        </w:rPr>
        <w:t>
      64. Интервьюер өзінің учаскесінің шекарасын зерделейді, қажет болған жағдайларда учаскенің шекарасы ұлттық санақтарға дайындық және оны жүргізу жөніндегі нұсқаушымен және шектес учаскелердің интервьюерлерімен бірге аралап шығу арқылы нақтыланады.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Стратегиялық жоспарлау және реформалар агенттігі Ұлттық статистика бюросы Басшысының 28.02.2025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30"/>
    <w:p>
      <w:pPr>
        <w:spacing w:after="0"/>
        <w:ind w:left="0"/>
        <w:jc w:val="both"/>
      </w:pPr>
      <w:r>
        <w:rPr>
          <w:rFonts w:ascii="Times New Roman"/>
          <w:b w:val="false"/>
          <w:i w:val="false"/>
          <w:color w:val="000000"/>
          <w:sz w:val="28"/>
        </w:rPr>
        <w:t>
      65. Интервьюердің міндеті өзінің санақ учаскесіндегі барлық респонденттерді есепке алу және санақ парақтарының сұрақтарына респонденттерден және (немесе) үй шаруашылықтарынан толық және анық жауаптарды алу және планшетке енгізу.</w:t>
      </w:r>
    </w:p>
    <w:bookmarkEnd w:id="130"/>
    <w:bookmarkStart w:name="z140" w:id="131"/>
    <w:p>
      <w:pPr>
        <w:spacing w:after="0"/>
        <w:ind w:left="0"/>
        <w:jc w:val="both"/>
      </w:pPr>
      <w:r>
        <w:rPr>
          <w:rFonts w:ascii="Times New Roman"/>
          <w:b w:val="false"/>
          <w:i w:val="false"/>
          <w:color w:val="000000"/>
          <w:sz w:val="28"/>
        </w:rPr>
        <w:t>
      66. Санақ парақтарын планшетті немесе қағаз жеткізгішті (планшеттерді қолдану мүмкін болмаған жағдайда) пайдалана отырып, интервьюер толтырады. Қағаз жеткізгіште толтырылған бұдан әрі планшетке енгізілген санақ парақтары ұлттық санақтарға дайындық және оны жүргізу жөніндегі нұсқаушыға берілуі тиіс.</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Стратегиялық жоспарлау және реформалар агенттігі Ұлттық статистика бюросы Басшысының 28.02.2025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32"/>
    <w:p>
      <w:pPr>
        <w:spacing w:after="0"/>
        <w:ind w:left="0"/>
        <w:jc w:val="both"/>
      </w:pPr>
      <w:r>
        <w:rPr>
          <w:rFonts w:ascii="Times New Roman"/>
          <w:b w:val="false"/>
          <w:i w:val="false"/>
          <w:color w:val="000000"/>
          <w:sz w:val="28"/>
        </w:rPr>
        <w:t xml:space="preserve">
      67. Тұрғылықты жері бойынша үй шаруашылығы болмаған немесе тұрғын үйлерге (пәтерлерге) кіру мүмкін болмаған жағдайда интервьюер респонденттерге санақтан өтуге болатын нұсқаушы учаскесінің мекенжайы, сондай-ақ сауал салуды жүргізу күні мен уақытын келісу үшін интервьюердің байланыс телефоны көрсетілген ақпараттық хатты пошта жәшігіне қалдыруы қажет. </w:t>
      </w:r>
    </w:p>
    <w:bookmarkEnd w:id="132"/>
    <w:bookmarkStart w:name="z142" w:id="133"/>
    <w:p>
      <w:pPr>
        <w:spacing w:after="0"/>
        <w:ind w:left="0"/>
        <w:jc w:val="both"/>
      </w:pPr>
      <w:r>
        <w:rPr>
          <w:rFonts w:ascii="Times New Roman"/>
          <w:b w:val="false"/>
          <w:i w:val="false"/>
          <w:color w:val="000000"/>
          <w:sz w:val="28"/>
        </w:rPr>
        <w:t>
      68. Ұлттық санақтарға дайындық және оны жүргізу жөніндегі нұсқаушы белгілеген күні интервьюер бақылап аралауға қатысады.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Стратегиялық жоспарлау және реформалар агенттігі Ұлттық статистика бюросы Басшысының 28.02.2025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байқауларды </w:t>
            </w:r>
            <w:r>
              <w:br/>
            </w:r>
            <w:r>
              <w:rPr>
                <w:rFonts w:ascii="Times New Roman"/>
                <w:b w:val="false"/>
                <w:i w:val="false"/>
                <w:color w:val="000000"/>
                <w:sz w:val="20"/>
              </w:rPr>
              <w:t>және ұлттық санақтарды</w:t>
            </w:r>
            <w:r>
              <w:br/>
            </w:r>
            <w:r>
              <w:rPr>
                <w:rFonts w:ascii="Times New Roman"/>
                <w:b w:val="false"/>
                <w:i w:val="false"/>
                <w:color w:val="000000"/>
                <w:sz w:val="20"/>
              </w:rPr>
              <w:t xml:space="preserve">жүргізу кезінде адамдарды </w:t>
            </w:r>
            <w:r>
              <w:br/>
            </w:r>
            <w:r>
              <w:rPr>
                <w:rFonts w:ascii="Times New Roman"/>
                <w:b w:val="false"/>
                <w:i w:val="false"/>
                <w:color w:val="000000"/>
                <w:sz w:val="20"/>
              </w:rPr>
              <w:t xml:space="preserve">интервьюерлер ретінде тарту </w:t>
            </w:r>
            <w:r>
              <w:br/>
            </w:r>
            <w:r>
              <w:rPr>
                <w:rFonts w:ascii="Times New Roman"/>
                <w:b w:val="false"/>
                <w:i w:val="false"/>
                <w:color w:val="000000"/>
                <w:sz w:val="20"/>
              </w:rPr>
              <w:t>және олардың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4953000" cy="890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53000" cy="890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байқауларды </w:t>
            </w:r>
            <w:r>
              <w:br/>
            </w:r>
            <w:r>
              <w:rPr>
                <w:rFonts w:ascii="Times New Roman"/>
                <w:b w:val="false"/>
                <w:i w:val="false"/>
                <w:color w:val="000000"/>
                <w:sz w:val="20"/>
              </w:rPr>
              <w:t>және ұлттық санақтарды</w:t>
            </w:r>
            <w:r>
              <w:br/>
            </w:r>
            <w:r>
              <w:rPr>
                <w:rFonts w:ascii="Times New Roman"/>
                <w:b w:val="false"/>
                <w:i w:val="false"/>
                <w:color w:val="000000"/>
                <w:sz w:val="20"/>
              </w:rPr>
              <w:t>жүргізу кезінде адамдарды</w:t>
            </w:r>
            <w:r>
              <w:br/>
            </w:r>
            <w:r>
              <w:rPr>
                <w:rFonts w:ascii="Times New Roman"/>
                <w:b w:val="false"/>
                <w:i w:val="false"/>
                <w:color w:val="000000"/>
                <w:sz w:val="20"/>
              </w:rPr>
              <w:t>интервьюерлер ретінде тарту</w:t>
            </w:r>
            <w:r>
              <w:br/>
            </w:r>
            <w:r>
              <w:rPr>
                <w:rFonts w:ascii="Times New Roman"/>
                <w:b w:val="false"/>
                <w:i w:val="false"/>
                <w:color w:val="000000"/>
                <w:sz w:val="20"/>
              </w:rPr>
              <w:t>және олардың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34"/>
    <w:p>
      <w:pPr>
        <w:spacing w:after="0"/>
        <w:ind w:left="0"/>
        <w:jc w:val="left"/>
      </w:pPr>
      <w:r>
        <w:rPr>
          <w:rFonts w:ascii="Times New Roman"/>
          <w:b/>
          <w:i w:val="false"/>
          <w:color w:val="000000"/>
        </w:rPr>
        <w:t xml:space="preserve"> Интервьюердің бағдар парағы  № ___(аумақтық статистика бөлімшесі толтырады)</w:t>
      </w:r>
    </w:p>
    <w:bookmarkEnd w:id="134"/>
    <w:p>
      <w:pPr>
        <w:spacing w:after="0"/>
        <w:ind w:left="0"/>
        <w:jc w:val="both"/>
      </w:pPr>
      <w:r>
        <w:rPr>
          <w:rFonts w:ascii="Times New Roman"/>
          <w:b w:val="false"/>
          <w:i w:val="false"/>
          <w:color w:val="000000"/>
          <w:sz w:val="28"/>
        </w:rPr>
        <w:t xml:space="preserve">
      Аумақтың (елді мекеннің) атауы _____________________________________________ </w:t>
      </w:r>
    </w:p>
    <w:p>
      <w:pPr>
        <w:spacing w:after="0"/>
        <w:ind w:left="0"/>
        <w:jc w:val="both"/>
      </w:pPr>
      <w:r>
        <w:rPr>
          <w:rFonts w:ascii="Times New Roman"/>
          <w:b w:val="false"/>
          <w:i w:val="false"/>
          <w:color w:val="000000"/>
          <w:sz w:val="28"/>
        </w:rPr>
        <w:t xml:space="preserve">
      ӘАОК бойынша елді мекен коды (аумақтық статистика бөлімшесі толтырады)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Интервьюер куәлігінің нөмірі, Т.А.Ә. (бар болған жағдайда) </w:t>
      </w:r>
    </w:p>
    <w:p>
      <w:pPr>
        <w:spacing w:after="0"/>
        <w:ind w:left="0"/>
        <w:jc w:val="both"/>
      </w:pPr>
      <w:r>
        <w:rPr>
          <w:rFonts w:ascii="Times New Roman"/>
          <w:b w:val="false"/>
          <w:i w:val="false"/>
          <w:color w:val="000000"/>
          <w:sz w:val="28"/>
        </w:rPr>
        <w:t>
      (аумақтық статистика бөлімшесі толтырады)</w:t>
      </w:r>
    </w:p>
    <w:p>
      <w:pPr>
        <w:spacing w:after="0"/>
        <w:ind w:left="0"/>
        <w:jc w:val="both"/>
      </w:pPr>
      <w:r>
        <w:rPr>
          <w:rFonts w:ascii="Times New Roman"/>
          <w:b w:val="false"/>
          <w:i w:val="false"/>
          <w:color w:val="000000"/>
          <w:sz w:val="28"/>
        </w:rPr>
        <w:t>
      Байқаудың атауы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 (ш/қ, ЖСН, пәтер коды, тұрғын үй қоры тіркелімі)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және (немесе) үй шаруашылығынан сауал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және (немесе) үй шаруашылығынан сұралмады (себебін қысқаша көрсетіңіз)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Толтырған адамның Т.А.Ә. (бар болған жағдайда), қолы __________________________</w:t>
      </w:r>
    </w:p>
    <w:p>
      <w:pPr>
        <w:spacing w:after="0"/>
        <w:ind w:left="0"/>
        <w:jc w:val="both"/>
      </w:pPr>
      <w:r>
        <w:rPr>
          <w:rFonts w:ascii="Times New Roman"/>
          <w:b w:val="false"/>
          <w:i w:val="false"/>
          <w:color w:val="000000"/>
          <w:sz w:val="28"/>
        </w:rPr>
        <w:t>
      Қабылдаған адамның Т.А.Ә. (бар болған жағдайда), қолы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Жалпымемлекеттік </w:t>
            </w:r>
            <w:r>
              <w:br/>
            </w:r>
            <w:r>
              <w:rPr>
                <w:rFonts w:ascii="Times New Roman"/>
                <w:b w:val="false"/>
                <w:i w:val="false"/>
                <w:color w:val="000000"/>
                <w:sz w:val="20"/>
              </w:rPr>
              <w:t xml:space="preserve">статистикалық байқауларды </w:t>
            </w:r>
            <w:r>
              <w:br/>
            </w:r>
            <w:r>
              <w:rPr>
                <w:rFonts w:ascii="Times New Roman"/>
                <w:b w:val="false"/>
                <w:i w:val="false"/>
                <w:color w:val="000000"/>
                <w:sz w:val="20"/>
              </w:rPr>
              <w:t>және ұлттық санақтарды</w:t>
            </w:r>
            <w:r>
              <w:br/>
            </w:r>
            <w:r>
              <w:rPr>
                <w:rFonts w:ascii="Times New Roman"/>
                <w:b w:val="false"/>
                <w:i w:val="false"/>
                <w:color w:val="000000"/>
                <w:sz w:val="20"/>
              </w:rPr>
              <w:t xml:space="preserve">жүргізу кезінде адамдарды </w:t>
            </w:r>
            <w:r>
              <w:br/>
            </w:r>
            <w:r>
              <w:rPr>
                <w:rFonts w:ascii="Times New Roman"/>
                <w:b w:val="false"/>
                <w:i w:val="false"/>
                <w:color w:val="000000"/>
                <w:sz w:val="20"/>
              </w:rPr>
              <w:t xml:space="preserve">интервьюерлер ретінде тарту </w:t>
            </w:r>
            <w:r>
              <w:br/>
            </w:r>
            <w:r>
              <w:rPr>
                <w:rFonts w:ascii="Times New Roman"/>
                <w:b w:val="false"/>
                <w:i w:val="false"/>
                <w:color w:val="000000"/>
                <w:sz w:val="20"/>
              </w:rPr>
              <w:t>және олардың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35"/>
    <w:p>
      <w:pPr>
        <w:spacing w:after="0"/>
        <w:ind w:left="0"/>
        <w:jc w:val="left"/>
      </w:pPr>
      <w:r>
        <w:rPr>
          <w:rFonts w:ascii="Times New Roman"/>
          <w:b/>
          <w:i w:val="false"/>
          <w:color w:val="000000"/>
        </w:rPr>
        <w:t xml:space="preserve"> Сауал салуды жүргізу туралы есеп бланкісі </w:t>
      </w:r>
    </w:p>
    <w:bookmarkEnd w:id="135"/>
    <w:p>
      <w:pPr>
        <w:spacing w:after="0"/>
        <w:ind w:left="0"/>
        <w:jc w:val="both"/>
      </w:pPr>
      <w:r>
        <w:rPr>
          <w:rFonts w:ascii="Times New Roman"/>
          <w:b w:val="false"/>
          <w:i w:val="false"/>
          <w:color w:val="000000"/>
          <w:sz w:val="28"/>
        </w:rPr>
        <w:t>
      __________нысаны бойынша __________айы 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 (пәтер коды, тұрғын үй қоры тіркелімі, шаруа қожалығы, ЖСН)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және (немесе) үй шаруашылығының мекенжайы (нақтыланған мекенжай)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Телефоны(нақтыланған телефон)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және (немесе) үй шаруашылығынан сауал алынды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және (немесе) үй шаруашылығынан</w:t>
            </w:r>
          </w:p>
          <w:p>
            <w:pPr>
              <w:spacing w:after="20"/>
              <w:ind w:left="20"/>
              <w:jc w:val="both"/>
            </w:pPr>
            <w:r>
              <w:rPr>
                <w:rFonts w:ascii="Times New Roman"/>
                <w:b w:val="false"/>
                <w:i w:val="false"/>
                <w:color w:val="000000"/>
                <w:sz w:val="20"/>
              </w:rPr>
              <w:t>
сауал алынбады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немесе мекенжай қате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Толтырған адамның Т.А.Ә. (бар болған жағдайда), қолы __________________________</w:t>
      </w:r>
    </w:p>
    <w:p>
      <w:pPr>
        <w:spacing w:after="0"/>
        <w:ind w:left="0"/>
        <w:jc w:val="both"/>
      </w:pPr>
      <w:r>
        <w:rPr>
          <w:rFonts w:ascii="Times New Roman"/>
          <w:b w:val="false"/>
          <w:i w:val="false"/>
          <w:color w:val="000000"/>
          <w:sz w:val="28"/>
        </w:rPr>
        <w:t>
      Қабылдаған адамның Т.А.Ә. (бар болған жағдайда), қолы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Жалпымемлекеттік статистикалық байқауларды</w:t>
            </w:r>
            <w:r>
              <w:br/>
            </w:r>
            <w:r>
              <w:rPr>
                <w:rFonts w:ascii="Times New Roman"/>
                <w:b w:val="false"/>
                <w:i w:val="false"/>
                <w:color w:val="000000"/>
                <w:sz w:val="20"/>
              </w:rPr>
              <w:t>және ұлттық санақтарды жүргізу</w:t>
            </w:r>
            <w:r>
              <w:br/>
            </w:r>
            <w:r>
              <w:rPr>
                <w:rFonts w:ascii="Times New Roman"/>
                <w:b w:val="false"/>
                <w:i w:val="false"/>
                <w:color w:val="000000"/>
                <w:sz w:val="20"/>
              </w:rPr>
              <w:t>кезінде адамдарды</w:t>
            </w:r>
            <w:r>
              <w:br/>
            </w:r>
            <w:r>
              <w:rPr>
                <w:rFonts w:ascii="Times New Roman"/>
                <w:b w:val="false"/>
                <w:i w:val="false"/>
                <w:color w:val="000000"/>
                <w:sz w:val="20"/>
              </w:rPr>
              <w:t>интервьюерлер ретінде тарту</w:t>
            </w:r>
            <w:r>
              <w:br/>
            </w:r>
            <w:r>
              <w:rPr>
                <w:rFonts w:ascii="Times New Roman"/>
                <w:b w:val="false"/>
                <w:i w:val="false"/>
                <w:color w:val="000000"/>
                <w:sz w:val="20"/>
              </w:rPr>
              <w:t>және олардың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36"/>
    <w:p>
      <w:pPr>
        <w:spacing w:after="0"/>
        <w:ind w:left="0"/>
        <w:jc w:val="left"/>
      </w:pPr>
      <w:r>
        <w:rPr>
          <w:rFonts w:ascii="Times New Roman"/>
          <w:b/>
          <w:i w:val="false"/>
          <w:color w:val="000000"/>
        </w:rPr>
        <w:t xml:space="preserve"> Жалпымемлекеттік статистикалық байқауларды жүргізу бойынша интервьюер жұмысын тексеру нәтижелері туралы есеп__________________________________</w:t>
      </w:r>
    </w:p>
    <w:bookmarkEnd w:id="136"/>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28.04.2026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 _______________________ (Т.А.Ә. (бар болған жағдайда), лауазымы),</w:t>
      </w:r>
    </w:p>
    <w:p>
      <w:pPr>
        <w:spacing w:after="0"/>
        <w:ind w:left="0"/>
        <w:jc w:val="both"/>
      </w:pPr>
      <w:r>
        <w:rPr>
          <w:rFonts w:ascii="Times New Roman"/>
          <w:b w:val="false"/>
          <w:i w:val="false"/>
          <w:color w:val="000000"/>
          <w:sz w:val="28"/>
        </w:rPr>
        <w:t>
      интервьюер ____________________________ (интервьюердің Т.А.Ә.</w:t>
      </w:r>
    </w:p>
    <w:p>
      <w:pPr>
        <w:spacing w:after="0"/>
        <w:ind w:left="0"/>
        <w:jc w:val="both"/>
      </w:pPr>
      <w:r>
        <w:rPr>
          <w:rFonts w:ascii="Times New Roman"/>
          <w:b w:val="false"/>
          <w:i w:val="false"/>
          <w:color w:val="000000"/>
          <w:sz w:val="28"/>
        </w:rPr>
        <w:t>
      (бар болған жағдайда), жеке куәліктің № ___) _______ бастап _______ аралығында</w:t>
      </w:r>
    </w:p>
    <w:p>
      <w:pPr>
        <w:spacing w:after="0"/>
        <w:ind w:left="0"/>
        <w:jc w:val="both"/>
      </w:pPr>
      <w:r>
        <w:rPr>
          <w:rFonts w:ascii="Times New Roman"/>
          <w:b w:val="false"/>
          <w:i w:val="false"/>
          <w:color w:val="000000"/>
          <w:sz w:val="28"/>
        </w:rPr>
        <w:t xml:space="preserve">
      статистикалық байқаулар жүргізу бойынша ______________________ жұмысын </w:t>
      </w:r>
    </w:p>
    <w:p>
      <w:pPr>
        <w:spacing w:after="0"/>
        <w:ind w:left="0"/>
        <w:jc w:val="both"/>
      </w:pPr>
      <w:r>
        <w:rPr>
          <w:rFonts w:ascii="Times New Roman"/>
          <w:b w:val="false"/>
          <w:i w:val="false"/>
          <w:color w:val="000000"/>
          <w:sz w:val="28"/>
        </w:rPr>
        <w:t>
      тексеруді өткіздім.</w:t>
      </w:r>
    </w:p>
    <w:p>
      <w:pPr>
        <w:spacing w:after="0"/>
        <w:ind w:left="0"/>
        <w:jc w:val="both"/>
      </w:pPr>
      <w:r>
        <w:rPr>
          <w:rFonts w:ascii="Times New Roman"/>
          <w:b w:val="false"/>
          <w:i w:val="false"/>
          <w:color w:val="000000"/>
          <w:sz w:val="28"/>
        </w:rPr>
        <w:t>
      Тексеру мынадай мәселелер бойынша өткізілді:</w:t>
      </w:r>
    </w:p>
    <w:p>
      <w:pPr>
        <w:spacing w:after="0"/>
        <w:ind w:left="0"/>
        <w:jc w:val="both"/>
      </w:pPr>
      <w:r>
        <w:rPr>
          <w:rFonts w:ascii="Times New Roman"/>
          <w:b w:val="false"/>
          <w:i w:val="false"/>
          <w:color w:val="000000"/>
          <w:sz w:val="28"/>
        </w:rPr>
        <w:t>
      1) респонденттерге және (немесе) үй шаруашылықтарына белгіленген мерзімдерде барады ма;</w:t>
      </w:r>
    </w:p>
    <w:p>
      <w:pPr>
        <w:spacing w:after="0"/>
        <w:ind w:left="0"/>
        <w:jc w:val="both"/>
      </w:pPr>
      <w:r>
        <w:rPr>
          <w:rFonts w:ascii="Times New Roman"/>
          <w:b w:val="false"/>
          <w:i w:val="false"/>
          <w:color w:val="000000"/>
          <w:sz w:val="28"/>
        </w:rPr>
        <w:t>
      2) байқау нұсқаулыққа,түсіндірмеге сәйкес жүргізіледі ме;</w:t>
      </w:r>
    </w:p>
    <w:p>
      <w:pPr>
        <w:spacing w:after="0"/>
        <w:ind w:left="0"/>
        <w:jc w:val="both"/>
      </w:pPr>
      <w:r>
        <w:rPr>
          <w:rFonts w:ascii="Times New Roman"/>
          <w:b w:val="false"/>
          <w:i w:val="false"/>
          <w:color w:val="000000"/>
          <w:sz w:val="28"/>
        </w:rPr>
        <w:t>
      3) статистикалық нысандарды толтыру техникасы бойынша нұсқаулар сақталады ма;</w:t>
      </w:r>
    </w:p>
    <w:p>
      <w:pPr>
        <w:spacing w:after="0"/>
        <w:ind w:left="0"/>
        <w:jc w:val="both"/>
      </w:pPr>
      <w:r>
        <w:rPr>
          <w:rFonts w:ascii="Times New Roman"/>
          <w:b w:val="false"/>
          <w:i w:val="false"/>
          <w:color w:val="000000"/>
          <w:sz w:val="28"/>
        </w:rPr>
        <w:t>
      4) статистикалық нысанға енгізілген мәліметтердің анықтығы және толықтығы.</w:t>
      </w:r>
    </w:p>
    <w:p>
      <w:pPr>
        <w:spacing w:after="0"/>
        <w:ind w:left="0"/>
        <w:jc w:val="both"/>
      </w:pPr>
      <w:r>
        <w:rPr>
          <w:rFonts w:ascii="Times New Roman"/>
          <w:b w:val="false"/>
          <w:i w:val="false"/>
          <w:color w:val="000000"/>
          <w:sz w:val="28"/>
        </w:rPr>
        <w:t>
      Тексеру нәтижелері:</w:t>
      </w:r>
    </w:p>
    <w:p>
      <w:pPr>
        <w:spacing w:after="0"/>
        <w:ind w:left="0"/>
        <w:jc w:val="both"/>
      </w:pPr>
      <w:r>
        <w:rPr>
          <w:rFonts w:ascii="Times New Roman"/>
          <w:b w:val="false"/>
          <w:i w:val="false"/>
          <w:color w:val="000000"/>
          <w:sz w:val="28"/>
        </w:rPr>
        <w:t>
      1. Респонденттерге және (немесе) үй шаруашылықтарына бару белгіленген мерзімде жүзеге асырылады/жүзеге асырылмайды (қажеттісінің астын сызу).</w:t>
      </w:r>
    </w:p>
    <w:p>
      <w:pPr>
        <w:spacing w:after="0"/>
        <w:ind w:left="0"/>
        <w:jc w:val="both"/>
      </w:pPr>
      <w:r>
        <w:rPr>
          <w:rFonts w:ascii="Times New Roman"/>
          <w:b w:val="false"/>
          <w:i w:val="false"/>
          <w:color w:val="000000"/>
          <w:sz w:val="28"/>
        </w:rPr>
        <w:t>
      2. Байқау нұсқаулыққа, түсіндірмеге сәйкес/сәйкес емес (қажеттісінің астын сызу) жүргізіледі.</w:t>
      </w:r>
    </w:p>
    <w:p>
      <w:pPr>
        <w:spacing w:after="0"/>
        <w:ind w:left="0"/>
        <w:jc w:val="both"/>
      </w:pPr>
      <w:r>
        <w:rPr>
          <w:rFonts w:ascii="Times New Roman"/>
          <w:b w:val="false"/>
          <w:i w:val="false"/>
          <w:color w:val="000000"/>
          <w:sz w:val="28"/>
        </w:rPr>
        <w:t>
      3. Статистикалық нысандарды толтыру кезінде толтыру техникасы бойынша нұсқаулар сақталады/сақталмайды (қажеттісінің астын сызу).</w:t>
      </w:r>
    </w:p>
    <w:p>
      <w:pPr>
        <w:spacing w:after="0"/>
        <w:ind w:left="0"/>
        <w:jc w:val="both"/>
      </w:pPr>
      <w:r>
        <w:rPr>
          <w:rFonts w:ascii="Times New Roman"/>
          <w:b w:val="false"/>
          <w:i w:val="false"/>
          <w:color w:val="000000"/>
          <w:sz w:val="28"/>
        </w:rPr>
        <w:t>
      4. Статистикалық нысанға енгізілген мәліметтердің анықтығы және толықтығы расталды/ расталмады (қажеттісінің астын сызу).</w:t>
      </w:r>
    </w:p>
    <w:p>
      <w:pPr>
        <w:spacing w:after="0"/>
        <w:ind w:left="0"/>
        <w:jc w:val="both"/>
      </w:pPr>
      <w:r>
        <w:rPr>
          <w:rFonts w:ascii="Times New Roman"/>
          <w:b w:val="false"/>
          <w:i w:val="false"/>
          <w:color w:val="000000"/>
          <w:sz w:val="28"/>
        </w:rPr>
        <w:t>
      Тексеру нәтижелері және ағымдағы жұмыс бойынша ұсынымдар</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Бюроның аумақтық бөлімшесінің жауапты қызметкері</w:t>
      </w:r>
    </w:p>
    <w:p>
      <w:pPr>
        <w:spacing w:after="0"/>
        <w:ind w:left="0"/>
        <w:jc w:val="both"/>
      </w:pPr>
      <w:r>
        <w:rPr>
          <w:rFonts w:ascii="Times New Roman"/>
          <w:b w:val="false"/>
          <w:i w:val="false"/>
          <w:color w:val="000000"/>
          <w:sz w:val="28"/>
        </w:rPr>
        <w:t>
      __________________________________Т.А.Ә. (бар болған жағдайда), қолы</w:t>
      </w:r>
    </w:p>
    <w:p>
      <w:pPr>
        <w:spacing w:after="0"/>
        <w:ind w:left="0"/>
        <w:jc w:val="both"/>
      </w:pPr>
      <w:r>
        <w:rPr>
          <w:rFonts w:ascii="Times New Roman"/>
          <w:b w:val="false"/>
          <w:i w:val="false"/>
          <w:color w:val="000000"/>
          <w:sz w:val="28"/>
        </w:rPr>
        <w:t>
      Интервьюер танысты __________________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Жалпымемлекеттік статистикалық байқауларды</w:t>
            </w:r>
            <w:r>
              <w:br/>
            </w:r>
            <w:r>
              <w:rPr>
                <w:rFonts w:ascii="Times New Roman"/>
                <w:b w:val="false"/>
                <w:i w:val="false"/>
                <w:color w:val="000000"/>
                <w:sz w:val="20"/>
              </w:rPr>
              <w:t>және ұлттық санақтарды жүргізу</w:t>
            </w:r>
            <w:r>
              <w:br/>
            </w:r>
            <w:r>
              <w:rPr>
                <w:rFonts w:ascii="Times New Roman"/>
                <w:b w:val="false"/>
                <w:i w:val="false"/>
                <w:color w:val="000000"/>
                <w:sz w:val="20"/>
              </w:rPr>
              <w:t>кезінде адамдарды</w:t>
            </w:r>
            <w:r>
              <w:br/>
            </w:r>
            <w:r>
              <w:rPr>
                <w:rFonts w:ascii="Times New Roman"/>
                <w:b w:val="false"/>
                <w:i w:val="false"/>
                <w:color w:val="000000"/>
                <w:sz w:val="20"/>
              </w:rPr>
              <w:t>интервьюерлер ретінде тарту</w:t>
            </w:r>
            <w:r>
              <w:br/>
            </w:r>
            <w:r>
              <w:rPr>
                <w:rFonts w:ascii="Times New Roman"/>
                <w:b w:val="false"/>
                <w:i w:val="false"/>
                <w:color w:val="000000"/>
                <w:sz w:val="20"/>
              </w:rPr>
              <w:t>және олардың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37"/>
    <w:p>
      <w:pPr>
        <w:spacing w:after="0"/>
        <w:ind w:left="0"/>
        <w:jc w:val="left"/>
      </w:pPr>
      <w:r>
        <w:rPr>
          <w:rFonts w:ascii="Times New Roman"/>
          <w:b/>
          <w:i w:val="false"/>
          <w:color w:val="000000"/>
        </w:rPr>
        <w:t xml:space="preserve"> Интервьюердің жұмыс кестесі № ______________ тоқсан __________ жыл</w:t>
      </w:r>
    </w:p>
    <w:bookmarkEnd w:id="137"/>
    <w:p>
      <w:pPr>
        <w:spacing w:after="0"/>
        <w:ind w:left="0"/>
        <w:jc w:val="both"/>
      </w:pPr>
      <w:r>
        <w:rPr>
          <w:rFonts w:ascii="Times New Roman"/>
          <w:b w:val="false"/>
          <w:i w:val="false"/>
          <w:color w:val="ff0000"/>
          <w:sz w:val="28"/>
        </w:rPr>
        <w:t xml:space="preserve">
      Ескерту. 5-қосымша жаңа редакцияда - ҚР Стратегиялық жоспарлау және реформалар агенттігі Ұлттық статистика бюросы Басшысының 28.04.2026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бестік – ай _____________Үй шаруашылықтарының № _____________</w:t>
      </w:r>
    </w:p>
    <w:p>
      <w:pPr>
        <w:spacing w:after="0"/>
        <w:ind w:left="0"/>
        <w:jc w:val="both"/>
      </w:pPr>
      <w:r>
        <w:rPr>
          <w:rFonts w:ascii="Times New Roman"/>
          <w:b w:val="false"/>
          <w:i w:val="false"/>
          <w:color w:val="000000"/>
          <w:sz w:val="28"/>
        </w:rPr>
        <w:t>
      2 бестік – ай _____________Үй шаруашылықтарының № _____________</w:t>
      </w:r>
    </w:p>
    <w:p>
      <w:pPr>
        <w:spacing w:after="0"/>
        <w:ind w:left="0"/>
        <w:jc w:val="both"/>
      </w:pPr>
      <w:r>
        <w:rPr>
          <w:rFonts w:ascii="Times New Roman"/>
          <w:b w:val="false"/>
          <w:i w:val="false"/>
          <w:color w:val="000000"/>
          <w:sz w:val="28"/>
        </w:rPr>
        <w:t>
      3 бестік – ай _____________Үй шаруашылықтарының № _____________</w:t>
      </w:r>
    </w:p>
    <w:p>
      <w:pPr>
        <w:spacing w:after="0"/>
        <w:ind w:left="0"/>
        <w:jc w:val="both"/>
      </w:pPr>
      <w:r>
        <w:rPr>
          <w:rFonts w:ascii="Times New Roman"/>
          <w:b w:val="false"/>
          <w:i w:val="false"/>
          <w:color w:val="000000"/>
          <w:sz w:val="28"/>
        </w:rPr>
        <w:t>
      4 бестік – ай _____________Үй шаруашылықтарының № _____________</w:t>
      </w:r>
    </w:p>
    <w:p>
      <w:pPr>
        <w:spacing w:after="0"/>
        <w:ind w:left="0"/>
        <w:jc w:val="both"/>
      </w:pPr>
      <w:r>
        <w:rPr>
          <w:rFonts w:ascii="Times New Roman"/>
          <w:b w:val="false"/>
          <w:i w:val="false"/>
          <w:color w:val="000000"/>
          <w:sz w:val="28"/>
        </w:rPr>
        <w:t>
      5 бестік – ай _____________Үй шаруашылықтарының №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9"/>
        <w:gridCol w:w="89"/>
        <w:gridCol w:w="89"/>
        <w:gridCol w:w="89"/>
        <w:gridCol w:w="89"/>
        <w:gridCol w:w="89"/>
        <w:gridCol w:w="89"/>
        <w:gridCol w:w="89"/>
        <w:gridCol w:w="89"/>
        <w:gridCol w:w="89"/>
        <w:gridCol w:w="89"/>
        <w:gridCol w:w="89"/>
        <w:gridCol w:w="89"/>
        <w:gridCol w:w="89"/>
        <w:gridCol w:w="89"/>
        <w:gridCol w:w="89"/>
        <w:gridCol w:w="89"/>
        <w:gridCol w:w="89"/>
        <w:gridCol w:w="89"/>
        <w:gridCol w:w="89"/>
        <w:gridCol w:w="89"/>
        <w:gridCol w:w="89"/>
        <w:gridCol w:w="89"/>
        <w:gridCol w:w="89"/>
        <w:gridCol w:w="89"/>
        <w:gridCol w:w="89"/>
        <w:gridCol w:w="89"/>
        <w:gridCol w:w="89"/>
        <w:gridCol w:w="89"/>
        <w:gridCol w:w="89"/>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gridCol w:w="90"/>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бестік – ай _____________Үй шаруашылықтарының № _____________ү/ш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w:t>
            </w:r>
          </w:p>
        </w:tc>
      </w:tr>
      <w:tr>
        <w:trPr>
          <w:trHeight w:val="30" w:hRule="atLeast"/>
        </w:trPr>
        <w:tc>
          <w:tcPr>
            <w:tcW w:w="0" w:type="auto"/>
            <w:gridSpan w:val="1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жинау _____*</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сауал салу_____*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есіне салу және кеңес беру (Қағидалардың 33, 34-тармақтарына сәйкес)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аумақтық бөлімшелерге беру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gridSpan w:val="1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жинау _____ *</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сауал салу_____*</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есіне салу және кеңес беру (Қағидалардың 33, 34-тармақтарына сәйкес)</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аумақтық бөлімшелерге беру</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0" w:type="auto"/>
            <w:gridSpan w:val="1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жинау _____*</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бойынша сауал салу_____*</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есіне салу және кеңес беру (Қағидалардың 33, 34-тармақтарына сәйкес)</w:t>
            </w: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аумақтық бөлімшелерге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Бюроның аумақтық бөлімшесінің жауапты қызметкері _______________________</w:t>
      </w:r>
    </w:p>
    <w:p>
      <w:pPr>
        <w:spacing w:after="0"/>
        <w:ind w:left="0"/>
        <w:jc w:val="both"/>
      </w:pPr>
      <w:r>
        <w:rPr>
          <w:rFonts w:ascii="Times New Roman"/>
          <w:b w:val="false"/>
          <w:i w:val="false"/>
          <w:color w:val="000000"/>
          <w:sz w:val="28"/>
        </w:rPr>
        <w:t>
      Т.А.Ж. (бар болған жағдайда), қолы</w:t>
      </w:r>
    </w:p>
    <w:p>
      <w:pPr>
        <w:spacing w:after="0"/>
        <w:ind w:left="0"/>
        <w:jc w:val="both"/>
      </w:pPr>
      <w:r>
        <w:rPr>
          <w:rFonts w:ascii="Times New Roman"/>
          <w:b w:val="false"/>
          <w:i w:val="false"/>
          <w:color w:val="000000"/>
          <w:sz w:val="28"/>
        </w:rPr>
        <w:t>
      Интервьюер танысты _________________________</w:t>
      </w:r>
    </w:p>
    <w:p>
      <w:pPr>
        <w:spacing w:after="0"/>
        <w:ind w:left="0"/>
        <w:jc w:val="both"/>
      </w:pPr>
      <w:r>
        <w:rPr>
          <w:rFonts w:ascii="Times New Roman"/>
          <w:b w:val="false"/>
          <w:i w:val="false"/>
          <w:color w:val="000000"/>
          <w:sz w:val="28"/>
        </w:rPr>
        <w:t>
      Т.А.Ж. (бар болған жағдайда),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қажет болған жағдайда байқаулардың (нысандардың) қажетті саны үшін жолдар қайталанады.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Жалпымемлекеттік статистикалық байқауларды</w:t>
            </w:r>
            <w:r>
              <w:br/>
            </w:r>
            <w:r>
              <w:rPr>
                <w:rFonts w:ascii="Times New Roman"/>
                <w:b w:val="false"/>
                <w:i w:val="false"/>
                <w:color w:val="000000"/>
                <w:sz w:val="20"/>
              </w:rPr>
              <w:t>және ұлттық санақтарды жүргізу</w:t>
            </w:r>
            <w:r>
              <w:br/>
            </w:r>
            <w:r>
              <w:rPr>
                <w:rFonts w:ascii="Times New Roman"/>
                <w:b w:val="false"/>
                <w:i w:val="false"/>
                <w:color w:val="000000"/>
                <w:sz w:val="20"/>
              </w:rPr>
              <w:t>кезінде адамдарды</w:t>
            </w:r>
            <w:r>
              <w:br/>
            </w:r>
            <w:r>
              <w:rPr>
                <w:rFonts w:ascii="Times New Roman"/>
                <w:b w:val="false"/>
                <w:i w:val="false"/>
                <w:color w:val="000000"/>
                <w:sz w:val="20"/>
              </w:rPr>
              <w:t>интервьюерлер ретінде тарту</w:t>
            </w:r>
            <w:r>
              <w:br/>
            </w:r>
            <w:r>
              <w:rPr>
                <w:rFonts w:ascii="Times New Roman"/>
                <w:b w:val="false"/>
                <w:i w:val="false"/>
                <w:color w:val="000000"/>
                <w:sz w:val="20"/>
              </w:rPr>
              <w:t>және олардың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38"/>
    <w:p>
      <w:pPr>
        <w:spacing w:after="0"/>
        <w:ind w:left="0"/>
        <w:jc w:val="left"/>
      </w:pPr>
      <w:r>
        <w:rPr>
          <w:rFonts w:ascii="Times New Roman"/>
          <w:b/>
          <w:i w:val="false"/>
          <w:color w:val="000000"/>
        </w:rPr>
        <w:t xml:space="preserve"> Халықтың тұрмыс деңгейін статистикалық зерттеу бойынша алдын ала аралау жүргізу туралы есеп бланкісі 202_ жылғы қараша-желтоқсан айы</w:t>
      </w:r>
    </w:p>
    <w:bookmarkEnd w:id="138"/>
    <w:p>
      <w:pPr>
        <w:spacing w:after="0"/>
        <w:ind w:left="0"/>
        <w:jc w:val="both"/>
      </w:pPr>
      <w:r>
        <w:rPr>
          <w:rFonts w:ascii="Times New Roman"/>
          <w:b w:val="false"/>
          <w:i w:val="false"/>
          <w:color w:val="ff0000"/>
          <w:sz w:val="28"/>
        </w:rPr>
        <w:t xml:space="preserve">
      Ескерту. 6-қосымша жаңа редакцияда - ҚР Стратегиялық жоспарлау және реформалар агенттігі Ұлттық статистика бюросы Басшысының 28.04.2026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шаруашылығының № (пәтер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шаруашылығына барған және сауал салу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Аралау және сауал салу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Интервьюердің Т.А.Ә. (бар болған жағдайда),</w:t>
      </w:r>
    </w:p>
    <w:p>
      <w:pPr>
        <w:spacing w:after="0"/>
        <w:ind w:left="0"/>
        <w:jc w:val="both"/>
      </w:pPr>
      <w:r>
        <w:rPr>
          <w:rFonts w:ascii="Times New Roman"/>
          <w:b w:val="false"/>
          <w:i w:val="false"/>
          <w:color w:val="000000"/>
          <w:sz w:val="28"/>
        </w:rPr>
        <w:t>
      қолы________________________________________________________________</w:t>
      </w:r>
    </w:p>
    <w:p>
      <w:pPr>
        <w:spacing w:after="0"/>
        <w:ind w:left="0"/>
        <w:jc w:val="both"/>
      </w:pPr>
      <w:r>
        <w:rPr>
          <w:rFonts w:ascii="Times New Roman"/>
          <w:b w:val="false"/>
          <w:i w:val="false"/>
          <w:color w:val="000000"/>
          <w:sz w:val="28"/>
        </w:rPr>
        <w:t>
      Бюроның аумақтық бөлімшесінің жауапты қызметкері Т.А.Ә. (бар болған жағдайда),</w:t>
      </w:r>
    </w:p>
    <w:p>
      <w:pPr>
        <w:spacing w:after="0"/>
        <w:ind w:left="0"/>
        <w:jc w:val="both"/>
      </w:pPr>
      <w:r>
        <w:rPr>
          <w:rFonts w:ascii="Times New Roman"/>
          <w:b w:val="false"/>
          <w:i w:val="false"/>
          <w:color w:val="000000"/>
          <w:sz w:val="28"/>
        </w:rPr>
        <w:t>
      қолы 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"Аралау және сауал салу нәтижелері" бағанын толтыру жөніндегі нұсқаулық:</w:t>
      </w:r>
    </w:p>
    <w:p>
      <w:pPr>
        <w:spacing w:after="0"/>
        <w:ind w:left="0"/>
        <w:jc w:val="both"/>
      </w:pPr>
      <w:r>
        <w:rPr>
          <w:rFonts w:ascii="Times New Roman"/>
          <w:b w:val="false"/>
          <w:i w:val="false"/>
          <w:color w:val="000000"/>
          <w:sz w:val="28"/>
        </w:rPr>
        <w:t>
      мынадай кодтар қойылады:</w:t>
      </w:r>
    </w:p>
    <w:p>
      <w:pPr>
        <w:spacing w:after="0"/>
        <w:ind w:left="0"/>
        <w:jc w:val="both"/>
      </w:pPr>
      <w:r>
        <w:rPr>
          <w:rFonts w:ascii="Times New Roman"/>
          <w:b w:val="false"/>
          <w:i w:val="false"/>
          <w:color w:val="000000"/>
          <w:sz w:val="28"/>
        </w:rPr>
        <w:t>
      "1"- келісті;</w:t>
      </w:r>
    </w:p>
    <w:p>
      <w:pPr>
        <w:spacing w:after="0"/>
        <w:ind w:left="0"/>
        <w:jc w:val="both"/>
      </w:pPr>
      <w:r>
        <w:rPr>
          <w:rFonts w:ascii="Times New Roman"/>
          <w:b w:val="false"/>
          <w:i w:val="false"/>
          <w:color w:val="000000"/>
          <w:sz w:val="28"/>
        </w:rPr>
        <w:t>
      Бас тартқан жағдайда мынадай кодтар қойылады:</w:t>
      </w:r>
    </w:p>
    <w:p>
      <w:pPr>
        <w:spacing w:after="0"/>
        <w:ind w:left="0"/>
        <w:jc w:val="both"/>
      </w:pPr>
      <w:r>
        <w:rPr>
          <w:rFonts w:ascii="Times New Roman"/>
          <w:b w:val="false"/>
          <w:i w:val="false"/>
          <w:color w:val="000000"/>
          <w:sz w:val="28"/>
        </w:rPr>
        <w:t>
      "2" - үзілді-кесілді бас тарту (сенімсіз);</w:t>
      </w:r>
    </w:p>
    <w:p>
      <w:pPr>
        <w:spacing w:after="0"/>
        <w:ind w:left="0"/>
        <w:jc w:val="both"/>
      </w:pPr>
      <w:r>
        <w:rPr>
          <w:rFonts w:ascii="Times New Roman"/>
          <w:b w:val="false"/>
          <w:i w:val="false"/>
          <w:color w:val="000000"/>
          <w:sz w:val="28"/>
        </w:rPr>
        <w:t>
      "3" - денсаулығына байланысты бас тарту;</w:t>
      </w:r>
    </w:p>
    <w:p>
      <w:pPr>
        <w:spacing w:after="0"/>
        <w:ind w:left="0"/>
        <w:jc w:val="both"/>
      </w:pPr>
      <w:r>
        <w:rPr>
          <w:rFonts w:ascii="Times New Roman"/>
          <w:b w:val="false"/>
          <w:i w:val="false"/>
          <w:color w:val="000000"/>
          <w:sz w:val="28"/>
        </w:rPr>
        <w:t>
      "4" - уақыттың жетіспеушілігіне байланысты бас тарту;</w:t>
      </w:r>
    </w:p>
    <w:p>
      <w:pPr>
        <w:spacing w:after="0"/>
        <w:ind w:left="0"/>
        <w:jc w:val="both"/>
      </w:pPr>
      <w:r>
        <w:rPr>
          <w:rFonts w:ascii="Times New Roman"/>
          <w:b w:val="false"/>
          <w:i w:val="false"/>
          <w:color w:val="000000"/>
          <w:sz w:val="28"/>
        </w:rPr>
        <w:t>
      "5" - көшу жоспарлануда;</w:t>
      </w:r>
    </w:p>
    <w:p>
      <w:pPr>
        <w:spacing w:after="0"/>
        <w:ind w:left="0"/>
        <w:jc w:val="both"/>
      </w:pPr>
      <w:r>
        <w:rPr>
          <w:rFonts w:ascii="Times New Roman"/>
          <w:b w:val="false"/>
          <w:i w:val="false"/>
          <w:color w:val="000000"/>
          <w:sz w:val="28"/>
        </w:rPr>
        <w:t>
      "6" - әлеуметтік төлемдер алуына байланысты;</w:t>
      </w:r>
    </w:p>
    <w:p>
      <w:pPr>
        <w:spacing w:after="0"/>
        <w:ind w:left="0"/>
        <w:jc w:val="both"/>
      </w:pPr>
      <w:r>
        <w:rPr>
          <w:rFonts w:ascii="Times New Roman"/>
          <w:b w:val="false"/>
          <w:i w:val="false"/>
          <w:color w:val="000000"/>
          <w:sz w:val="28"/>
        </w:rPr>
        <w:t>
      "7" - мемлекеттік қызметшілер;</w:t>
      </w:r>
    </w:p>
    <w:p>
      <w:pPr>
        <w:spacing w:after="0"/>
        <w:ind w:left="0"/>
        <w:jc w:val="both"/>
      </w:pPr>
      <w:r>
        <w:rPr>
          <w:rFonts w:ascii="Times New Roman"/>
          <w:b w:val="false"/>
          <w:i w:val="false"/>
          <w:color w:val="000000"/>
          <w:sz w:val="28"/>
        </w:rPr>
        <w:t>
      "8" - тұрғын емес;</w:t>
      </w:r>
    </w:p>
    <w:p>
      <w:pPr>
        <w:spacing w:after="0"/>
        <w:ind w:left="0"/>
        <w:jc w:val="both"/>
      </w:pPr>
      <w:r>
        <w:rPr>
          <w:rFonts w:ascii="Times New Roman"/>
          <w:b w:val="false"/>
          <w:i w:val="false"/>
          <w:color w:val="000000"/>
          <w:sz w:val="28"/>
        </w:rPr>
        <w:t>
      "9" - мекенжай табылмады;</w:t>
      </w:r>
    </w:p>
    <w:p>
      <w:pPr>
        <w:spacing w:after="0"/>
        <w:ind w:left="0"/>
        <w:jc w:val="both"/>
      </w:pPr>
      <w:r>
        <w:rPr>
          <w:rFonts w:ascii="Times New Roman"/>
          <w:b w:val="false"/>
          <w:i w:val="false"/>
          <w:color w:val="000000"/>
          <w:sz w:val="28"/>
        </w:rPr>
        <w:t>
      "10" - есік ашпады.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