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c23" w14:textId="84e9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саласындағы сыйлықақыларды, мемлекеттік ғылыми стипендияларды беру қағидаларын бекіту туралы" Қазақстан Республикасы Ғылым және жоғары білім министрінің міндетін атқарушының 2023 жылғы 14 қыркүйектегі № 466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2024 жылғы 9 тамыздағы № 401 бұйрығы. Қазақстан Республикасының Әділет министрлігінде 2024 жылғы 12 тамызда № 34922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01.09.2024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 саласындағы сыйлықақыларды, мемлекеттік ғылыми стипендияларды беру қағидаларын бекіту туралы" Қазақстан Республикасы Ғылым және жоғары білім министрінің міндетін атқарушының 2023 жылғы 14 қыркүйектегі № 466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33417 болып тіркелді)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Ғылым саласындағы сыйлықақыларды, мемлекеттік ғылыми стипендияларды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Сыйлықтар мен мемлекеттік ғылыми стипендияларды беруді уәкілетті орган және салалық уәкілетті органдар "Ғылым және технологиялық саясат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 құзыреті шегінде жүзеге асырады.".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қыркүйектен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