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39ff" w14:textId="24a3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веб-порталы арқылы мемлекеттік білім беру тапсырысы қызметтерінің шарттарын жасасу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18 шiлдедегi № 354 бұйрығы. Қазақстан Республикасының Әділет министрлігінде 2024 жылғы 22 шiлдеде № 34786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сатып алу веб-порталы арқылы мемлекеттік білім беру тапсырысы қызметтерінің шарттарын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ол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18 шілдедегі</w:t>
            </w:r>
            <w:r>
              <w:br/>
            </w:r>
            <w:r>
              <w:rPr>
                <w:rFonts w:ascii="Times New Roman"/>
                <w:b w:val="false"/>
                <w:i w:val="false"/>
                <w:color w:val="000000"/>
                <w:sz w:val="20"/>
              </w:rPr>
              <w:t>№ 354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сатып алу веб-порталы арқылы мемлекеттік білім беру тапсырысы қызметтерінің шарттарын жасасу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сатып алу веб-порталы арқылы мемлекеттік білім беру тапсырысы қызметтерінің шарттарын жасасу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әзірленді және мемлекеттік білім беру тапсырысына байланысты қызметтер көрсетуді көздейтін мемлекеттік сатып алу веб-порталы арқылы мемлекеттік білім беру тапсырысы қызметтерінің шарттарын жасасу тәртібін белгілейді.</w:t>
      </w:r>
    </w:p>
    <w:bookmarkEnd w:id="7"/>
    <w:bookmarkStart w:name="z10" w:id="8"/>
    <w:p>
      <w:pPr>
        <w:spacing w:after="0"/>
        <w:ind w:left="0"/>
        <w:jc w:val="both"/>
      </w:pPr>
      <w:r>
        <w:rPr>
          <w:rFonts w:ascii="Times New Roman"/>
          <w:b w:val="false"/>
          <w:i w:val="false"/>
          <w:color w:val="000000"/>
          <w:sz w:val="28"/>
        </w:rPr>
        <w:t>
      2. Қағидаларда мынадай ұғымдар пайдаланылады:</w:t>
      </w:r>
    </w:p>
    <w:bookmarkEnd w:id="8"/>
    <w:bookmarkStart w:name="z11" w:id="9"/>
    <w:p>
      <w:pPr>
        <w:spacing w:after="0"/>
        <w:ind w:left="0"/>
        <w:jc w:val="both"/>
      </w:pPr>
      <w:r>
        <w:rPr>
          <w:rFonts w:ascii="Times New Roman"/>
          <w:b w:val="false"/>
          <w:i w:val="false"/>
          <w:color w:val="000000"/>
          <w:sz w:val="28"/>
        </w:rPr>
        <w:t>
      1) қаржы жылы – бюджеттің орындалуы жүзеге асырылатын күнтізбелік 1 қаңтардан басталатын және 31 желтоқсанда аяқталатын уақыт аралығы;</w:t>
      </w:r>
    </w:p>
    <w:bookmarkEnd w:id="9"/>
    <w:bookmarkStart w:name="z12" w:id="10"/>
    <w:p>
      <w:pPr>
        <w:spacing w:after="0"/>
        <w:ind w:left="0"/>
        <w:jc w:val="both"/>
      </w:pPr>
      <w:r>
        <w:rPr>
          <w:rFonts w:ascii="Times New Roman"/>
          <w:b w:val="false"/>
          <w:i w:val="false"/>
          <w:color w:val="000000"/>
          <w:sz w:val="28"/>
        </w:rPr>
        <w:t>
      2) мемлекеттік білім беру тапсырысының көрсетілетін қызметтер шарты (бұдан әрі – шарт) – веб-портал арқылы тапсырыс беруші мен өнім беруші арасында жасалған, электрондық цифрлық қолтаңбалармен куәландырылған азаматтық-құқықтық шарт, оның ішінде қосылу шарты, оның талаптарын тапсырыс беруші стандартты нысандарда айқындайтын және өнім берушілер ұсынылған шартқа тұтастай қосылу жолымен ғана қабылдауы мүмкін;</w:t>
      </w:r>
    </w:p>
    <w:bookmarkEnd w:id="10"/>
    <w:bookmarkStart w:name="z13" w:id="11"/>
    <w:p>
      <w:pPr>
        <w:spacing w:after="0"/>
        <w:ind w:left="0"/>
        <w:jc w:val="both"/>
      </w:pPr>
      <w:r>
        <w:rPr>
          <w:rFonts w:ascii="Times New Roman"/>
          <w:b w:val="false"/>
          <w:i w:val="false"/>
          <w:color w:val="000000"/>
          <w:sz w:val="28"/>
        </w:rPr>
        <w:t>
      3) мемлекеттік сатып алу веб-порталы – мемлекеттік сатып алудың электрондық қызметтеріне қол жеткізудің бірыңғай нүктесін ұсынатын мемлекеттік органның ақпараттық жүйесі;</w:t>
      </w:r>
    </w:p>
    <w:bookmarkEnd w:id="11"/>
    <w:bookmarkStart w:name="z14" w:id="12"/>
    <w:p>
      <w:pPr>
        <w:spacing w:after="0"/>
        <w:ind w:left="0"/>
        <w:jc w:val="both"/>
      </w:pPr>
      <w:r>
        <w:rPr>
          <w:rFonts w:ascii="Times New Roman"/>
          <w:b w:val="false"/>
          <w:i w:val="false"/>
          <w:color w:val="000000"/>
          <w:sz w:val="28"/>
        </w:rPr>
        <w:t>
      4) мемлекеттік сатып алу веб-порталына қатысушы (бұдан әрі – қатысушы) – мемлекеттік сатып алу веб-порталында тіркеуден өткен тапсырыс беруші, өнім беруші;</w:t>
      </w:r>
    </w:p>
    <w:bookmarkEnd w:id="12"/>
    <w:bookmarkStart w:name="z15" w:id="13"/>
    <w:p>
      <w:pPr>
        <w:spacing w:after="0"/>
        <w:ind w:left="0"/>
        <w:jc w:val="both"/>
      </w:pPr>
      <w:r>
        <w:rPr>
          <w:rFonts w:ascii="Times New Roman"/>
          <w:b w:val="false"/>
          <w:i w:val="false"/>
          <w:color w:val="000000"/>
          <w:sz w:val="28"/>
        </w:rPr>
        <w:t>
      5) мемлекеттік сатып алу веб-порталын пайдаланушы (бұдан әрі – пайдаланушы) – қатысушының лауазымды тұлғасы немесе қатысушының өкілі;</w:t>
      </w:r>
    </w:p>
    <w:bookmarkEnd w:id="13"/>
    <w:bookmarkStart w:name="z16" w:id="14"/>
    <w:p>
      <w:pPr>
        <w:spacing w:after="0"/>
        <w:ind w:left="0"/>
        <w:jc w:val="both"/>
      </w:pPr>
      <w:r>
        <w:rPr>
          <w:rFonts w:ascii="Times New Roman"/>
          <w:b w:val="false"/>
          <w:i w:val="false"/>
          <w:color w:val="000000"/>
          <w:sz w:val="28"/>
        </w:rPr>
        <w:t>
      6)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14"/>
    <w:bookmarkStart w:name="z17" w:id="15"/>
    <w:p>
      <w:pPr>
        <w:spacing w:after="0"/>
        <w:ind w:left="0"/>
        <w:jc w:val="both"/>
      </w:pPr>
      <w:r>
        <w:rPr>
          <w:rFonts w:ascii="Times New Roman"/>
          <w:b w:val="false"/>
          <w:i w:val="false"/>
          <w:color w:val="000000"/>
          <w:sz w:val="28"/>
        </w:rPr>
        <w:t>
      7) өнім беруші – кәсіпкерлік қызметті жүзеге асыратын заңды немесе жеке тұлға, жоғары және (немесе) жоғары оқу орнынан кейінгі білімнің білім беру бағдарламаларын іске асыратын, мемлекеттік білім беру тапсырына байланысты қызметтерді көрсететін, тапсырыс берушімен жасалған мемлекеттік білім беру тапсырысы қызметтерінің шартында оның контрагенті ретінде әрекет ететін заңды тұлғалардың уақытша бірлестігі (консорциум);</w:t>
      </w:r>
    </w:p>
    <w:bookmarkEnd w:id="15"/>
    <w:bookmarkStart w:name="z18" w:id="16"/>
    <w:p>
      <w:pPr>
        <w:spacing w:after="0"/>
        <w:ind w:left="0"/>
        <w:jc w:val="both"/>
      </w:pPr>
      <w:r>
        <w:rPr>
          <w:rFonts w:ascii="Times New Roman"/>
          <w:b w:val="false"/>
          <w:i w:val="false"/>
          <w:color w:val="000000"/>
          <w:sz w:val="28"/>
        </w:rPr>
        <w:t>
      8) тапсырыс берушілер – мемлекеттік органдар, мемлекеттік мекемелер, сондай-ақ білім беру саласындағы уәкілетті органның операторы.</w:t>
      </w:r>
    </w:p>
    <w:bookmarkEnd w:id="16"/>
    <w:p>
      <w:pPr>
        <w:spacing w:after="0"/>
        <w:ind w:left="0"/>
        <w:jc w:val="both"/>
      </w:pPr>
      <w:r>
        <w:rPr>
          <w:rFonts w:ascii="Times New Roman"/>
          <w:b w:val="false"/>
          <w:i w:val="false"/>
          <w:color w:val="000000"/>
          <w:sz w:val="28"/>
        </w:rPr>
        <w:t>
      Осы Қағидаларда пайданылатын өзге де ұғымдар мен терминдер Қазақстан Республикасының заңнамасына сәйкес қолданылады.</w:t>
      </w:r>
    </w:p>
    <w:bookmarkStart w:name="z19" w:id="17"/>
    <w:p>
      <w:pPr>
        <w:spacing w:after="0"/>
        <w:ind w:left="0"/>
        <w:jc w:val="left"/>
      </w:pPr>
      <w:r>
        <w:rPr>
          <w:rFonts w:ascii="Times New Roman"/>
          <w:b/>
          <w:i w:val="false"/>
          <w:color w:val="000000"/>
        </w:rPr>
        <w:t xml:space="preserve"> 2-тарау. Мемлекеттік сатып алу веб-порталы арқылы шарттар жасасу тәртібі</w:t>
      </w:r>
    </w:p>
    <w:bookmarkEnd w:id="17"/>
    <w:bookmarkStart w:name="z20" w:id="18"/>
    <w:p>
      <w:pPr>
        <w:spacing w:after="0"/>
        <w:ind w:left="0"/>
        <w:jc w:val="both"/>
      </w:pPr>
      <w:r>
        <w:rPr>
          <w:rFonts w:ascii="Times New Roman"/>
          <w:b w:val="false"/>
          <w:i w:val="false"/>
          <w:color w:val="000000"/>
          <w:sz w:val="28"/>
        </w:rPr>
        <w:t>
      3. Мемлекеттік сатып алу веб-порталда жұмыс істеу үшін пайдаланушылар мынадай іс-әрекеттер жиынтығын жасайды:</w:t>
      </w:r>
    </w:p>
    <w:bookmarkEnd w:id="18"/>
    <w:bookmarkStart w:name="z21" w:id="19"/>
    <w:p>
      <w:pPr>
        <w:spacing w:after="0"/>
        <w:ind w:left="0"/>
        <w:jc w:val="both"/>
      </w:pPr>
      <w:r>
        <w:rPr>
          <w:rFonts w:ascii="Times New Roman"/>
          <w:b w:val="false"/>
          <w:i w:val="false"/>
          <w:color w:val="000000"/>
          <w:sz w:val="28"/>
        </w:rPr>
        <w:t>
      1) электрондық цифрлық қолтаңба сертификаттарын (ашық және жабық кілт) пайдалану мүмкіндігі үшін қажетті аппараттық-бағдарламалық қамтылымды орнатады;</w:t>
      </w:r>
    </w:p>
    <w:bookmarkEnd w:id="19"/>
    <w:bookmarkStart w:name="z22" w:id="20"/>
    <w:p>
      <w:pPr>
        <w:spacing w:after="0"/>
        <w:ind w:left="0"/>
        <w:jc w:val="both"/>
      </w:pPr>
      <w:r>
        <w:rPr>
          <w:rFonts w:ascii="Times New Roman"/>
          <w:b w:val="false"/>
          <w:i w:val="false"/>
          <w:color w:val="000000"/>
          <w:sz w:val="28"/>
        </w:rPr>
        <w:t>
      2) Қазақстан Республикасының Ұлттық куәландырушы орталығында электрондық цифрлық қолтаңбаның сертификаттарын (ашық және жабық кілт) алады;</w:t>
      </w:r>
    </w:p>
    <w:bookmarkEnd w:id="20"/>
    <w:bookmarkStart w:name="z23" w:id="21"/>
    <w:p>
      <w:pPr>
        <w:spacing w:after="0"/>
        <w:ind w:left="0"/>
        <w:jc w:val="both"/>
      </w:pPr>
      <w:r>
        <w:rPr>
          <w:rFonts w:ascii="Times New Roman"/>
          <w:b w:val="false"/>
          <w:i w:val="false"/>
          <w:color w:val="000000"/>
          <w:sz w:val="28"/>
        </w:rPr>
        <w:t>
      3) мемлекеттік сатып алу веб-порталында тіркелу рәсімдерін өтеді.</w:t>
      </w:r>
    </w:p>
    <w:bookmarkEnd w:id="21"/>
    <w:bookmarkStart w:name="z24" w:id="22"/>
    <w:p>
      <w:pPr>
        <w:spacing w:after="0"/>
        <w:ind w:left="0"/>
        <w:jc w:val="both"/>
      </w:pPr>
      <w:r>
        <w:rPr>
          <w:rFonts w:ascii="Times New Roman"/>
          <w:b w:val="false"/>
          <w:i w:val="false"/>
          <w:color w:val="000000"/>
          <w:sz w:val="28"/>
        </w:rPr>
        <w:t>
      4. Мемлекеттік сатып алу веб-порталында Қазақстан Республикасының Ұлттық куәландырушы орталығымен жеке және заңды тұлғалар үшін шығарылған электрондық цифрлық қолтаңба сертификаттары қолданылады.</w:t>
      </w:r>
    </w:p>
    <w:bookmarkEnd w:id="22"/>
    <w:bookmarkStart w:name="z25" w:id="23"/>
    <w:p>
      <w:pPr>
        <w:spacing w:after="0"/>
        <w:ind w:left="0"/>
        <w:jc w:val="both"/>
      </w:pPr>
      <w:r>
        <w:rPr>
          <w:rFonts w:ascii="Times New Roman"/>
          <w:b w:val="false"/>
          <w:i w:val="false"/>
          <w:color w:val="000000"/>
          <w:sz w:val="28"/>
        </w:rPr>
        <w:t>
      5. Мемлекеттік білім беру тапсырысы қызметтерінің шарттары шеңберінде мемлекеттік сатып алу веб-порталын пайдалану (қол жеткізу) жөніндегі қызметті әлеуетті өнім берушілерге мемлекеттік сатып алу үшін көзделген тарифтерге сәйкес ақылы негізде мемлекеттік сатып алу саласындағы бірыңғай оператор көрсетеді.</w:t>
      </w:r>
    </w:p>
    <w:bookmarkEnd w:id="23"/>
    <w:bookmarkStart w:name="z26" w:id="24"/>
    <w:p>
      <w:pPr>
        <w:spacing w:after="0"/>
        <w:ind w:left="0"/>
        <w:jc w:val="both"/>
      </w:pPr>
      <w:r>
        <w:rPr>
          <w:rFonts w:ascii="Times New Roman"/>
          <w:b w:val="false"/>
          <w:i w:val="false"/>
          <w:color w:val="000000"/>
          <w:sz w:val="28"/>
        </w:rPr>
        <w:t>
      6. Мемлекеттік сатып алу веб-порталы арқылы шарттар жасасуға және орындауға байланысты ұсынылатын құжаттар мен мәліметтерді пайдаланушы электрондық құжаттар немесе құжаттардың электрондық көшірмелері түрінде орналастырады және тиісті пайдаланушының атынан әрекет етуге құқығы бар адамның электрондық цифрлық қолтаңбасымен қол қояды.</w:t>
      </w:r>
    </w:p>
    <w:bookmarkEnd w:id="24"/>
    <w:bookmarkStart w:name="z27" w:id="25"/>
    <w:p>
      <w:pPr>
        <w:spacing w:after="0"/>
        <w:ind w:left="0"/>
        <w:jc w:val="both"/>
      </w:pPr>
      <w:r>
        <w:rPr>
          <w:rFonts w:ascii="Times New Roman"/>
          <w:b w:val="false"/>
          <w:i w:val="false"/>
          <w:color w:val="000000"/>
          <w:sz w:val="28"/>
        </w:rPr>
        <w:t>
      7. Мемлекеттік сатып алу веб-порталында барлық электрондық құжаттар мен құжаттардың электрондық көшірмелерін жасау, алу және жіберу уақыты "Электрондық мемлекеттік сатып алу" автоматтандырылған интеграцияланған ақпараттық жүйесінің уақыты бойынша тіркеледі.</w:t>
      </w:r>
    </w:p>
    <w:bookmarkEnd w:id="25"/>
    <w:bookmarkStart w:name="z28" w:id="26"/>
    <w:p>
      <w:pPr>
        <w:spacing w:after="0"/>
        <w:ind w:left="0"/>
        <w:jc w:val="both"/>
      </w:pPr>
      <w:r>
        <w:rPr>
          <w:rFonts w:ascii="Times New Roman"/>
          <w:b w:val="false"/>
          <w:i w:val="false"/>
          <w:color w:val="000000"/>
          <w:sz w:val="28"/>
        </w:rPr>
        <w:t>
      8. Жүйеге жүктелетін файлдардың немесе файл мұрағаттарының мөлшері 20 мегабайттан асқан кезде оларды жүйеге 20 мегабайттан аспайтын бөліктермен жүктеу қажет.</w:t>
      </w:r>
    </w:p>
    <w:bookmarkEnd w:id="26"/>
    <w:bookmarkStart w:name="z29" w:id="27"/>
    <w:p>
      <w:pPr>
        <w:spacing w:after="0"/>
        <w:ind w:left="0"/>
        <w:jc w:val="both"/>
      </w:pPr>
      <w:r>
        <w:rPr>
          <w:rFonts w:ascii="Times New Roman"/>
          <w:b w:val="false"/>
          <w:i w:val="false"/>
          <w:color w:val="000000"/>
          <w:sz w:val="28"/>
        </w:rPr>
        <w:t>
      9. Мемлекеттік сатып алу веб-порталы арқылы шарттар жасасу тәртібі мынадай дәйекті іс-шараларды орындауды көздейді:</w:t>
      </w:r>
    </w:p>
    <w:bookmarkEnd w:id="27"/>
    <w:bookmarkStart w:name="z30" w:id="28"/>
    <w:p>
      <w:pPr>
        <w:spacing w:after="0"/>
        <w:ind w:left="0"/>
        <w:jc w:val="both"/>
      </w:pPr>
      <w:r>
        <w:rPr>
          <w:rFonts w:ascii="Times New Roman"/>
          <w:b w:val="false"/>
          <w:i w:val="false"/>
          <w:color w:val="000000"/>
          <w:sz w:val="28"/>
        </w:rPr>
        <w:t>
      1) қатысушыларды мемлекеттік сатып алу веб-порталында тіркеу;</w:t>
      </w:r>
    </w:p>
    <w:bookmarkEnd w:id="28"/>
    <w:bookmarkStart w:name="z31" w:id="29"/>
    <w:p>
      <w:pPr>
        <w:spacing w:after="0"/>
        <w:ind w:left="0"/>
        <w:jc w:val="both"/>
      </w:pPr>
      <w:r>
        <w:rPr>
          <w:rFonts w:ascii="Times New Roman"/>
          <w:b w:val="false"/>
          <w:i w:val="false"/>
          <w:color w:val="000000"/>
          <w:sz w:val="28"/>
        </w:rPr>
        <w:t xml:space="preserve">
      2) тапсырыс берушінің бірінші басшысының немесе ол уәкілеттік берген өзге тұлғаның шешімімен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қаржы жылына арналған шарттар жасасу жоспарын әзірлеу және бекіту және оны мемлекеттік сатып алу веб-порталында орналастыру;</w:t>
      </w:r>
    </w:p>
    <w:bookmarkEnd w:id="29"/>
    <w:bookmarkStart w:name="z32" w:id="30"/>
    <w:p>
      <w:pPr>
        <w:spacing w:after="0"/>
        <w:ind w:left="0"/>
        <w:jc w:val="both"/>
      </w:pPr>
      <w:r>
        <w:rPr>
          <w:rFonts w:ascii="Times New Roman"/>
          <w:b w:val="false"/>
          <w:i w:val="false"/>
          <w:color w:val="000000"/>
          <w:sz w:val="28"/>
        </w:rPr>
        <w:t xml:space="preserve">
      3) тапсырыс берушінің бірінші басшысы немесе ол уәкілеттік берген өзге тұлға бекіткен нысан бойынша шарттың жобасын тапсырыс берушінің мемлекеттік сатып алу веб-порталында қалыптастыруы. Шарт тапсырыс берушінің бекітілген бюджеті шегінде жасалады. Қазақстан Республикасының азаматтық кодексінің </w:t>
      </w:r>
      <w:r>
        <w:rPr>
          <w:rFonts w:ascii="Times New Roman"/>
          <w:b w:val="false"/>
          <w:i w:val="false"/>
          <w:color w:val="000000"/>
          <w:sz w:val="28"/>
        </w:rPr>
        <w:t>386-бабының</w:t>
      </w:r>
      <w:r>
        <w:rPr>
          <w:rFonts w:ascii="Times New Roman"/>
          <w:b w:val="false"/>
          <w:i w:val="false"/>
          <w:color w:val="000000"/>
          <w:sz w:val="28"/>
        </w:rPr>
        <w:t xml:space="preserve"> 2-тармағына сәйкес шарттың қолданылуын оны жасасқанға дейін, бірақ ағымдағы қаржы жылы басталғанға дейін туындаған қатынастарға қолдануға жол беріледі. Шартқа тапсырыс беруші мемлекеттік сатып алу веб-порталы арқылы электрондық цифрлық қолтаңбаны пайдалана отырып қол қояды және өнім берушіге тиісті қаржы жылына арналған шарттар жасасу жоспарында көзделген мерзімдерде қол қою үшін жібереді;</w:t>
      </w:r>
    </w:p>
    <w:bookmarkEnd w:id="30"/>
    <w:bookmarkStart w:name="z33" w:id="31"/>
    <w:p>
      <w:pPr>
        <w:spacing w:after="0"/>
        <w:ind w:left="0"/>
        <w:jc w:val="both"/>
      </w:pPr>
      <w:r>
        <w:rPr>
          <w:rFonts w:ascii="Times New Roman"/>
          <w:b w:val="false"/>
          <w:i w:val="false"/>
          <w:color w:val="000000"/>
          <w:sz w:val="28"/>
        </w:rPr>
        <w:t xml:space="preserve">
      4) шарт талаптарымен оның келісімін білдіру нысаны болып табылатын өнім берушінің шартқа қол қоюы. Шарт тараптардың келісімі бойынша тапсырыс берушінің бекітілген бюджеті шегінде, оның ішінде студенттердің, оның ішінде мемлекеттік бюджет қаражаты есебінен білім беру қызметтерімен қамтамасыз етілетін дайындық бөлімдері тыңдаушыларының, магистранттардың және докторанттардың саны өзгерген кезде енгізіледі. Мемлекеттік сатып алу веб-порталы арқылы жасалған шартты бұзуға Қазақстан Республикасы Азаматтық кодексінің </w:t>
      </w:r>
      <w:r>
        <w:rPr>
          <w:rFonts w:ascii="Times New Roman"/>
          <w:b w:val="false"/>
          <w:i w:val="false"/>
          <w:color w:val="000000"/>
          <w:sz w:val="28"/>
        </w:rPr>
        <w:t>402-бабында</w:t>
      </w:r>
      <w:r>
        <w:rPr>
          <w:rFonts w:ascii="Times New Roman"/>
          <w:b w:val="false"/>
          <w:i w:val="false"/>
          <w:color w:val="000000"/>
          <w:sz w:val="28"/>
        </w:rPr>
        <w:t xml:space="preserve"> көзделген тәртіппен жол беріледі;</w:t>
      </w:r>
    </w:p>
    <w:bookmarkEnd w:id="31"/>
    <w:bookmarkStart w:name="z34" w:id="32"/>
    <w:p>
      <w:pPr>
        <w:spacing w:after="0"/>
        <w:ind w:left="0"/>
        <w:jc w:val="both"/>
      </w:pPr>
      <w:r>
        <w:rPr>
          <w:rFonts w:ascii="Times New Roman"/>
          <w:b w:val="false"/>
          <w:i w:val="false"/>
          <w:color w:val="000000"/>
          <w:sz w:val="28"/>
        </w:rPr>
        <w:t xml:space="preserve">
      5) өнім берушінің қызметтер көрсетуі және тапсырыс берушіге мемлекеттік сатып алу веб-порталы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көрсетілген қызметтер актісін жіберуі;</w:t>
      </w:r>
    </w:p>
    <w:bookmarkEnd w:id="32"/>
    <w:bookmarkStart w:name="z35" w:id="33"/>
    <w:p>
      <w:pPr>
        <w:spacing w:after="0"/>
        <w:ind w:left="0"/>
        <w:jc w:val="both"/>
      </w:pPr>
      <w:r>
        <w:rPr>
          <w:rFonts w:ascii="Times New Roman"/>
          <w:b w:val="false"/>
          <w:i w:val="false"/>
          <w:color w:val="000000"/>
          <w:sz w:val="28"/>
        </w:rPr>
        <w:t>
      6) тапсырыс берушінің электрондық цифрлық қолтаңба арқылы көрсетілген қызметтер актісіне оны өнім берушіден алған күннен бастап 10 (он) жұмыс күні ішінде қол қоюы не дәлелді негіздемелерді көрсете отырып, қызметтерді қабылдаудан бас тартуы;</w:t>
      </w:r>
    </w:p>
    <w:bookmarkEnd w:id="33"/>
    <w:bookmarkStart w:name="z36" w:id="34"/>
    <w:p>
      <w:pPr>
        <w:spacing w:after="0"/>
        <w:ind w:left="0"/>
        <w:jc w:val="both"/>
      </w:pPr>
      <w:r>
        <w:rPr>
          <w:rFonts w:ascii="Times New Roman"/>
          <w:b w:val="false"/>
          <w:i w:val="false"/>
          <w:color w:val="000000"/>
          <w:sz w:val="28"/>
        </w:rPr>
        <w:t>
      7) егер шарттың талаптарында өзгеше көзделмесе, тапсырыс берушінің көрсетілген қызметтер актісіне қол қойылғаннан кейін күнтізбелік 30 (отыз) күн ішінде жеткізушінің банктік шотына ақшаны аудару жолымен қолма-қол ақшасыз төлем жасауды жүзеге асыруы;</w:t>
      </w:r>
    </w:p>
    <w:bookmarkEnd w:id="34"/>
    <w:bookmarkStart w:name="z37" w:id="35"/>
    <w:p>
      <w:pPr>
        <w:spacing w:after="0"/>
        <w:ind w:left="0"/>
        <w:jc w:val="both"/>
      </w:pPr>
      <w:r>
        <w:rPr>
          <w:rFonts w:ascii="Times New Roman"/>
          <w:b w:val="false"/>
          <w:i w:val="false"/>
          <w:color w:val="000000"/>
          <w:sz w:val="28"/>
        </w:rPr>
        <w:t>
      8) тапсырыс берушінің мемлекеттік сатып алу веб-порталында өнім беруші көрсеткен қызметтер үшін жүргізілген төлемді растауы.</w:t>
      </w:r>
    </w:p>
    <w:bookmarkEnd w:id="35"/>
    <w:p>
      <w:pPr>
        <w:spacing w:after="0"/>
        <w:ind w:left="0"/>
        <w:jc w:val="both"/>
      </w:pPr>
      <w:r>
        <w:rPr>
          <w:rFonts w:ascii="Times New Roman"/>
          <w:b w:val="false"/>
          <w:i w:val="false"/>
          <w:color w:val="000000"/>
          <w:sz w:val="28"/>
        </w:rPr>
        <w:t>
      Қағидалардың осы тармағының тәртібі жоғары және жоғары оқу орнынан кейінгі білімі бар кадрларды даярлауға арналған мемлекеттік білім беру тапсырысын орналастыру шеңберінде білім беру саласындағы уәкілетті органның операторымен жүзеге асыратын мемлекеттік сатып алу веб-порталы арқылы шарттар жасасуға қолданылмайды.</w:t>
      </w:r>
    </w:p>
    <w:bookmarkStart w:name="z38" w:id="36"/>
    <w:p>
      <w:pPr>
        <w:spacing w:after="0"/>
        <w:ind w:left="0"/>
        <w:jc w:val="both"/>
      </w:pPr>
      <w:r>
        <w:rPr>
          <w:rFonts w:ascii="Times New Roman"/>
          <w:b w:val="false"/>
          <w:i w:val="false"/>
          <w:color w:val="000000"/>
          <w:sz w:val="28"/>
        </w:rPr>
        <w:t>
      10. Жоғары және жоғары оқу орнынан кейінгі білімі бар кадрларды даярлауға арналған мемлекеттік білім беру тапсырысын орналастыру шеңберінде Оператор жүзеге асыратын мемлекеттік сатып алу веб-порталы арқылы шарттар жасасу тәртібі мынадай дәйекті іс-шараларды орындауды көздейді:</w:t>
      </w:r>
    </w:p>
    <w:bookmarkEnd w:id="36"/>
    <w:bookmarkStart w:name="z39" w:id="37"/>
    <w:p>
      <w:pPr>
        <w:spacing w:after="0"/>
        <w:ind w:left="0"/>
        <w:jc w:val="both"/>
      </w:pPr>
      <w:r>
        <w:rPr>
          <w:rFonts w:ascii="Times New Roman"/>
          <w:b w:val="false"/>
          <w:i w:val="false"/>
          <w:color w:val="000000"/>
          <w:sz w:val="28"/>
        </w:rPr>
        <w:t>
      1) қатысушыларды мемлекеттік сатып алу веб-порталында тіркеу;</w:t>
      </w:r>
    </w:p>
    <w:bookmarkEnd w:id="37"/>
    <w:bookmarkStart w:name="z40" w:id="38"/>
    <w:p>
      <w:pPr>
        <w:spacing w:after="0"/>
        <w:ind w:left="0"/>
        <w:jc w:val="both"/>
      </w:pPr>
      <w:r>
        <w:rPr>
          <w:rFonts w:ascii="Times New Roman"/>
          <w:b w:val="false"/>
          <w:i w:val="false"/>
          <w:color w:val="000000"/>
          <w:sz w:val="28"/>
        </w:rPr>
        <w:t xml:space="preserve">
      2) Оператордың бірінші басшысының немесе ол уәкілеттік берген өзге тұлғаның шешімімен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қаржы жылына арналған қосылу шартын жасасу жоспарын әзірлеу және бекіту және оны мемлекеттік сатып алу веб-порталында орналастыру;</w:t>
      </w:r>
    </w:p>
    <w:bookmarkEnd w:id="38"/>
    <w:bookmarkStart w:name="z41" w:id="39"/>
    <w:p>
      <w:pPr>
        <w:spacing w:after="0"/>
        <w:ind w:left="0"/>
        <w:jc w:val="both"/>
      </w:pPr>
      <w:r>
        <w:rPr>
          <w:rFonts w:ascii="Times New Roman"/>
          <w:b w:val="false"/>
          <w:i w:val="false"/>
          <w:color w:val="000000"/>
          <w:sz w:val="28"/>
        </w:rPr>
        <w:t>
      3) Оператордың немесе ол уәкілеттік берген өзге де тұлғаның бірінші басшысы бекіткен нысан бойынша Оператор мен өнім берушілердің өзара іс-қимылының стандартты талаптарын көздейтін қосылу шартының жобасын мемлекеттік сатып алу веб-порталында Оператордың қалыптастыруы. Қосылу шарты бекітілген бюджет қаражаты шегінде жасалады. Қазақстан Республикасының азаматтық заңнамасының нормаларына сәйкес қосылу шартын оны жасасқанға дейін, бірақ ағымдағы қаржы жылы басталғанға дейін туындаған қатынастарға қолдануға жол беріледі. Қосылу шартына Оператор электрондық цифрлық қолтаңбаны пайдалана отырып, мемлекеттік сатып алу веб-порталы арқылы қол қояды және мемлекеттік сатып алу веб-порталында орналастырылады. Оператор мемлекеттік сатып алу веб-порталы арқылы өнім берушілерге олардың орналастырылған қосылу шартына қосылу мақсаты үшін тиісті хабарламалар жібереді;</w:t>
      </w:r>
    </w:p>
    <w:bookmarkEnd w:id="39"/>
    <w:bookmarkStart w:name="z42" w:id="40"/>
    <w:p>
      <w:pPr>
        <w:spacing w:after="0"/>
        <w:ind w:left="0"/>
        <w:jc w:val="both"/>
      </w:pPr>
      <w:r>
        <w:rPr>
          <w:rFonts w:ascii="Times New Roman"/>
          <w:b w:val="false"/>
          <w:i w:val="false"/>
          <w:color w:val="000000"/>
          <w:sz w:val="28"/>
        </w:rPr>
        <w:t>
      4) өнім беруші Оператордан хабарламаны алғаннан кейін мемлекеттік сатып алу веб-порталы мемлекеттік сатып алу веб-порталы арқылы тиісті өтінішке электрондық цифрлық қолтаңбамен қол қою арқылы қосылу шартына қосылады. Өнім берушінің өтінішке қол қоюы қосылу шартының талаптарымен оның келісімін білдіру нысаны болып табылады. Қосылу шартына өзгерістерді Оператор мемлекеттік сатып алу веб-порталында орналастыру жолымен бекітілген бюджет қаражаты шегінде біржақты тәртіппен енгізеді. Қосылу шартына қосымша келісімдерге қол қою талап етілмейді;</w:t>
      </w:r>
    </w:p>
    <w:bookmarkEnd w:id="40"/>
    <w:bookmarkStart w:name="z43" w:id="41"/>
    <w:p>
      <w:pPr>
        <w:spacing w:after="0"/>
        <w:ind w:left="0"/>
        <w:jc w:val="both"/>
      </w:pPr>
      <w:r>
        <w:rPr>
          <w:rFonts w:ascii="Times New Roman"/>
          <w:b w:val="false"/>
          <w:i w:val="false"/>
          <w:color w:val="000000"/>
          <w:sz w:val="28"/>
        </w:rPr>
        <w:t xml:space="preserve">
      5) өнім берушінің мемлекеттік сатып алу веб-порталы арқылы қызметтер көрсетуі және Операторға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көрсетілген қызметтер актісін жіберуі;</w:t>
      </w:r>
    </w:p>
    <w:bookmarkEnd w:id="41"/>
    <w:bookmarkStart w:name="z44" w:id="42"/>
    <w:p>
      <w:pPr>
        <w:spacing w:after="0"/>
        <w:ind w:left="0"/>
        <w:jc w:val="both"/>
      </w:pPr>
      <w:r>
        <w:rPr>
          <w:rFonts w:ascii="Times New Roman"/>
          <w:b w:val="false"/>
          <w:i w:val="false"/>
          <w:color w:val="000000"/>
          <w:sz w:val="28"/>
        </w:rPr>
        <w:t xml:space="preserve">
      6) Оператордың электрондық цифрлық қолтаңба арқылы көрсетілген қызметтер актісіне оны өнім берушіден алған күннен бастап 10 (он) жұмыс күні ішінде қол қоюы немесе дәлелді негіздемелерді көрсете отырып, қызметтерді қабылдаудан бас тартуы; </w:t>
      </w:r>
    </w:p>
    <w:bookmarkEnd w:id="42"/>
    <w:bookmarkStart w:name="z45" w:id="43"/>
    <w:p>
      <w:pPr>
        <w:spacing w:after="0"/>
        <w:ind w:left="0"/>
        <w:jc w:val="both"/>
      </w:pPr>
      <w:r>
        <w:rPr>
          <w:rFonts w:ascii="Times New Roman"/>
          <w:b w:val="false"/>
          <w:i w:val="false"/>
          <w:color w:val="000000"/>
          <w:sz w:val="28"/>
        </w:rPr>
        <w:t>
      7) егер қосылу шартының талаптарында өзгеше көзделмесе, Оператордың көрсетілген қызметтер актісіне қол қойылғаннан кейін күнтізбелік 30 (отыз) күн ішінде жеткізушінің банк шотына ақшаны аудару жолымен қолма-қол ақшасыз төлем жасауды жүзеге асыруы;</w:t>
      </w:r>
    </w:p>
    <w:bookmarkEnd w:id="43"/>
    <w:bookmarkStart w:name="z46" w:id="44"/>
    <w:p>
      <w:pPr>
        <w:spacing w:after="0"/>
        <w:ind w:left="0"/>
        <w:jc w:val="both"/>
      </w:pPr>
      <w:r>
        <w:rPr>
          <w:rFonts w:ascii="Times New Roman"/>
          <w:b w:val="false"/>
          <w:i w:val="false"/>
          <w:color w:val="000000"/>
          <w:sz w:val="28"/>
        </w:rPr>
        <w:t>
      8) Оператордың мемлекеттік сатып алу веб-порталында өнім беруші көрсеткен қызметтер үшін жүргізілген төлемді растауы.</w:t>
      </w:r>
    </w:p>
    <w:bookmarkEnd w:id="44"/>
    <w:bookmarkStart w:name="z47" w:id="45"/>
    <w:p>
      <w:pPr>
        <w:spacing w:after="0"/>
        <w:ind w:left="0"/>
        <w:jc w:val="both"/>
      </w:pPr>
      <w:r>
        <w:rPr>
          <w:rFonts w:ascii="Times New Roman"/>
          <w:b w:val="false"/>
          <w:i w:val="false"/>
          <w:color w:val="000000"/>
          <w:sz w:val="28"/>
        </w:rPr>
        <w:t>
      11. Техникалық және профилактикалық жұмыстарды жүргізу кезінде мемлекеттік сатып алу веб-порталында, сондай-ақ оның жұмысында техникалық іркілістер туындаған, мемлекеттік сатып алу веб-порталында техникалық және профилактикалық жұмыстарды жүргізу немесе техникалық іркілістер туындаған күнге келетін шарттар жасасу мерзімдері техникалық және профилактикалық жұмыстарды жүргізу мерзімі, сондай-ақ техникалық іркілістер туындауы ескеріле отырып, ауыстырылады.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веб-</w:t>
            </w:r>
            <w:r>
              <w:br/>
            </w:r>
            <w:r>
              <w:rPr>
                <w:rFonts w:ascii="Times New Roman"/>
                <w:b w:val="false"/>
                <w:i w:val="false"/>
                <w:color w:val="000000"/>
                <w:sz w:val="20"/>
              </w:rPr>
              <w:t xml:space="preserve">порталы арқылы мемлекеттік </w:t>
            </w:r>
            <w:r>
              <w:br/>
            </w:r>
            <w:r>
              <w:rPr>
                <w:rFonts w:ascii="Times New Roman"/>
                <w:b w:val="false"/>
                <w:i w:val="false"/>
                <w:color w:val="000000"/>
                <w:sz w:val="20"/>
              </w:rPr>
              <w:t xml:space="preserve">білім беру тапсырысы </w:t>
            </w:r>
            <w:r>
              <w:br/>
            </w:r>
            <w:r>
              <w:rPr>
                <w:rFonts w:ascii="Times New Roman"/>
                <w:b w:val="false"/>
                <w:i w:val="false"/>
                <w:color w:val="000000"/>
                <w:sz w:val="20"/>
              </w:rPr>
              <w:t xml:space="preserve">қызметтерінің шарттарын </w:t>
            </w:r>
            <w:r>
              <w:br/>
            </w:r>
            <w:r>
              <w:rPr>
                <w:rFonts w:ascii="Times New Roman"/>
                <w:b w:val="false"/>
                <w:i w:val="false"/>
                <w:color w:val="000000"/>
                <w:sz w:val="20"/>
              </w:rPr>
              <w:t xml:space="preserve">жасасу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(тапсырыс беруші актісінің </w:t>
            </w:r>
            <w:r>
              <w:br/>
            </w:r>
            <w:r>
              <w:rPr>
                <w:rFonts w:ascii="Times New Roman"/>
                <w:b w:val="false"/>
                <w:i w:val="false"/>
                <w:color w:val="000000"/>
                <w:sz w:val="20"/>
              </w:rPr>
              <w:t xml:space="preserve">атауын, оның нөмірі мен </w:t>
            </w:r>
            <w:r>
              <w:br/>
            </w:r>
            <w:r>
              <w:rPr>
                <w:rFonts w:ascii="Times New Roman"/>
                <w:b w:val="false"/>
                <w:i w:val="false"/>
                <w:color w:val="000000"/>
                <w:sz w:val="20"/>
              </w:rPr>
              <w:t>күнін көрсету)</w:t>
            </w:r>
          </w:p>
        </w:tc>
      </w:tr>
    </w:tbl>
    <w:bookmarkStart w:name="z49" w:id="46"/>
    <w:p>
      <w:pPr>
        <w:spacing w:after="0"/>
        <w:ind w:left="0"/>
        <w:jc w:val="left"/>
      </w:pPr>
      <w:r>
        <w:rPr>
          <w:rFonts w:ascii="Times New Roman"/>
          <w:b/>
          <w:i w:val="false"/>
          <w:color w:val="000000"/>
        </w:rPr>
        <w:t xml:space="preserve"> _____ жылға арналған мемлекеттік білім беру тапсырысы қызметтерінің шарттарын жасасу жоспары</w:t>
      </w:r>
    </w:p>
    <w:bookmarkEnd w:id="46"/>
    <w:p>
      <w:pPr>
        <w:spacing w:after="0"/>
        <w:ind w:left="0"/>
        <w:jc w:val="both"/>
      </w:pPr>
      <w:r>
        <w:rPr>
          <w:rFonts w:ascii="Times New Roman"/>
          <w:b w:val="false"/>
          <w:i w:val="false"/>
          <w:color w:val="000000"/>
          <w:sz w:val="28"/>
        </w:rPr>
        <w:t>
      Тапсырыс берушінің атауы ___________ (қазақ тілінде) ____________</w:t>
      </w:r>
    </w:p>
    <w:p>
      <w:pPr>
        <w:spacing w:after="0"/>
        <w:ind w:left="0"/>
        <w:jc w:val="both"/>
      </w:pPr>
      <w:r>
        <w:rPr>
          <w:rFonts w:ascii="Times New Roman"/>
          <w:b w:val="false"/>
          <w:i w:val="false"/>
          <w:color w:val="000000"/>
          <w:sz w:val="28"/>
        </w:rPr>
        <w:t>
      Тапсырыс берушінің атауы ___________ (орыс тілінде) ____________</w:t>
      </w:r>
    </w:p>
    <w:p>
      <w:pPr>
        <w:spacing w:after="0"/>
        <w:ind w:left="0"/>
        <w:jc w:val="both"/>
      </w:pPr>
      <w:r>
        <w:rPr>
          <w:rFonts w:ascii="Times New Roman"/>
          <w:b w:val="false"/>
          <w:i w:val="false"/>
          <w:color w:val="000000"/>
          <w:sz w:val="28"/>
        </w:rPr>
        <w:t>
      Тапсырыс берушінің БСН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тапсырысына байланысты сатып алынатын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тапсырысына байланысты көрсетілетін қызметтердің қысқаша сипаттамасы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жоспарланған мерзімі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(орыс тілінде)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7"/>
    <w:p>
      <w:pPr>
        <w:spacing w:after="0"/>
        <w:ind w:left="0"/>
        <w:jc w:val="both"/>
      </w:pPr>
      <w:r>
        <w:rPr>
          <w:rFonts w:ascii="Times New Roman"/>
          <w:b w:val="false"/>
          <w:i w:val="false"/>
          <w:color w:val="000000"/>
          <w:sz w:val="28"/>
        </w:rPr>
        <w:t>
      Ескертпе:</w:t>
      </w:r>
    </w:p>
    <w:bookmarkEnd w:id="47"/>
    <w:p>
      <w:pPr>
        <w:spacing w:after="0"/>
        <w:ind w:left="0"/>
        <w:jc w:val="both"/>
      </w:pPr>
      <w:r>
        <w:rPr>
          <w:rFonts w:ascii="Times New Roman"/>
          <w:b w:val="false"/>
          <w:i w:val="false"/>
          <w:color w:val="000000"/>
          <w:sz w:val="28"/>
        </w:rPr>
        <w:t>
      "Тапсырыс берушінің БСН" - заңды тұлғаны мемлекеттік тіркеу (қайта тіркеу) туралы куәлікте көрсетілген ұйымның бизнес сәйкестендіру нөмірі (он екі таңбалы код);</w:t>
      </w:r>
    </w:p>
    <w:p>
      <w:pPr>
        <w:spacing w:after="0"/>
        <w:ind w:left="0"/>
        <w:jc w:val="both"/>
      </w:pPr>
      <w:r>
        <w:rPr>
          <w:rFonts w:ascii="Times New Roman"/>
          <w:b w:val="false"/>
          <w:i w:val="false"/>
          <w:color w:val="000000"/>
          <w:sz w:val="28"/>
        </w:rPr>
        <w:t>
      "Тапсырыс берушінің атауы" - заңды тұлғаны мемлекеттік тіркеу (қайта тіркеу) туралы куәлікте көрсетілген ұйымның толық атауы көрсетіледі;</w:t>
      </w:r>
    </w:p>
    <w:p>
      <w:pPr>
        <w:spacing w:after="0"/>
        <w:ind w:left="0"/>
        <w:jc w:val="both"/>
      </w:pPr>
      <w:r>
        <w:rPr>
          <w:rFonts w:ascii="Times New Roman"/>
          <w:b w:val="false"/>
          <w:i w:val="false"/>
          <w:color w:val="000000"/>
          <w:sz w:val="28"/>
        </w:rPr>
        <w:t>
      Кесте бойынша:</w:t>
      </w:r>
    </w:p>
    <w:p>
      <w:pPr>
        <w:spacing w:after="0"/>
        <w:ind w:left="0"/>
        <w:jc w:val="both"/>
      </w:pPr>
      <w:r>
        <w:rPr>
          <w:rFonts w:ascii="Times New Roman"/>
          <w:b w:val="false"/>
          <w:i w:val="false"/>
          <w:color w:val="000000"/>
          <w:sz w:val="28"/>
        </w:rPr>
        <w:t>
      "№" деген жолақта – сатып алынатын қызметтің реттік нөмірі;</w:t>
      </w:r>
    </w:p>
    <w:p>
      <w:pPr>
        <w:spacing w:after="0"/>
        <w:ind w:left="0"/>
        <w:jc w:val="both"/>
      </w:pPr>
      <w:r>
        <w:rPr>
          <w:rFonts w:ascii="Times New Roman"/>
          <w:b w:val="false"/>
          <w:i w:val="false"/>
          <w:color w:val="000000"/>
          <w:sz w:val="28"/>
        </w:rPr>
        <w:t>
      "Мемлекеттік білім беру тапсырысына байланысты сатып алынатын қызметтердің атауы" деген жолақта – Қазақстан Республикасы Білім және ғылым министрінің 2012 жылғы 1 тамыздағы № 350 бұйрығымен (Нормативтік құқықтық актілерді мемлекеттік тіркеу тізілімінде болып тіркелген) бекітілген Мемлекеттік білім беру тапсырысына байланысты қызметтер көрсетудің тізбесін ескере отырып, сатып алынатын көрсетілетін қызметтердің атауы көрсетіледі;</w:t>
      </w:r>
    </w:p>
    <w:p>
      <w:pPr>
        <w:spacing w:after="0"/>
        <w:ind w:left="0"/>
        <w:jc w:val="both"/>
      </w:pPr>
      <w:r>
        <w:rPr>
          <w:rFonts w:ascii="Times New Roman"/>
          <w:b w:val="false"/>
          <w:i w:val="false"/>
          <w:color w:val="000000"/>
          <w:sz w:val="28"/>
        </w:rPr>
        <w:t>
      "Мемлекеттік білім беру тапсырысына байланысты көрсетілетін қызметтердің қысқаша сипаттамасы" деген жолақта – сатып алынатын көрсетілетін қызметтердің қысқаша сипаттамасы көрсетіледі;</w:t>
      </w:r>
    </w:p>
    <w:p>
      <w:pPr>
        <w:spacing w:after="0"/>
        <w:ind w:left="0"/>
        <w:jc w:val="both"/>
      </w:pPr>
      <w:r>
        <w:rPr>
          <w:rFonts w:ascii="Times New Roman"/>
          <w:b w:val="false"/>
          <w:i w:val="false"/>
          <w:color w:val="000000"/>
          <w:sz w:val="28"/>
        </w:rPr>
        <w:t>
      "Өлшем бірлігі" деген жолақта – сатып алу мәнінің өлшем бірлігі көрсетіледі;</w:t>
      </w:r>
    </w:p>
    <w:p>
      <w:pPr>
        <w:spacing w:after="0"/>
        <w:ind w:left="0"/>
        <w:jc w:val="both"/>
      </w:pPr>
      <w:r>
        <w:rPr>
          <w:rFonts w:ascii="Times New Roman"/>
          <w:b w:val="false"/>
          <w:i w:val="false"/>
          <w:color w:val="000000"/>
          <w:sz w:val="28"/>
        </w:rPr>
        <w:t>
      "Жалпы саны, көлемі" деген жолақта – сатып алынатын қызметтердің жалпы саны немесе көлемі көрсетіледі;</w:t>
      </w:r>
    </w:p>
    <w:p>
      <w:pPr>
        <w:spacing w:after="0"/>
        <w:ind w:left="0"/>
        <w:jc w:val="both"/>
      </w:pPr>
      <w:r>
        <w:rPr>
          <w:rFonts w:ascii="Times New Roman"/>
          <w:b w:val="false"/>
          <w:i w:val="false"/>
          <w:color w:val="000000"/>
          <w:sz w:val="28"/>
        </w:rPr>
        <w:t>
      "Бірлік үшін баға, теңге" деген жолақта – теңгеде сатып алу мәнінің бірлігі үшін баға көрсетіледі;</w:t>
      </w:r>
    </w:p>
    <w:p>
      <w:pPr>
        <w:spacing w:after="0"/>
        <w:ind w:left="0"/>
        <w:jc w:val="both"/>
      </w:pPr>
      <w:r>
        <w:rPr>
          <w:rFonts w:ascii="Times New Roman"/>
          <w:b w:val="false"/>
          <w:i w:val="false"/>
          <w:color w:val="000000"/>
          <w:sz w:val="28"/>
        </w:rPr>
        <w:t>
      "Жалпы сома (сатып алу үшін бекітілген), теңге" деген жолақта – "Жалпы саны, көлемі" деген жолақтың мәнін "Бірлік үшін баға, теңге" деген жолақ мәніне көбейту арқылы есептеледі және сатып алуды жүргізу жоспарланатын соманы белгілейді;</w:t>
      </w:r>
    </w:p>
    <w:p>
      <w:pPr>
        <w:spacing w:after="0"/>
        <w:ind w:left="0"/>
        <w:jc w:val="both"/>
      </w:pPr>
      <w:r>
        <w:rPr>
          <w:rFonts w:ascii="Times New Roman"/>
          <w:b w:val="false"/>
          <w:i w:val="false"/>
          <w:color w:val="000000"/>
          <w:sz w:val="28"/>
        </w:rPr>
        <w:t>
      "Сатып алудың жоспарланған мерзімі (ай)" деген жолақта – қызметтерді сатып алу жоспарланған ай көрсетіледі;</w:t>
      </w:r>
    </w:p>
    <w:p>
      <w:pPr>
        <w:spacing w:after="0"/>
        <w:ind w:left="0"/>
        <w:jc w:val="both"/>
      </w:pPr>
      <w:r>
        <w:rPr>
          <w:rFonts w:ascii="Times New Roman"/>
          <w:b w:val="false"/>
          <w:i w:val="false"/>
          <w:color w:val="000000"/>
          <w:sz w:val="28"/>
        </w:rPr>
        <w:t>
      "Қызмет көрсету мерзімі (қазақ тілінде)" деген жолақта – қызмет көрсету мерзімі қазақ тілінде көрсетіледі;</w:t>
      </w:r>
    </w:p>
    <w:p>
      <w:pPr>
        <w:spacing w:after="0"/>
        <w:ind w:left="0"/>
        <w:jc w:val="both"/>
      </w:pPr>
      <w:r>
        <w:rPr>
          <w:rFonts w:ascii="Times New Roman"/>
          <w:b w:val="false"/>
          <w:i w:val="false"/>
          <w:color w:val="000000"/>
          <w:sz w:val="28"/>
        </w:rPr>
        <w:t>
      "Қызмет көрсету мерзімі (орыс тілінде)" деген жолақта – тауарды жеткізу, қызмет көрсету мерзімі орыс тілінде көрсетіледі;</w:t>
      </w:r>
    </w:p>
    <w:p>
      <w:pPr>
        <w:spacing w:after="0"/>
        <w:ind w:left="0"/>
        <w:jc w:val="both"/>
      </w:pPr>
      <w:r>
        <w:rPr>
          <w:rFonts w:ascii="Times New Roman"/>
          <w:b w:val="false"/>
          <w:i w:val="false"/>
          <w:color w:val="000000"/>
          <w:sz w:val="28"/>
        </w:rPr>
        <w:t>
      "ӘАОЖ" деген жолақта – "Әкімшілік-аумақтық объектілер жіктеуіші"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"Қызмет көрсету орны (қазақ тілінде)" деген жолақта – қызмет көрсету орны қазақ тілінде көрсетіледі;</w:t>
      </w:r>
    </w:p>
    <w:p>
      <w:pPr>
        <w:spacing w:after="0"/>
        <w:ind w:left="0"/>
        <w:jc w:val="both"/>
      </w:pPr>
      <w:r>
        <w:rPr>
          <w:rFonts w:ascii="Times New Roman"/>
          <w:b w:val="false"/>
          <w:i w:val="false"/>
          <w:color w:val="000000"/>
          <w:sz w:val="28"/>
        </w:rPr>
        <w:t>
      "Қызмет көрсету орны (орыс тілінде)" деген жолақта – қызмет көрсету орны орыс тілінде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веб-</w:t>
            </w:r>
            <w:r>
              <w:br/>
            </w:r>
            <w:r>
              <w:rPr>
                <w:rFonts w:ascii="Times New Roman"/>
                <w:b w:val="false"/>
                <w:i w:val="false"/>
                <w:color w:val="000000"/>
                <w:sz w:val="20"/>
              </w:rPr>
              <w:t xml:space="preserve">порталы арқылы мемлекеттік </w:t>
            </w:r>
            <w:r>
              <w:br/>
            </w:r>
            <w:r>
              <w:rPr>
                <w:rFonts w:ascii="Times New Roman"/>
                <w:b w:val="false"/>
                <w:i w:val="false"/>
                <w:color w:val="000000"/>
                <w:sz w:val="20"/>
              </w:rPr>
              <w:t xml:space="preserve">білім беру тапсырысы </w:t>
            </w:r>
            <w:r>
              <w:br/>
            </w:r>
            <w:r>
              <w:rPr>
                <w:rFonts w:ascii="Times New Roman"/>
                <w:b w:val="false"/>
                <w:i w:val="false"/>
                <w:color w:val="000000"/>
                <w:sz w:val="20"/>
              </w:rPr>
              <w:t xml:space="preserve">қызметтерінің шарттарын </w:t>
            </w:r>
            <w:r>
              <w:br/>
            </w:r>
            <w:r>
              <w:rPr>
                <w:rFonts w:ascii="Times New Roman"/>
                <w:b w:val="false"/>
                <w:i w:val="false"/>
                <w:color w:val="000000"/>
                <w:sz w:val="20"/>
              </w:rPr>
              <w:t xml:space="preserve">жасасу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2" w:id="48"/>
    <w:p>
      <w:pPr>
        <w:spacing w:after="0"/>
        <w:ind w:left="0"/>
        <w:jc w:val="left"/>
      </w:pPr>
      <w:r>
        <w:rPr>
          <w:rFonts w:ascii="Times New Roman"/>
          <w:b/>
          <w:i w:val="false"/>
          <w:color w:val="000000"/>
        </w:rPr>
        <w:t xml:space="preserve"> Көрсетілген қызметтер актісі</w:t>
      </w:r>
    </w:p>
    <w:bookmarkEnd w:id="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 "___"______ </w:t>
            </w:r>
          </w:p>
        </w:tc>
      </w:tr>
    </w:tbl>
    <w:p>
      <w:pPr>
        <w:spacing w:after="0"/>
        <w:ind w:left="0"/>
        <w:jc w:val="both"/>
      </w:pPr>
      <w:r>
        <w:rPr>
          <w:rFonts w:ascii="Times New Roman"/>
          <w:b w:val="false"/>
          <w:i w:val="false"/>
          <w:color w:val="000000"/>
          <w:sz w:val="28"/>
        </w:rPr>
        <w:t>
      Құжаттың нөмірі * қол қойылған күні* (тапсырыс берушінің актіге қол қойған күні мен уақыты белгіленеді)</w:t>
      </w:r>
    </w:p>
    <w:p>
      <w:pPr>
        <w:spacing w:after="0"/>
        <w:ind w:left="0"/>
        <w:jc w:val="both"/>
      </w:pPr>
      <w:r>
        <w:rPr>
          <w:rFonts w:ascii="Times New Roman"/>
          <w:b w:val="false"/>
          <w:i w:val="false"/>
          <w:color w:val="000000"/>
          <w:sz w:val="28"/>
        </w:rPr>
        <w:t>
      Осы акт төменде қолдарын қойған Өнім берушінің өкілдері тұлғасында ___________ (Өнім берушінің атауы*) 20 __ жылғы "____" _________ №________ (шарттың атауы) сәйкес орындағаны, ал төменде қолдарын қойған Тапсырыс берушінің өкілдері тұлғасында _______ (Тапсырыс берушінің атауы (*) ______ қабылдағаны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 оның ішінде ҚҚС/ҚҚС-сыз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Шартқа сәйкес осы акт бойынша көрсетілген қызметтердің құны** _______________ теңгені құрайды, оның ішінде ҚҚС / ҚҚС-сыз (санмен, жазумен)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БСК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сомасы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қолданылғаннан бастап жүргізілген төлем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 сомалар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мерзімін кешіктіргені немесе міндеттемелерді тиісінше орындамағаны (ішінара орындамағаны) үшін тұрақсыздық айыбының (айыппұл, өсімпұл)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 / Кіші бағдарлама / Ерекшелік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нақты көрсетілген қызметтер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 / кезеңі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етілетін 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(бар болса өнім беруші/тапсырыс беруші бекітеді)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БСК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қабылдауға жауаптылар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жауаптылар (деректемелер, ерекшелік)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 мемлекеттік сатып алу веб-порталында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және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веб-</w:t>
            </w:r>
            <w:r>
              <w:br/>
            </w:r>
            <w:r>
              <w:rPr>
                <w:rFonts w:ascii="Times New Roman"/>
                <w:b w:val="false"/>
                <w:i w:val="false"/>
                <w:color w:val="000000"/>
                <w:sz w:val="20"/>
              </w:rPr>
              <w:t xml:space="preserve">порталы арқылы мемлекеттік </w:t>
            </w:r>
            <w:r>
              <w:br/>
            </w:r>
            <w:r>
              <w:rPr>
                <w:rFonts w:ascii="Times New Roman"/>
                <w:b w:val="false"/>
                <w:i w:val="false"/>
                <w:color w:val="000000"/>
                <w:sz w:val="20"/>
              </w:rPr>
              <w:t xml:space="preserve">білім беру тапсырысы </w:t>
            </w:r>
            <w:r>
              <w:br/>
            </w:r>
            <w:r>
              <w:rPr>
                <w:rFonts w:ascii="Times New Roman"/>
                <w:b w:val="false"/>
                <w:i w:val="false"/>
                <w:color w:val="000000"/>
                <w:sz w:val="20"/>
              </w:rPr>
              <w:t xml:space="preserve">қызметтерінің шарттарын </w:t>
            </w:r>
            <w:r>
              <w:br/>
            </w:r>
            <w:r>
              <w:rPr>
                <w:rFonts w:ascii="Times New Roman"/>
                <w:b w:val="false"/>
                <w:i w:val="false"/>
                <w:color w:val="000000"/>
                <w:sz w:val="20"/>
              </w:rPr>
              <w:t xml:space="preserve">жасасу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уәкілетті органның операторы</w:t>
            </w:r>
            <w:r>
              <w:br/>
            </w:r>
            <w:r>
              <w:rPr>
                <w:rFonts w:ascii="Times New Roman"/>
                <w:b w:val="false"/>
                <w:i w:val="false"/>
                <w:color w:val="000000"/>
                <w:sz w:val="20"/>
              </w:rPr>
              <w:t xml:space="preserve"> актісінің атауын, оның нөмірі </w:t>
            </w:r>
            <w:r>
              <w:br/>
            </w:r>
            <w:r>
              <w:rPr>
                <w:rFonts w:ascii="Times New Roman"/>
                <w:b w:val="false"/>
                <w:i w:val="false"/>
                <w:color w:val="000000"/>
                <w:sz w:val="20"/>
              </w:rPr>
              <w:t>мен күнін көрсету)</w:t>
            </w:r>
          </w:p>
        </w:tc>
      </w:tr>
    </w:tbl>
    <w:bookmarkStart w:name="z55" w:id="50"/>
    <w:p>
      <w:pPr>
        <w:spacing w:after="0"/>
        <w:ind w:left="0"/>
        <w:jc w:val="left"/>
      </w:pPr>
      <w:r>
        <w:rPr>
          <w:rFonts w:ascii="Times New Roman"/>
          <w:b/>
          <w:i w:val="false"/>
          <w:color w:val="000000"/>
        </w:rPr>
        <w:t xml:space="preserve"> _____ жылға арналған жоғары және (немесе) жоғары оқу орнынан кейінгі білім беру ұйымдарымен қосылу шартын жасасу жоспары</w:t>
      </w:r>
    </w:p>
    <w:bookmarkEnd w:id="50"/>
    <w:p>
      <w:pPr>
        <w:spacing w:after="0"/>
        <w:ind w:left="0"/>
        <w:jc w:val="both"/>
      </w:pPr>
      <w:r>
        <w:rPr>
          <w:rFonts w:ascii="Times New Roman"/>
          <w:b w:val="false"/>
          <w:i w:val="false"/>
          <w:color w:val="000000"/>
          <w:sz w:val="28"/>
        </w:rPr>
        <w:t>
      Білім беру саласындағы уәкілетті органның операторы атауы _________ (қазақ тілінде)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беру саласындағы уәкілетті органның операторы атауы _________ (орыс тілінде)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беру саласындағы уәкілетті органның операторы БСН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w:t>
            </w:r>
          </w:p>
          <w:p>
            <w:pPr>
              <w:spacing w:after="20"/>
              <w:ind w:left="20"/>
              <w:jc w:val="both"/>
            </w:pPr>
            <w:r>
              <w:rPr>
                <w:rFonts w:ascii="Times New Roman"/>
                <w:b w:val="false"/>
                <w:i w:val="false"/>
                <w:color w:val="000000"/>
                <w:sz w:val="20"/>
              </w:rPr>
              <w:t>
қызметтердің атауы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w:t>
            </w:r>
          </w:p>
          <w:p>
            <w:pPr>
              <w:spacing w:after="20"/>
              <w:ind w:left="20"/>
              <w:jc w:val="both"/>
            </w:pPr>
            <w:r>
              <w:rPr>
                <w:rFonts w:ascii="Times New Roman"/>
                <w:b w:val="false"/>
                <w:i w:val="false"/>
                <w:color w:val="000000"/>
                <w:sz w:val="20"/>
              </w:rPr>
              <w:t>
қызметтердің атауы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қысқаша сипаттамасы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қысқаша сипаттамасы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асырудың жоспарланған мерзімі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(ӘАОЖ-ға сәйкес елді мекеннің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6" w:id="51"/>
    <w:p>
      <w:pPr>
        <w:spacing w:after="0"/>
        <w:ind w:left="0"/>
        <w:jc w:val="both"/>
      </w:pPr>
      <w:r>
        <w:rPr>
          <w:rFonts w:ascii="Times New Roman"/>
          <w:b w:val="false"/>
          <w:i w:val="false"/>
          <w:color w:val="000000"/>
          <w:sz w:val="28"/>
        </w:rPr>
        <w:t>
      Ескерту:</w:t>
      </w:r>
    </w:p>
    <w:bookmarkEnd w:id="51"/>
    <w:p>
      <w:pPr>
        <w:spacing w:after="0"/>
        <w:ind w:left="0"/>
        <w:jc w:val="both"/>
      </w:pPr>
      <w:r>
        <w:rPr>
          <w:rFonts w:ascii="Times New Roman"/>
          <w:b w:val="false"/>
          <w:i w:val="false"/>
          <w:color w:val="000000"/>
          <w:sz w:val="28"/>
        </w:rPr>
        <w:t>
      "Білім беру саласындағы уәкілетті органның операторы БСН" - заңды тұлғаны мемлекеттік тіркеу (қайта тіркеу) туралы куәлікте көрсетілген ұйымның бизнес сәйкестендіру нөмірі (он екі таңбалы код) ;</w:t>
      </w:r>
    </w:p>
    <w:p>
      <w:pPr>
        <w:spacing w:after="0"/>
        <w:ind w:left="0"/>
        <w:jc w:val="both"/>
      </w:pPr>
      <w:r>
        <w:rPr>
          <w:rFonts w:ascii="Times New Roman"/>
          <w:b w:val="false"/>
          <w:i w:val="false"/>
          <w:color w:val="000000"/>
          <w:sz w:val="28"/>
        </w:rPr>
        <w:t>
      "Білім беру саласындағы уәкілетті органның операторы атауы" - заңды тұлғаны мемлекеттік тіркеу (қайта тіркеу) туралы куәлікте көрсетілген ұйымның толық атауы көрсетіледі;</w:t>
      </w:r>
    </w:p>
    <w:p>
      <w:pPr>
        <w:spacing w:after="0"/>
        <w:ind w:left="0"/>
        <w:jc w:val="both"/>
      </w:pPr>
      <w:r>
        <w:rPr>
          <w:rFonts w:ascii="Times New Roman"/>
          <w:b w:val="false"/>
          <w:i w:val="false"/>
          <w:color w:val="000000"/>
          <w:sz w:val="28"/>
        </w:rPr>
        <w:t>
      кесте бойынша:</w:t>
      </w:r>
    </w:p>
    <w:p>
      <w:pPr>
        <w:spacing w:after="0"/>
        <w:ind w:left="0"/>
        <w:jc w:val="both"/>
      </w:pPr>
      <w:r>
        <w:rPr>
          <w:rFonts w:ascii="Times New Roman"/>
          <w:b w:val="false"/>
          <w:i w:val="false"/>
          <w:color w:val="000000"/>
          <w:sz w:val="28"/>
        </w:rPr>
        <w:t>
      "№" жолағы – сатып алынатын қызметтің реттік нөмірі;</w:t>
      </w:r>
    </w:p>
    <w:p>
      <w:pPr>
        <w:spacing w:after="0"/>
        <w:ind w:left="0"/>
        <w:jc w:val="both"/>
      </w:pPr>
      <w:r>
        <w:rPr>
          <w:rFonts w:ascii="Times New Roman"/>
          <w:b w:val="false"/>
          <w:i w:val="false"/>
          <w:color w:val="000000"/>
          <w:sz w:val="28"/>
        </w:rPr>
        <w:t>
      "Жоспар тармағының типі" жолағы – жоспар тармағының типтерінің мынадай мәндерінің бірі көрсетіледі:</w:t>
      </w:r>
    </w:p>
    <w:p>
      <w:pPr>
        <w:spacing w:after="0"/>
        <w:ind w:left="0"/>
        <w:jc w:val="both"/>
      </w:pPr>
      <w:r>
        <w:rPr>
          <w:rFonts w:ascii="Times New Roman"/>
          <w:b w:val="false"/>
          <w:i w:val="false"/>
          <w:color w:val="000000"/>
          <w:sz w:val="28"/>
        </w:rPr>
        <w:t>
      Қаржы жылынан аспайтын сатып алу;</w:t>
      </w:r>
    </w:p>
    <w:p>
      <w:pPr>
        <w:spacing w:after="0"/>
        <w:ind w:left="0"/>
        <w:jc w:val="both"/>
      </w:pPr>
      <w:r>
        <w:rPr>
          <w:rFonts w:ascii="Times New Roman"/>
          <w:b w:val="false"/>
          <w:i w:val="false"/>
          <w:color w:val="000000"/>
          <w:sz w:val="28"/>
        </w:rPr>
        <w:t>
      Қаржы жылынан асатын сатып алу;</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"Сатып алу нысанының түрі" деген жолақта – сатып алу нысанының түрі (тауар, жұмыс, қызмет) көрсетіледі;</w:t>
      </w:r>
    </w:p>
    <w:p>
      <w:pPr>
        <w:spacing w:after="0"/>
        <w:ind w:left="0"/>
        <w:jc w:val="both"/>
      </w:pPr>
      <w:r>
        <w:rPr>
          <w:rFonts w:ascii="Times New Roman"/>
          <w:b w:val="false"/>
          <w:i w:val="false"/>
          <w:color w:val="000000"/>
          <w:sz w:val="28"/>
        </w:rPr>
        <w:t>
      "Тауардың, жұмыстың, көрсетілетін қызметтің коды" деген жолақта – тауарлардың, жұмыстардың, қызметтердің анықтамалығына сәйкес тауардың, жұмыстың, қызметтің коды көрсетіледі;</w:t>
      </w:r>
    </w:p>
    <w:p>
      <w:pPr>
        <w:spacing w:after="0"/>
        <w:ind w:left="0"/>
        <w:jc w:val="both"/>
      </w:pPr>
      <w:r>
        <w:rPr>
          <w:rFonts w:ascii="Times New Roman"/>
          <w:b w:val="false"/>
          <w:i w:val="false"/>
          <w:color w:val="000000"/>
          <w:sz w:val="28"/>
        </w:rPr>
        <w:t>
      "Сатып алынатын тауарлардың, жұмыстардың, қызметтердің атауы (қазақ тілінде)" деген жолақта – "Тауардың, жұмыстың, қызметтің коды" деген жолаққа енгізілген мәнге сәйкес сатып алынатын тауарлардың, жұмыстардың, көрсетілетін қызметтердің атауы қазақ тілінде көрсетіледі;</w:t>
      </w:r>
    </w:p>
    <w:p>
      <w:pPr>
        <w:spacing w:after="0"/>
        <w:ind w:left="0"/>
        <w:jc w:val="both"/>
      </w:pPr>
      <w:r>
        <w:rPr>
          <w:rFonts w:ascii="Times New Roman"/>
          <w:b w:val="false"/>
          <w:i w:val="false"/>
          <w:color w:val="000000"/>
          <w:sz w:val="28"/>
        </w:rPr>
        <w:t>
      "Сатып алынатын тауарлардың, жұмыстардың, қызметтердің атауы (орыс тілінде)" деген жолақта – "Тауардың, жұмыстың, қызметтің коды" деген жолаққа енгізілген мәнге сәйкес сатып алынатын тауарлардың, жұмыстардың, көрсетілетін қызметтердің атауы орыс тілінде көрсетіледі;</w:t>
      </w:r>
    </w:p>
    <w:p>
      <w:pPr>
        <w:spacing w:after="0"/>
        <w:ind w:left="0"/>
        <w:jc w:val="both"/>
      </w:pPr>
      <w:r>
        <w:rPr>
          <w:rFonts w:ascii="Times New Roman"/>
          <w:b w:val="false"/>
          <w:i w:val="false"/>
          <w:color w:val="000000"/>
          <w:sz w:val="28"/>
        </w:rPr>
        <w:t>
      "Тауарлардың, жұмыстардың, қызметтердің қысқаша сипаттамасы (қазақ тілінде)" деген жолақта – "Тауардың, жұмыстың, қызметтің коды" деген жолаққа енгізілген мәнге сәйкес сатып алынатын тауарлардың, жұмыстардың, қызметтердің қазақ тіліндегі қысқаша сипаттамасы көрсетіледі;</w:t>
      </w:r>
    </w:p>
    <w:p>
      <w:pPr>
        <w:spacing w:after="0"/>
        <w:ind w:left="0"/>
        <w:jc w:val="both"/>
      </w:pPr>
      <w:r>
        <w:rPr>
          <w:rFonts w:ascii="Times New Roman"/>
          <w:b w:val="false"/>
          <w:i w:val="false"/>
          <w:color w:val="000000"/>
          <w:sz w:val="28"/>
        </w:rPr>
        <w:t>
      "Тауарлардың, жұмыстардың, қызметтердің қысқаша сипаттамасы (орыс тілінде)" деген жолақта – "Тауардың, жұмыстың, қызметтің коды" деген жолаққа енгізілген мәнге сәйкес сатып алынатын тауарлардың, жұмыстардың, қызметтердің орыс тіліндегі қысқаша сипаттамасы көрсетіледі;</w:t>
      </w:r>
    </w:p>
    <w:p>
      <w:pPr>
        <w:spacing w:after="0"/>
        <w:ind w:left="0"/>
        <w:jc w:val="both"/>
      </w:pPr>
      <w:r>
        <w:rPr>
          <w:rFonts w:ascii="Times New Roman"/>
          <w:b w:val="false"/>
          <w:i w:val="false"/>
          <w:color w:val="000000"/>
          <w:sz w:val="28"/>
        </w:rPr>
        <w:t>
      "Қосымша сипаттама (қазақ тілінде)" деген жолақта – сатып алу нысанының қазақ тіліндегі қосымша сипаттамасы көрсетіледі;</w:t>
      </w:r>
    </w:p>
    <w:p>
      <w:pPr>
        <w:spacing w:after="0"/>
        <w:ind w:left="0"/>
        <w:jc w:val="both"/>
      </w:pPr>
      <w:r>
        <w:rPr>
          <w:rFonts w:ascii="Times New Roman"/>
          <w:b w:val="false"/>
          <w:i w:val="false"/>
          <w:color w:val="000000"/>
          <w:sz w:val="28"/>
        </w:rPr>
        <w:t>
      "Қосымша сипаттама (орыс тілінде)" деген жолақта – сатып алу нысанының орыс тіліндегі қосымша сипаттамасы көрсетіледі;</w:t>
      </w:r>
    </w:p>
    <w:p>
      <w:pPr>
        <w:spacing w:after="0"/>
        <w:ind w:left="0"/>
        <w:jc w:val="both"/>
      </w:pPr>
      <w:r>
        <w:rPr>
          <w:rFonts w:ascii="Times New Roman"/>
          <w:b w:val="false"/>
          <w:i w:val="false"/>
          <w:color w:val="000000"/>
          <w:sz w:val="28"/>
        </w:rPr>
        <w:t>
      "Сатып алу тәсілі" деген жолақта – сатып алуды жүргізу тәсілі көрсетіледі;</w:t>
      </w:r>
    </w:p>
    <w:p>
      <w:pPr>
        <w:spacing w:after="0"/>
        <w:ind w:left="0"/>
        <w:jc w:val="both"/>
      </w:pPr>
      <w:r>
        <w:rPr>
          <w:rFonts w:ascii="Times New Roman"/>
          <w:b w:val="false"/>
          <w:i w:val="false"/>
          <w:color w:val="000000"/>
          <w:sz w:val="28"/>
        </w:rPr>
        <w:t>
      "Өлшем бірлігі" жолағы – "Тауардың, жұмыстың, қызметтің коды" жолағына енгізілген мәнге сәйкес сатып алу нысанының өлшем бірлігі көрсетіледі;</w:t>
      </w:r>
    </w:p>
    <w:p>
      <w:pPr>
        <w:spacing w:after="0"/>
        <w:ind w:left="0"/>
        <w:jc w:val="both"/>
      </w:pPr>
      <w:r>
        <w:rPr>
          <w:rFonts w:ascii="Times New Roman"/>
          <w:b w:val="false"/>
          <w:i w:val="false"/>
          <w:color w:val="000000"/>
          <w:sz w:val="28"/>
        </w:rPr>
        <w:t>
      "Саны, көлемі" деген жолақта – сатып алынатын тауарлардың, жұмыстардың немесе қызметтердің саны немесе көлемі көрсетіледі;</w:t>
      </w:r>
    </w:p>
    <w:p>
      <w:pPr>
        <w:spacing w:after="0"/>
        <w:ind w:left="0"/>
        <w:jc w:val="both"/>
      </w:pPr>
      <w:r>
        <w:rPr>
          <w:rFonts w:ascii="Times New Roman"/>
          <w:b w:val="false"/>
          <w:i w:val="false"/>
          <w:color w:val="000000"/>
          <w:sz w:val="28"/>
        </w:rPr>
        <w:t>
      "Бірлік бағасы, теңге" деген жолақта – сатып алу нысанының бірлік үшін теңгедегі бағасы көрсетіледі;</w:t>
      </w:r>
    </w:p>
    <w:p>
      <w:pPr>
        <w:spacing w:after="0"/>
        <w:ind w:left="0"/>
        <w:jc w:val="both"/>
      </w:pPr>
      <w:r>
        <w:rPr>
          <w:rFonts w:ascii="Times New Roman"/>
          <w:b w:val="false"/>
          <w:i w:val="false"/>
          <w:color w:val="000000"/>
          <w:sz w:val="28"/>
        </w:rPr>
        <w:t>
      "Сатып алу үшін бекітілген жалпы сома, теңге" деген жолақ – "Саны, көлемі" деген жолдың мәнін "Бірлік бағасы, теңге" деген жолдың мәніне көбейту жолымен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"Сатып алуды жүзеге асырудың жоспарланатын мерзімі (айы)" деген жолақта – сатып алуды жүргізу жоспарланатын ай көрсетіледі;</w:t>
      </w:r>
    </w:p>
    <w:p>
      <w:pPr>
        <w:spacing w:after="0"/>
        <w:ind w:left="0"/>
        <w:jc w:val="both"/>
      </w:pPr>
      <w:r>
        <w:rPr>
          <w:rFonts w:ascii="Times New Roman"/>
          <w:b w:val="false"/>
          <w:i w:val="false"/>
          <w:color w:val="000000"/>
          <w:sz w:val="28"/>
        </w:rPr>
        <w:t>
      "Тауарды жеткізу, жұмыстарды орындау, қызметтерді көрсету мерзімі (қазақ тілінде)" деген жолақта – тауарды жеткізу, жұмыстарды орындау, қызметтерді көрсету мерзімі қазақ тілінде көрсетіледі;</w:t>
      </w:r>
    </w:p>
    <w:p>
      <w:pPr>
        <w:spacing w:after="0"/>
        <w:ind w:left="0"/>
        <w:jc w:val="both"/>
      </w:pPr>
      <w:r>
        <w:rPr>
          <w:rFonts w:ascii="Times New Roman"/>
          <w:b w:val="false"/>
          <w:i w:val="false"/>
          <w:color w:val="000000"/>
          <w:sz w:val="28"/>
        </w:rPr>
        <w:t>
      "Тауарды жеткізу, жұмыстарды орындау, қызметтерді көрсету мерзімі (орыс тілінде)" деген жолақта – тауарды жеткізу, жұмыстарды орындау, қызметтерді көрсету мерзімі орыс тілінде көрсетіледі;</w:t>
      </w:r>
    </w:p>
    <w:p>
      <w:pPr>
        <w:spacing w:after="0"/>
        <w:ind w:left="0"/>
        <w:jc w:val="both"/>
      </w:pPr>
      <w:r>
        <w:rPr>
          <w:rFonts w:ascii="Times New Roman"/>
          <w:b w:val="false"/>
          <w:i w:val="false"/>
          <w:color w:val="000000"/>
          <w:sz w:val="28"/>
        </w:rPr>
        <w:t>
      "Тауарды жеткізу, жұмыстарды орындау, қызметтерді көрсету орны (ӘАОЖ-ға сәйкес елді мекеннің коды)" деген жолақта – "Әкімшілік-аумақтық объектілердің жіктеуіші" анықтамалығына сәйкес елді мекеннің коды сандық мәнде көрсетіледі;</w:t>
      </w:r>
    </w:p>
    <w:p>
      <w:pPr>
        <w:spacing w:after="0"/>
        <w:ind w:left="0"/>
        <w:jc w:val="both"/>
      </w:pPr>
      <w:r>
        <w:rPr>
          <w:rFonts w:ascii="Times New Roman"/>
          <w:b w:val="false"/>
          <w:i w:val="false"/>
          <w:color w:val="000000"/>
          <w:sz w:val="28"/>
        </w:rPr>
        <w:t>
      "Тауарды жеткізу, жұмыстарды орындау, қызметтер көрсету орны (қазақ тілінде)" деген жолақта – тауарды жеткізу, жұмыстарды орындау, қызметтерді көрсету орны қазақ тілінде көрсетіледі;</w:t>
      </w:r>
    </w:p>
    <w:p>
      <w:pPr>
        <w:spacing w:after="0"/>
        <w:ind w:left="0"/>
        <w:jc w:val="both"/>
      </w:pPr>
      <w:r>
        <w:rPr>
          <w:rFonts w:ascii="Times New Roman"/>
          <w:b w:val="false"/>
          <w:i w:val="false"/>
          <w:color w:val="000000"/>
          <w:sz w:val="28"/>
        </w:rPr>
        <w:t>
      "Тауарды жеткізу, жұмыстарды орындау, қызметтер көрсету орны (орыс тілінде)" деген жолақта – тауарды жеткізу, жұмыстарды орындау, қызметтерді көрсету орны орыс тілінде көрсетіледі;</w:t>
      </w:r>
    </w:p>
    <w:p>
      <w:pPr>
        <w:spacing w:after="0"/>
        <w:ind w:left="0"/>
        <w:jc w:val="both"/>
      </w:pPr>
      <w:r>
        <w:rPr>
          <w:rFonts w:ascii="Times New Roman"/>
          <w:b w:val="false"/>
          <w:i w:val="false"/>
          <w:color w:val="000000"/>
          <w:sz w:val="28"/>
        </w:rPr>
        <w:t>
      "Аванстық төлем мөлшері, %" деген жолақта – жоспарланған аванстық төлемнің мөлшері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