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94baf" w14:textId="dd94b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техникалық регламенттерінің талаптарына және (немесе) бірыңғай санитариялық-эпидемиологиялық және гигиеналық талаптарына сәйкес келмейтін (сәйкес келмейтін) өнімді (тауарды) алып қоюды және кері қайтарып алуды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28 маусымдағы № 39 бұйрығы. Қазақстан Республикасының Әділет министрлігінде 2024 жылғы 28 маусымда № 34650 болып тіркелді.</w:t>
      </w:r>
    </w:p>
    <w:p>
      <w:pPr>
        <w:spacing w:after="0"/>
        <w:ind w:left="0"/>
        <w:jc w:val="both"/>
      </w:pPr>
      <w:bookmarkStart w:name="z4"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9-бабының </w:t>
      </w:r>
      <w:r>
        <w:rPr>
          <w:rFonts w:ascii="Times New Roman"/>
          <w:b w:val="false"/>
          <w:i w:val="false"/>
          <w:color w:val="000000"/>
          <w:sz w:val="28"/>
        </w:rPr>
        <w:t>24-1)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қосымшаға сәйкес Еуразиялық экономикалық одақтың техникалық регламенттерінің талаптарына және (немесе) бірыңғай санитариялық-эпидемиологиялық және гигиеналық талаптарына сәйкес келмейтін (сәйкес келмейтін) өнімді (тауарды) алып қоюды және кері қайтарып алуды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5" w:id="9"/>
    <w:p>
      <w:pPr>
        <w:spacing w:after="0"/>
        <w:ind w:left="0"/>
        <w:jc w:val="both"/>
      </w:pPr>
      <w:r>
        <w:rPr>
          <w:rFonts w:ascii="Times New Roman"/>
          <w:b w:val="false"/>
          <w:i w:val="false"/>
          <w:color w:val="000000"/>
          <w:sz w:val="28"/>
        </w:rPr>
        <w:t>
      Қазақстан Республикасы</w:t>
      </w:r>
    </w:p>
    <w:bookmarkEnd w:id="9"/>
    <w:bookmarkStart w:name="z16" w:id="10"/>
    <w:p>
      <w:pPr>
        <w:spacing w:after="0"/>
        <w:ind w:left="0"/>
        <w:jc w:val="both"/>
      </w:pPr>
      <w:r>
        <w:rPr>
          <w:rFonts w:ascii="Times New Roman"/>
          <w:b w:val="false"/>
          <w:i w:val="false"/>
          <w:color w:val="000000"/>
          <w:sz w:val="28"/>
        </w:rPr>
        <w:t>
      Ұлттық экономика министрлігі</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"Келісілді"</w:t>
      </w:r>
    </w:p>
    <w:bookmarkEnd w:id="11"/>
    <w:bookmarkStart w:name="z18" w:id="12"/>
    <w:p>
      <w:pPr>
        <w:spacing w:after="0"/>
        <w:ind w:left="0"/>
        <w:jc w:val="both"/>
      </w:pPr>
      <w:r>
        <w:rPr>
          <w:rFonts w:ascii="Times New Roman"/>
          <w:b w:val="false"/>
          <w:i w:val="false"/>
          <w:color w:val="000000"/>
          <w:sz w:val="28"/>
        </w:rPr>
        <w:t>
      Қазақстан Республикасы</w:t>
      </w:r>
    </w:p>
    <w:bookmarkEnd w:id="12"/>
    <w:p>
      <w:pPr>
        <w:spacing w:after="0"/>
        <w:ind w:left="0"/>
        <w:jc w:val="both"/>
      </w:pPr>
      <w:r>
        <w:rPr>
          <w:rFonts w:ascii="Times New Roman"/>
          <w:b w:val="false"/>
          <w:i w:val="false"/>
          <w:color w:val="000000"/>
          <w:sz w:val="28"/>
        </w:rPr>
        <w:t>
      Сауда және интеграция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28 маусымдағы</w:t>
            </w:r>
            <w:r>
              <w:br/>
            </w:r>
            <w:r>
              <w:rPr>
                <w:rFonts w:ascii="Times New Roman"/>
                <w:b w:val="false"/>
                <w:i w:val="false"/>
                <w:color w:val="000000"/>
                <w:sz w:val="20"/>
              </w:rPr>
              <w:t>№ 39 бұйрығына</w:t>
            </w:r>
            <w:r>
              <w:br/>
            </w:r>
            <w:r>
              <w:rPr>
                <w:rFonts w:ascii="Times New Roman"/>
                <w:b w:val="false"/>
                <w:i w:val="false"/>
                <w:color w:val="000000"/>
                <w:sz w:val="20"/>
              </w:rPr>
              <w:t>қосымша</w:t>
            </w:r>
          </w:p>
        </w:tc>
      </w:tr>
    </w:tbl>
    <w:bookmarkStart w:name="z20" w:id="13"/>
    <w:p>
      <w:pPr>
        <w:spacing w:after="0"/>
        <w:ind w:left="0"/>
        <w:jc w:val="left"/>
      </w:pPr>
      <w:r>
        <w:rPr>
          <w:rFonts w:ascii="Times New Roman"/>
          <w:b/>
          <w:i w:val="false"/>
          <w:color w:val="000000"/>
        </w:rPr>
        <w:t xml:space="preserve"> Еуразиялық экономикалық одақтың техникалық регламенттерінің талаптарына және (немесе) бірыңғай санитариялық-эпидемиологиялық және гигиеналық талаптарына сәйкес келмейтін (сәйкес келмейтін) өнімді (тауарды) алып қоюды және кері қайтарып алуды жүзеге асыру қағидалары</w:t>
      </w:r>
    </w:p>
    <w:bookmarkEnd w:id="13"/>
    <w:bookmarkStart w:name="z21" w:id="14"/>
    <w:p>
      <w:pPr>
        <w:spacing w:after="0"/>
        <w:ind w:left="0"/>
        <w:jc w:val="left"/>
      </w:pPr>
      <w:r>
        <w:rPr>
          <w:rFonts w:ascii="Times New Roman"/>
          <w:b/>
          <w:i w:val="false"/>
          <w:color w:val="000000"/>
        </w:rPr>
        <w:t xml:space="preserve"> 1-тарау. Жалпы ережелер</w:t>
      </w:r>
    </w:p>
    <w:bookmarkEnd w:id="14"/>
    <w:bookmarkStart w:name="z22" w:id="15"/>
    <w:p>
      <w:pPr>
        <w:spacing w:after="0"/>
        <w:ind w:left="0"/>
        <w:jc w:val="both"/>
      </w:pPr>
      <w:r>
        <w:rPr>
          <w:rFonts w:ascii="Times New Roman"/>
          <w:b w:val="false"/>
          <w:i w:val="false"/>
          <w:color w:val="000000"/>
          <w:sz w:val="28"/>
        </w:rPr>
        <w:t xml:space="preserve">
      1. Осы Еуразиялық экономикалық одақтың техникалық регламенттерінің талаптарына және (немесе) бірыңғай санитариялық-эпидемиологиялық және гигиеналық талаптарына сәйкес келмейтін (сәйкес келмейтін) өнімді (тауарды) алып қоюды және кері қайтарып алуды жүзеге асыру қағидалары (бұдан әрі – Қағидалар) "Халық денсаулығы және денсаулық сақтау жүйесі туралы" Қазақстан Республикасы Кодексінің 9-бабының </w:t>
      </w:r>
      <w:r>
        <w:rPr>
          <w:rFonts w:ascii="Times New Roman"/>
          <w:b w:val="false"/>
          <w:i w:val="false"/>
          <w:color w:val="000000"/>
          <w:sz w:val="28"/>
        </w:rPr>
        <w:t>24-1) тармақшасына</w:t>
      </w:r>
      <w:r>
        <w:rPr>
          <w:rFonts w:ascii="Times New Roman"/>
          <w:b w:val="false"/>
          <w:i w:val="false"/>
          <w:color w:val="000000"/>
          <w:sz w:val="28"/>
        </w:rPr>
        <w:t xml:space="preserve"> сәйкес әзірленді және Еуразиялық экономикалық одақтың техникалық регламенттерінің талаптарына және (немесе) бірыңғай санитариялық-эпидемиологиялық және гигиеналық талаптарына (бұдан әрі – бірыңғай санитариялық талаптар) сәйкес келмейтін (сәйкес келмейтін) өнімді (тауарды) алып қою және кері қайтарып алу, осындай жедел ден қою шараларын қолдану үшін негіз болып табылатын талаптардың бұзылушылығын жою тәртібін айқындайды.</w:t>
      </w:r>
    </w:p>
    <w:bookmarkEnd w:id="15"/>
    <w:bookmarkStart w:name="z23" w:id="1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6"/>
    <w:bookmarkStart w:name="z24" w:id="17"/>
    <w:p>
      <w:pPr>
        <w:spacing w:after="0"/>
        <w:ind w:left="0"/>
        <w:jc w:val="both"/>
      </w:pPr>
      <w:r>
        <w:rPr>
          <w:rFonts w:ascii="Times New Roman"/>
          <w:b w:val="false"/>
          <w:i w:val="false"/>
          <w:color w:val="000000"/>
          <w:sz w:val="28"/>
        </w:rPr>
        <w:t>
      1) өнімді (тауарды) алып қою – мемлекеттік бақылау жүзеге асырылатын ішкі сауда объектісінде техникалық регламенттердің және (немесе) бірыңғай санитариялық талаптардың талаптарына сәйкес келмейтін (сәйкес келмейтін) өнімді (тауарларды) өткізуден алып қоюға бағытталған жедел ден қою шарасы;</w:t>
      </w:r>
    </w:p>
    <w:bookmarkEnd w:id="17"/>
    <w:bookmarkStart w:name="z25" w:id="18"/>
    <w:p>
      <w:pPr>
        <w:spacing w:after="0"/>
        <w:ind w:left="0"/>
        <w:jc w:val="both"/>
      </w:pPr>
      <w:r>
        <w:rPr>
          <w:rFonts w:ascii="Times New Roman"/>
          <w:b w:val="false"/>
          <w:i w:val="false"/>
          <w:color w:val="000000"/>
          <w:sz w:val="28"/>
        </w:rPr>
        <w:t>
      2) өнімді (тауарды) кері қайтарып алу – ішкі сауда субъектісінің, тауар өндірушінің контрагенттерге өткізілген техникалық регламенттердің және (немесе) бірыңғай санитариялық талаптардың талаптарына сәйкес келмейтін (сәйкес келмейтін) өнімді (тауарларды) кері қайтаруына бағытталған жедел ден қою шарасы және оның одан әрі өткізілуіне жол бермеу;</w:t>
      </w:r>
    </w:p>
    <w:bookmarkEnd w:id="18"/>
    <w:bookmarkStart w:name="z26" w:id="19"/>
    <w:p>
      <w:pPr>
        <w:spacing w:after="0"/>
        <w:ind w:left="0"/>
        <w:jc w:val="both"/>
      </w:pPr>
      <w:r>
        <w:rPr>
          <w:rFonts w:ascii="Times New Roman"/>
          <w:b w:val="false"/>
          <w:i w:val="false"/>
          <w:color w:val="000000"/>
          <w:sz w:val="28"/>
        </w:rPr>
        <w:t>
      3) контрагент – кейіннен сатуға өз қажеттіліктері үшін тұтынумен байланысты емес өнімді сатып алуды жүзеге асырған жеке немесе заңды тұлға;</w:t>
      </w:r>
    </w:p>
    <w:bookmarkEnd w:id="19"/>
    <w:bookmarkStart w:name="z27" w:id="20"/>
    <w:p>
      <w:pPr>
        <w:spacing w:after="0"/>
        <w:ind w:left="0"/>
        <w:jc w:val="both"/>
      </w:pPr>
      <w:r>
        <w:rPr>
          <w:rFonts w:ascii="Times New Roman"/>
          <w:b w:val="false"/>
          <w:i w:val="false"/>
          <w:color w:val="000000"/>
          <w:sz w:val="28"/>
        </w:rPr>
        <w:t>
      4) ішкі сауда субъектісі – Қазақстан Республикасының заңнамасында белгіленген тәртіппен ішкі сауданы жүзеге асыратын жеке немесе заңды тұлға;</w:t>
      </w:r>
    </w:p>
    <w:bookmarkEnd w:id="20"/>
    <w:bookmarkStart w:name="z28" w:id="21"/>
    <w:p>
      <w:pPr>
        <w:spacing w:after="0"/>
        <w:ind w:left="0"/>
        <w:jc w:val="both"/>
      </w:pPr>
      <w:r>
        <w:rPr>
          <w:rFonts w:ascii="Times New Roman"/>
          <w:b w:val="false"/>
          <w:i w:val="false"/>
          <w:color w:val="000000"/>
          <w:sz w:val="28"/>
        </w:rPr>
        <w:t>
      5) ішкі сауда объектілері – сауда объектілері және қоғамдық тамақтану объектілері;</w:t>
      </w:r>
    </w:p>
    <w:bookmarkEnd w:id="21"/>
    <w:bookmarkStart w:name="z29" w:id="22"/>
    <w:p>
      <w:pPr>
        <w:spacing w:after="0"/>
        <w:ind w:left="0"/>
        <w:jc w:val="both"/>
      </w:pPr>
      <w:r>
        <w:rPr>
          <w:rFonts w:ascii="Times New Roman"/>
          <w:b w:val="false"/>
          <w:i w:val="false"/>
          <w:color w:val="000000"/>
          <w:sz w:val="28"/>
        </w:rPr>
        <w:t>
      6) ішкі сауда – Қазақстан Республикасының аумағында тауарларды сатып алу-сатуды жүзеге асыруға бағытталған жеке және заңды тұлғалардың кәсіпкерлік қызметі;</w:t>
      </w:r>
    </w:p>
    <w:bookmarkEnd w:id="22"/>
    <w:bookmarkStart w:name="z30" w:id="23"/>
    <w:p>
      <w:pPr>
        <w:spacing w:after="0"/>
        <w:ind w:left="0"/>
        <w:jc w:val="both"/>
      </w:pPr>
      <w:r>
        <w:rPr>
          <w:rFonts w:ascii="Times New Roman"/>
          <w:b w:val="false"/>
          <w:i w:val="false"/>
          <w:color w:val="000000"/>
          <w:sz w:val="28"/>
        </w:rPr>
        <w:t>
      7) лауазымды адам – халықтың санитариялық-эпидемиологиялық саламаттылығы саласында мемлекеттік бақылау мен қадағалауды жүзеге асыратын лауазымды адам.</w:t>
      </w:r>
    </w:p>
    <w:bookmarkEnd w:id="23"/>
    <w:bookmarkStart w:name="z31" w:id="24"/>
    <w:p>
      <w:pPr>
        <w:spacing w:after="0"/>
        <w:ind w:left="0"/>
        <w:jc w:val="both"/>
      </w:pPr>
      <w:r>
        <w:rPr>
          <w:rFonts w:ascii="Times New Roman"/>
          <w:b w:val="false"/>
          <w:i w:val="false"/>
          <w:color w:val="000000"/>
          <w:sz w:val="28"/>
        </w:rPr>
        <w:t xml:space="preserve">
      3. Осы Қағидалар "Халықтың санитариялық-эпидемиологиялық саламаттылығы саласындағы мемлекеттік бақылау мен қадағалауға жататын өнімдер мен эпидемиялық мәні бар объектілердің тізбесін бекіту туралы" Қазақстан Республикасы Денсаулық сақтау министрінің 2020 жылғы 30 қарашадағы № ҚР ДСМ-220/2020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2020 жылғы 2 желтоқсанда № 21710 болып тіркелген) сәйкес халықтың санитариялық-эпидемиологиялық саламаттылығы саласындағы мемлекеттік бақылау мен қадағалауға жататын сатылатын өнімге (тауарға) қолданылады. </w:t>
      </w:r>
    </w:p>
    <w:bookmarkEnd w:id="24"/>
    <w:bookmarkStart w:name="z32" w:id="25"/>
    <w:p>
      <w:pPr>
        <w:spacing w:after="0"/>
        <w:ind w:left="0"/>
        <w:jc w:val="left"/>
      </w:pPr>
      <w:r>
        <w:rPr>
          <w:rFonts w:ascii="Times New Roman"/>
          <w:b/>
          <w:i w:val="false"/>
          <w:color w:val="000000"/>
        </w:rPr>
        <w:t xml:space="preserve"> 2-тарау. Техникалық регламенттердің талаптарына және (немесе) бірыңғай санитариялық-эпидемиологиялық және гигиеналық талаптарға сәйкес келмейтін өнімді (тауарларды) алып қою тәртібі</w:t>
      </w:r>
    </w:p>
    <w:bookmarkEnd w:id="25"/>
    <w:bookmarkStart w:name="z33" w:id="26"/>
    <w:p>
      <w:pPr>
        <w:spacing w:after="0"/>
        <w:ind w:left="0"/>
        <w:jc w:val="both"/>
      </w:pPr>
      <w:r>
        <w:rPr>
          <w:rFonts w:ascii="Times New Roman"/>
          <w:b w:val="false"/>
          <w:i w:val="false"/>
          <w:color w:val="000000"/>
          <w:sz w:val="28"/>
        </w:rPr>
        <w:t>
      4. Мемлекеттік бақылау барысында немесе нәтижелері бойынша өнімнің (тауардың) техникалық регламенттердің және (немесе) тексеру парағында көрсетілген талаптардың тізбесінде көзделген талаптарға сәйкес келмеуінің (бұдан әрі – сәйкес келмейтін өнім) анықталуы өнімді (тауарларды) алып қою үшін негіз болып табылады.</w:t>
      </w:r>
    </w:p>
    <w:bookmarkEnd w:id="26"/>
    <w:bookmarkStart w:name="z34" w:id="27"/>
    <w:p>
      <w:pPr>
        <w:spacing w:after="0"/>
        <w:ind w:left="0"/>
        <w:jc w:val="both"/>
      </w:pPr>
      <w:r>
        <w:rPr>
          <w:rFonts w:ascii="Times New Roman"/>
          <w:b w:val="false"/>
          <w:i w:val="false"/>
          <w:color w:val="000000"/>
          <w:sz w:val="28"/>
        </w:rPr>
        <w:t>
      5. Өнімді (тауарды) алып қою мемлекеттік бақылау жүзеге асырылатын ішкі сауда объектісінің шегіндегі сәйкес келмейтін өнімнің нақты партиясына, көлеміне, бірлігіне қатысты қолданылады.</w:t>
      </w:r>
    </w:p>
    <w:bookmarkEnd w:id="27"/>
    <w:bookmarkStart w:name="z35" w:id="28"/>
    <w:p>
      <w:pPr>
        <w:spacing w:after="0"/>
        <w:ind w:left="0"/>
        <w:jc w:val="both"/>
      </w:pPr>
      <w:r>
        <w:rPr>
          <w:rFonts w:ascii="Times New Roman"/>
          <w:b w:val="false"/>
          <w:i w:val="false"/>
          <w:color w:val="000000"/>
          <w:sz w:val="28"/>
        </w:rPr>
        <w:t xml:space="preserve">
      6. Өнімді (тауарды) алып қою үшін негіздер анықталған кезде лауазымды адам сәйкес келмейтін өнімді өткізуден алып қою түрінде жедел ден қою шараларын қолдану туралы қаулыны дереу ресімдейді және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ішкі сауда субъектісіне (оны өткізуді жүзеге асыратын тұлғаға немесе ішкі сауда субъектісінің басшысына (ол уәкілеттік берген тұлғаға) тапсырады.</w:t>
      </w:r>
    </w:p>
    <w:bookmarkEnd w:id="28"/>
    <w:bookmarkStart w:name="z36" w:id="29"/>
    <w:p>
      <w:pPr>
        <w:spacing w:after="0"/>
        <w:ind w:left="0"/>
        <w:jc w:val="both"/>
      </w:pPr>
      <w:r>
        <w:rPr>
          <w:rFonts w:ascii="Times New Roman"/>
          <w:b w:val="false"/>
          <w:i w:val="false"/>
          <w:color w:val="000000"/>
          <w:sz w:val="28"/>
        </w:rPr>
        <w:t>
       7. Жедел ден қою шараларын қолдану туралы қаулыда оларды қолдану үшін негіз ретінде өнімнің (тауардың), өндірушінің атауын, сондай-ақ партияның нөмірін және дайындалған күнін (қаптамада немесе тауарға ілеспе құжаттарда және (немесе) тауар-көлік жүкқұжатында болған кезде) көрсете отырып, алып қоюға жататын (алынуға жататын) өнімнің (тауардың) тізбесі көрсетіледі.</w:t>
      </w:r>
    </w:p>
    <w:bookmarkEnd w:id="29"/>
    <w:bookmarkStart w:name="z37" w:id="30"/>
    <w:p>
      <w:pPr>
        <w:spacing w:after="0"/>
        <w:ind w:left="0"/>
        <w:jc w:val="both"/>
      </w:pPr>
      <w:r>
        <w:rPr>
          <w:rFonts w:ascii="Times New Roman"/>
          <w:b w:val="false"/>
          <w:i w:val="false"/>
          <w:color w:val="000000"/>
          <w:sz w:val="28"/>
        </w:rPr>
        <w:t>
      8. Жедел ден қою шараларын қолдану туралы қаулыны алған сәттен бастап ішкі сауда субъектісі (оны өткізуді жүзеге асыратын тұлғаға немесе ішкі сауда субъектісінің басшысына (ол уәкілеттік берген тұлғаға) лауазымды адамның қатысуымен осы қаулыда көрсетілген сәйкес келмейтін өнімді дереу сәйкестендіреді және алып қояды.</w:t>
      </w:r>
    </w:p>
    <w:bookmarkEnd w:id="30"/>
    <w:bookmarkStart w:name="z38" w:id="31"/>
    <w:p>
      <w:pPr>
        <w:spacing w:after="0"/>
        <w:ind w:left="0"/>
        <w:jc w:val="both"/>
      </w:pPr>
      <w:r>
        <w:rPr>
          <w:rFonts w:ascii="Times New Roman"/>
          <w:b w:val="false"/>
          <w:i w:val="false"/>
          <w:color w:val="000000"/>
          <w:sz w:val="28"/>
        </w:rPr>
        <w:t>
      Ішкі сауда объектісінің қойма үй-жайларында сәйкес келмейтін өнімді сәйкестендіруді және алып қоюды лауазымды адамның шешімі бойынша ішкі сауда субъектісі (ішкі сауда объектісінде өнімді (тауарды) өткізуді жүзеге асыратын тұлға немесе ішкі сауда субъектісінің басшысы (ол уәкілеттік берген тұлға) лауазымды адамның қатысуынсыз жүзеге асыруына жол беріледі.</w:t>
      </w:r>
    </w:p>
    <w:bookmarkEnd w:id="31"/>
    <w:bookmarkStart w:name="z39" w:id="32"/>
    <w:p>
      <w:pPr>
        <w:spacing w:after="0"/>
        <w:ind w:left="0"/>
        <w:jc w:val="both"/>
      </w:pPr>
      <w:r>
        <w:rPr>
          <w:rFonts w:ascii="Times New Roman"/>
          <w:b w:val="false"/>
          <w:i w:val="false"/>
          <w:color w:val="000000"/>
          <w:sz w:val="28"/>
        </w:rPr>
        <w:t>
      9. Ішкі сауда субъектісі (оны өткізуді жүзеге асыратын тұлғаға немесе ішкі сауда субъектісінің басшысына (ол уәкілеттік берген тұлғаға) лауазымды адамның қатысуымен алынатын өнімнің (тауардың) тізімін оның (оның) атауын, өндірушісін, санын (бірлік данамен, масса килограммен, көлем литрмен), құнын, сәйкестікті бағалау туралы құжат туралы мәліметтерді, сондай-ақ партияның нөмірін және дайындалған күнін (қаптамада немесе тауарға ілеспе құжаттарда және (немесе) тауар-көлік жүкқұжатында болған кезде) көрсете отырып жасайды.</w:t>
      </w:r>
    </w:p>
    <w:bookmarkEnd w:id="32"/>
    <w:bookmarkStart w:name="z40" w:id="33"/>
    <w:p>
      <w:pPr>
        <w:spacing w:after="0"/>
        <w:ind w:left="0"/>
        <w:jc w:val="both"/>
      </w:pPr>
      <w:r>
        <w:rPr>
          <w:rFonts w:ascii="Times New Roman"/>
          <w:b w:val="false"/>
          <w:i w:val="false"/>
          <w:color w:val="000000"/>
          <w:sz w:val="28"/>
        </w:rPr>
        <w:t>
      Алынған өнімнің (алынған тауардың) тізімі екі данада жасалады және оған ішкі сауда субъектісі (ішкі сауда объектісінде өнімді (тауарды) өткізуді жүзеге асыратын тұлға немесе ішкі сауда субъектісінің басшысы (ол уәкілеттік берген тұлға) және лауазымды адам тегі, аты, әкесінің аты (бар болса) және лауазымы көрсетіле отырып қол қояды. Алынған өнім (алынған тауар) тізімінің бір данасы лауазымды адамға сәйкес келмейтін өнімді алып қою аяқталғаннан кейін беріледі.</w:t>
      </w:r>
    </w:p>
    <w:bookmarkEnd w:id="33"/>
    <w:bookmarkStart w:name="z41" w:id="34"/>
    <w:p>
      <w:pPr>
        <w:spacing w:after="0"/>
        <w:ind w:left="0"/>
        <w:jc w:val="both"/>
      </w:pPr>
      <w:r>
        <w:rPr>
          <w:rFonts w:ascii="Times New Roman"/>
          <w:b w:val="false"/>
          <w:i w:val="false"/>
          <w:color w:val="000000"/>
          <w:sz w:val="28"/>
        </w:rPr>
        <w:t>
      10. Лауазымды адамның шешімі бойынша ішкі сауда объектісінің қойма үй-жайларында сәйкес келмейтін өнімді алып қою кезінде лауазымды адамның қатысуынсыз жеке тізім жасалады, оған ішкі сауда объектісінде өнімді (тауарды) өткізуді жүзеге асыратын тұлға немесе ішкі сауда субъектісі (оны өткізуді жүзеге асыратын тұлғаға немесе ішкі сауда субъектісінің басшысына (ол уәкілеттік берген тұлғаға) қол қояды және жедел ден қою шараларын қолдану туралы қаулыны орындау нәтижелері бойынша бақылау және қадағалау органына жіберіледі.</w:t>
      </w:r>
    </w:p>
    <w:bookmarkEnd w:id="34"/>
    <w:bookmarkStart w:name="z42" w:id="35"/>
    <w:p>
      <w:pPr>
        <w:spacing w:after="0"/>
        <w:ind w:left="0"/>
        <w:jc w:val="both"/>
      </w:pPr>
      <w:r>
        <w:rPr>
          <w:rFonts w:ascii="Times New Roman"/>
          <w:b w:val="false"/>
          <w:i w:val="false"/>
          <w:color w:val="000000"/>
          <w:sz w:val="28"/>
        </w:rPr>
        <w:t>
      11. Алып қоюға жататын өнім (тауар) "Сатылмайды" деген жазумен буып-түйіледі және жедел ден қою шараларын қолдану үшін негіз болып табылатын бұзушылықтар нақты жойылғанға дейін өндіруші белгілеген сақтау шарттары сақтала отырып, жеке үй-жайда (мүмкіндік болған кезде) немесе жеке бөлінген жерде сақталады.</w:t>
      </w:r>
    </w:p>
    <w:bookmarkEnd w:id="35"/>
    <w:bookmarkStart w:name="z43" w:id="36"/>
    <w:p>
      <w:pPr>
        <w:spacing w:after="0"/>
        <w:ind w:left="0"/>
        <w:jc w:val="both"/>
      </w:pPr>
      <w:r>
        <w:rPr>
          <w:rFonts w:ascii="Times New Roman"/>
          <w:b w:val="false"/>
          <w:i w:val="false"/>
          <w:color w:val="000000"/>
          <w:sz w:val="28"/>
        </w:rPr>
        <w:t>
      12. Жедел ден қою шарасын қолдану үшін негіз болып табылатын бұзушылықтарды жоюға байланысты емес алынған өнімді (алынған тауарды) сатуға және (немесе) оны пайдалануға (иеліктен шығаруға, беруге, айырбастауға, физикалық қасиеттерін және өзге де сипаттамаларын өзгертуге) жол берілмейді. Алынған өнімнің (алынған тауардың) сақталуын өзіне қатысты жедел ден қою шаралары қолданылған ішкі сауда субъектісі (өнімді (тауарды) ішкі сауда объектісіне өткізуді жүзеге асыратын тұлға немесе ішкі сауда субъектісінің басшысы (ол уәкілеттік берген тұлға) қамтамасыз етеді.</w:t>
      </w:r>
    </w:p>
    <w:bookmarkEnd w:id="36"/>
    <w:bookmarkStart w:name="z44" w:id="37"/>
    <w:p>
      <w:pPr>
        <w:spacing w:after="0"/>
        <w:ind w:left="0"/>
        <w:jc w:val="left"/>
      </w:pPr>
      <w:r>
        <w:rPr>
          <w:rFonts w:ascii="Times New Roman"/>
          <w:b/>
          <w:i w:val="false"/>
          <w:color w:val="000000"/>
        </w:rPr>
        <w:t xml:space="preserve"> 3-тарау. Техникалық регламенттердің талаптарына сәйкес келмейтін (сәйкес келмейтін) өнімді (тауарды) кері қайтарып алу тәртібі және (немесе) бірыңғай санитарлық талаптар</w:t>
      </w:r>
    </w:p>
    <w:bookmarkEnd w:id="37"/>
    <w:bookmarkStart w:name="z45" w:id="38"/>
    <w:p>
      <w:pPr>
        <w:spacing w:after="0"/>
        <w:ind w:left="0"/>
        <w:jc w:val="both"/>
      </w:pPr>
      <w:r>
        <w:rPr>
          <w:rFonts w:ascii="Times New Roman"/>
          <w:b w:val="false"/>
          <w:i w:val="false"/>
          <w:color w:val="000000"/>
          <w:sz w:val="28"/>
        </w:rPr>
        <w:t>
      13. Контрагенттерге мынадай шарттар бойынша сәйкес емес деп танылған өнімді өткізу фактісін мемлекеттік бақылау барысында немесе нәтижелері бойынша белгілеу өнімді (тауарларды) кері қайтарып алу үшін негіз болып табылады:</w:t>
      </w:r>
    </w:p>
    <w:bookmarkEnd w:id="38"/>
    <w:bookmarkStart w:name="z46" w:id="39"/>
    <w:p>
      <w:pPr>
        <w:spacing w:after="0"/>
        <w:ind w:left="0"/>
        <w:jc w:val="both"/>
      </w:pPr>
      <w:r>
        <w:rPr>
          <w:rFonts w:ascii="Times New Roman"/>
          <w:b w:val="false"/>
          <w:i w:val="false"/>
          <w:color w:val="000000"/>
          <w:sz w:val="28"/>
        </w:rPr>
        <w:t>
      техникалық регламенттермен және (немесе) бірынғай санитариялық талаптармен белгіленген радиологиялық, токсикологиялық, химиялық және (немесе) микробиологиялық нормативтердің артуы;</w:t>
      </w:r>
    </w:p>
    <w:bookmarkEnd w:id="39"/>
    <w:bookmarkStart w:name="z47" w:id="40"/>
    <w:p>
      <w:pPr>
        <w:spacing w:after="0"/>
        <w:ind w:left="0"/>
        <w:jc w:val="both"/>
      </w:pPr>
      <w:r>
        <w:rPr>
          <w:rFonts w:ascii="Times New Roman"/>
          <w:b w:val="false"/>
          <w:i w:val="false"/>
          <w:color w:val="000000"/>
          <w:sz w:val="28"/>
        </w:rPr>
        <w:t>
      сәйкестікті бағалау туралы құжаттардың болмауы;</w:t>
      </w:r>
    </w:p>
    <w:bookmarkEnd w:id="40"/>
    <w:bookmarkStart w:name="z48" w:id="41"/>
    <w:p>
      <w:pPr>
        <w:spacing w:after="0"/>
        <w:ind w:left="0"/>
        <w:jc w:val="both"/>
      </w:pPr>
      <w:r>
        <w:rPr>
          <w:rFonts w:ascii="Times New Roman"/>
          <w:b w:val="false"/>
          <w:i w:val="false"/>
          <w:color w:val="000000"/>
          <w:sz w:val="28"/>
        </w:rPr>
        <w:t>
      жарамдылық мерзімдері белгіленген өнімді таңбалаудың және (немесе) таңбалаудағы мәліметтердің, тамақ өнімдерінің құрамындағы аллергиялық реакциялар тудыруы мүмкін немесе аурулардың жекелеген түрлері кезінде қарсы көрсетілімдері бар компоненттерді көрсетудің, балалардың белсенділігі мен назарына теріс әсер етуі мүмкін (болуы мүмкін) фенилаланин көзінің, бояғыштың (бояғыштардың) құрамы туралы ескертетін жазбаның болмауы;</w:t>
      </w:r>
    </w:p>
    <w:bookmarkEnd w:id="41"/>
    <w:bookmarkStart w:name="z49" w:id="42"/>
    <w:p>
      <w:pPr>
        <w:spacing w:after="0"/>
        <w:ind w:left="0"/>
        <w:jc w:val="both"/>
      </w:pPr>
      <w:r>
        <w:rPr>
          <w:rFonts w:ascii="Times New Roman"/>
          <w:b w:val="false"/>
          <w:i w:val="false"/>
          <w:color w:val="000000"/>
          <w:sz w:val="28"/>
        </w:rPr>
        <w:t>
      14. Сәйкес келмейтін өнімді кері қайтарып алу түріндегі жедел ден қою шарасы мемлекеттік бақылау жүзеге асырылатын ішкі сауда объектісі контрагенттерге өткізген сәйкес келмейтін өнімнің нақты партиясына, көлеміне, бірлігіне қатысты қолданылады.</w:t>
      </w:r>
    </w:p>
    <w:bookmarkEnd w:id="42"/>
    <w:bookmarkStart w:name="z50" w:id="43"/>
    <w:p>
      <w:pPr>
        <w:spacing w:after="0"/>
        <w:ind w:left="0"/>
        <w:jc w:val="both"/>
      </w:pPr>
      <w:r>
        <w:rPr>
          <w:rFonts w:ascii="Times New Roman"/>
          <w:b w:val="false"/>
          <w:i w:val="false"/>
          <w:color w:val="000000"/>
          <w:sz w:val="28"/>
        </w:rPr>
        <w:t xml:space="preserve">
      15. Сәйкес келмейтін өнімді кері қайтарып алу үшін негіздер белгіленген кезде лауазымды адам сәйкес келмейтін өнімді өткізуден кері қайтарып алу түрінде жедел ден қою шараларын қолдану туралы қаулыны дереу ресімдейді және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ішкі сауда субъектісіне (оны өткізуді жүзеге асыратын тұлғаға немесе ішкі сауда субъектісінің басшысына (ол уәкілеттік берген тұлғаға) тапсырады.</w:t>
      </w:r>
    </w:p>
    <w:bookmarkEnd w:id="43"/>
    <w:bookmarkStart w:name="z51" w:id="44"/>
    <w:p>
      <w:pPr>
        <w:spacing w:after="0"/>
        <w:ind w:left="0"/>
        <w:jc w:val="both"/>
      </w:pPr>
      <w:r>
        <w:rPr>
          <w:rFonts w:ascii="Times New Roman"/>
          <w:b w:val="false"/>
          <w:i w:val="false"/>
          <w:color w:val="000000"/>
          <w:sz w:val="28"/>
        </w:rPr>
        <w:t>
      16. Жедел ден қою шараларын қолдану туралы қаулыда оларды қолдану үшін негіз ретінде өнімнің (тауардың), өндірушінің атауын, сондай-ақ партияның нөмірін және дайындалған күнін (қаптамада немесе тауарға ілеспе құжаттарда және (немесе) тауар-көлік жүкқұжатында болған кезде) көрсете отырып, кері қайтарып алуға жататын (жататын) өнімнің (тауардың) тізбесі көрсетіледі.</w:t>
      </w:r>
    </w:p>
    <w:bookmarkEnd w:id="44"/>
    <w:bookmarkStart w:name="z52" w:id="45"/>
    <w:p>
      <w:pPr>
        <w:spacing w:after="0"/>
        <w:ind w:left="0"/>
        <w:jc w:val="both"/>
      </w:pPr>
      <w:r>
        <w:rPr>
          <w:rFonts w:ascii="Times New Roman"/>
          <w:b w:val="false"/>
          <w:i w:val="false"/>
          <w:color w:val="000000"/>
          <w:sz w:val="28"/>
        </w:rPr>
        <w:t>
      17. Ішкі сауда субъектісі (оны өткізуді жүзеге асыратын тұлға немесе ішкі сауда субъектісінің басшысы (ол уәкілеттік берген тұлға) немесе тауар өндіруші анықталған бұзушылықтарға байланысты:</w:t>
      </w:r>
    </w:p>
    <w:bookmarkEnd w:id="45"/>
    <w:bookmarkStart w:name="z53" w:id="46"/>
    <w:p>
      <w:pPr>
        <w:spacing w:after="0"/>
        <w:ind w:left="0"/>
        <w:jc w:val="both"/>
      </w:pPr>
      <w:r>
        <w:rPr>
          <w:rFonts w:ascii="Times New Roman"/>
          <w:b w:val="false"/>
          <w:i w:val="false"/>
          <w:color w:val="000000"/>
          <w:sz w:val="28"/>
        </w:rPr>
        <w:t>
      1) сәйкес келмейтін өнімді өткізуден кері қайтарып алу түріндегі жедел ден қою шараларын қолдану туралы қаулыны алған сәттен бастап күнтізбелік 3 (үш) күн ішінде тауарға ілеспе құжаттарға және (немесе) тауар-көлік жүкқұжатына сәйкес контрагенттерге сәйкес келмейтін өнімнің нақты партиясын, сатылған санын сәйкестендіруді және контрагенттерге кері қайтарып алу шарттары туралы егжей-тегжейлі ақпаратты (нақты партия, осындай өнімнің саны, кері қайтарып алу мерзімі, мұндай өнімді қабылдау пункттерінің орналасқан жері, жауапты тұлғалар, өздерінің байланыс деректері, оны кері қайтару шарттары) көрсете отырып, жазбаша өтініш арқылы сәйкес келмейтін өнімді хабарлауды;</w:t>
      </w:r>
    </w:p>
    <w:bookmarkEnd w:id="46"/>
    <w:bookmarkStart w:name="z54" w:id="47"/>
    <w:p>
      <w:pPr>
        <w:spacing w:after="0"/>
        <w:ind w:left="0"/>
        <w:jc w:val="both"/>
      </w:pPr>
      <w:r>
        <w:rPr>
          <w:rFonts w:ascii="Times New Roman"/>
          <w:b w:val="false"/>
          <w:i w:val="false"/>
          <w:color w:val="000000"/>
          <w:sz w:val="28"/>
        </w:rPr>
        <w:t>
       2) өнімді (тауарды) бақылау мақсатында сатып алу нәтижелері туралы актілерде, тергеп-тексеруде, анықталған бұзушылықтарды жою туралы ұсынымдарда, анықталған талаптарды бұзушылықтарды жою туралы нұсқамада көрсетілген мерзімдерде:</w:t>
      </w:r>
    </w:p>
    <w:bookmarkEnd w:id="47"/>
    <w:bookmarkStart w:name="z55" w:id="48"/>
    <w:p>
      <w:pPr>
        <w:spacing w:after="0"/>
        <w:ind w:left="0"/>
        <w:jc w:val="both"/>
      </w:pPr>
      <w:r>
        <w:rPr>
          <w:rFonts w:ascii="Times New Roman"/>
          <w:b w:val="false"/>
          <w:i w:val="false"/>
          <w:color w:val="000000"/>
          <w:sz w:val="28"/>
        </w:rPr>
        <w:t xml:space="preserve">
       егер лауазымды адам сәйкессіздіктің жойылатынын анықтаса, тауарларды (өнімдерді) техникалық регламенттердің талаптарына сәйкес таңбалауды; </w:t>
      </w:r>
    </w:p>
    <w:bookmarkEnd w:id="48"/>
    <w:bookmarkStart w:name="z56" w:id="49"/>
    <w:p>
      <w:pPr>
        <w:spacing w:after="0"/>
        <w:ind w:left="0"/>
        <w:jc w:val="both"/>
      </w:pPr>
      <w:r>
        <w:rPr>
          <w:rFonts w:ascii="Times New Roman"/>
          <w:b w:val="false"/>
          <w:i w:val="false"/>
          <w:color w:val="000000"/>
          <w:sz w:val="28"/>
        </w:rPr>
        <w:t xml:space="preserve">
      сәйкес келмейтін өнімді өнім берушіге және (немесе) өндірушіге кері қайтаруды; </w:t>
      </w:r>
    </w:p>
    <w:bookmarkEnd w:id="49"/>
    <w:bookmarkStart w:name="z57" w:id="50"/>
    <w:p>
      <w:pPr>
        <w:spacing w:after="0"/>
        <w:ind w:left="0"/>
        <w:jc w:val="both"/>
      </w:pPr>
      <w:r>
        <w:rPr>
          <w:rFonts w:ascii="Times New Roman"/>
          <w:b w:val="false"/>
          <w:i w:val="false"/>
          <w:color w:val="000000"/>
          <w:sz w:val="28"/>
        </w:rPr>
        <w:t>
      сәйкес келмейтін өнімді кәдеге жаратуды (қайта өңдеуді) немесе жоюды жүзеге асырады.</w:t>
      </w:r>
    </w:p>
    <w:bookmarkEnd w:id="50"/>
    <w:bookmarkStart w:name="z58" w:id="51"/>
    <w:p>
      <w:pPr>
        <w:spacing w:after="0"/>
        <w:ind w:left="0"/>
        <w:jc w:val="both"/>
      </w:pPr>
      <w:r>
        <w:rPr>
          <w:rFonts w:ascii="Times New Roman"/>
          <w:b w:val="false"/>
          <w:i w:val="false"/>
          <w:color w:val="000000"/>
          <w:sz w:val="28"/>
        </w:rPr>
        <w:t xml:space="preserve">
      18. Контрагент ішкі сауда субъектісінің немесе тауар өндірушінің жазбаша өтінішінде көрсетілген мерзімдерде сәйкес келмейтін өнімді толық көлемде қайтаруды қамтамасыз етеді не сәйкес келмейтін өнімді кері қайтарып алу түрінде жедел ден қою шарасын қолдануға негіз болып табылатын талаптардың бұзылуын дербес жою туралы ақпарат береді. </w:t>
      </w:r>
    </w:p>
    <w:bookmarkEnd w:id="51"/>
    <w:bookmarkStart w:name="z59" w:id="52"/>
    <w:p>
      <w:pPr>
        <w:spacing w:after="0"/>
        <w:ind w:left="0"/>
        <w:jc w:val="both"/>
      </w:pPr>
      <w:r>
        <w:rPr>
          <w:rFonts w:ascii="Times New Roman"/>
          <w:b w:val="false"/>
          <w:i w:val="false"/>
          <w:color w:val="000000"/>
          <w:sz w:val="28"/>
        </w:rPr>
        <w:t>
      Осы тармақтың бірінші бөлігінде көзделген талаптар орындалмаған кезде ішкі сауда субъектісі немесе тауар өндіруші бұл туралы халықтың санитариялық-эпидемиологиялық саламаттылығы саласындағы мемлекеттік органның тиісті аумақтық бөлімшесін (бұдан әрі – бақылау және қадағалау органы) хабардар етеді және ішкі сауда субъектісіне немесе тауар өндірушіге шаралар қолданылмайды.</w:t>
      </w:r>
    </w:p>
    <w:bookmarkEnd w:id="52"/>
    <w:bookmarkStart w:name="z60" w:id="53"/>
    <w:p>
      <w:pPr>
        <w:spacing w:after="0"/>
        <w:ind w:left="0"/>
        <w:jc w:val="both"/>
      </w:pPr>
      <w:r>
        <w:rPr>
          <w:rFonts w:ascii="Times New Roman"/>
          <w:b w:val="false"/>
          <w:i w:val="false"/>
          <w:color w:val="000000"/>
          <w:sz w:val="28"/>
        </w:rPr>
        <w:t>
       Осы тармақтың бірінші бөлігінің талаптарын орындамаған контрагенттің атына лауазымды тұлға анықталған бұзушылықтарды жою туралы ұсыным және сәйкес келмейтін өнімді алу түріндегі жедел ден қою шарасын қолдану туралы қаулы жібереді.</w:t>
      </w:r>
    </w:p>
    <w:bookmarkEnd w:id="53"/>
    <w:bookmarkStart w:name="z61" w:id="54"/>
    <w:p>
      <w:pPr>
        <w:spacing w:after="0"/>
        <w:ind w:left="0"/>
        <w:jc w:val="both"/>
      </w:pPr>
      <w:r>
        <w:rPr>
          <w:rFonts w:ascii="Times New Roman"/>
          <w:b w:val="false"/>
          <w:i w:val="false"/>
          <w:color w:val="000000"/>
          <w:sz w:val="28"/>
        </w:rPr>
        <w:t xml:space="preserve">
      19. Ішкі сауда субъектісі немесе тауар өндіруші ерікті түрде кері қайтарып алуды "Тұтынушылардың құқықтарын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жүзеге асырады.</w:t>
      </w:r>
    </w:p>
    <w:bookmarkEnd w:id="54"/>
    <w:bookmarkStart w:name="z62" w:id="55"/>
    <w:p>
      <w:pPr>
        <w:spacing w:after="0"/>
        <w:ind w:left="0"/>
        <w:jc w:val="both"/>
      </w:pPr>
      <w:r>
        <w:rPr>
          <w:rFonts w:ascii="Times New Roman"/>
          <w:b w:val="false"/>
          <w:i w:val="false"/>
          <w:color w:val="000000"/>
          <w:sz w:val="28"/>
        </w:rPr>
        <w:t>
      Ішкі сауда субъектісі немесе тауар өндіруші сәйкес келмейтін өнімді өз еркімен кері қайтарып алған кезде лауазымды адамдар оларға қатысты шаралар қолданбайды.</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