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7dae" w14:textId="ef77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23 сәуірдегі № 19 бұйрығы. Қазақстан Республикасының Әділет министрлігінде 2024 жылғы 24 сәуірде № 34297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
    <w:bookmarkStart w:name="z8"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9"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23 сәуірдегі </w:t>
            </w:r>
            <w:r>
              <w:br/>
            </w:r>
            <w:r>
              <w:rPr>
                <w:rFonts w:ascii="Times New Roman"/>
                <w:b w:val="false"/>
                <w:i w:val="false"/>
                <w:color w:val="000000"/>
                <w:sz w:val="20"/>
              </w:rPr>
              <w:t xml:space="preserve">№ 19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6" w:id="4"/>
    <w:p>
      <w:pPr>
        <w:spacing w:after="0"/>
        <w:ind w:left="0"/>
        <w:jc w:val="left"/>
      </w:pPr>
      <w:r>
        <w:rPr>
          <w:rFonts w:ascii="Times New Roman"/>
          <w:b/>
          <w:i w:val="false"/>
          <w:color w:val="000000"/>
        </w:rPr>
        <w:t xml:space="preserve"> Ұлттық әл-ауқат қорын қоспағанда, мемлекет бақылайтын акционерлік қоғамдардағы корпоративтік басқарудың үлгілік кодексі</w:t>
      </w:r>
    </w:p>
    <w:bookmarkEnd w:id="4"/>
    <w:bookmarkStart w:name="z17" w:id="5"/>
    <w:p>
      <w:pPr>
        <w:spacing w:after="0"/>
        <w:ind w:left="0"/>
        <w:jc w:val="left"/>
      </w:pPr>
      <w:r>
        <w:rPr>
          <w:rFonts w:ascii="Times New Roman"/>
          <w:b/>
          <w:i w:val="false"/>
          <w:color w:val="000000"/>
        </w:rPr>
        <w:t xml:space="preserve"> 1-тарау. Жалпы ереже</w:t>
      </w:r>
    </w:p>
    <w:bookmarkEnd w:id="5"/>
    <w:p>
      <w:pPr>
        <w:spacing w:after="0"/>
        <w:ind w:left="0"/>
        <w:jc w:val="left"/>
      </w:pPr>
    </w:p>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"Мемлекеттік мүлік туралы" Қазақстан Республикасы Заңының (бұдан әрі – Мемлекеттік мүлік туралы заң) 182-бабының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 бақылайтын акционерлік қоғам (бұдан әрі – Қоғам) ішіндегі және басқа да мүдделі тараптармен қатынастарда корпоративтік басқару тәсілдерін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Кодексте</w:t>
      </w:r>
      <w:r>
        <w:rPr>
          <w:rFonts w:ascii="Times New Roman"/>
          <w:b w:val="false"/>
          <w:i w:val="false"/>
          <w:color w:val="000000"/>
          <w:sz w:val="28"/>
        </w:rPr>
        <w:t xml:space="preserve"> мынадай негізгі ұғымдар пайдаланылады:</w:t>
      </w:r>
    </w:p>
    <w:bookmarkStart w:name="z20" w:id="6"/>
    <w:p>
      <w:pPr>
        <w:spacing w:after="0"/>
        <w:ind w:left="0"/>
        <w:jc w:val="both"/>
      </w:pPr>
      <w:r>
        <w:rPr>
          <w:rFonts w:ascii="Times New Roman"/>
          <w:b w:val="false"/>
          <w:i w:val="false"/>
          <w:color w:val="000000"/>
          <w:sz w:val="28"/>
        </w:rPr>
        <w:t>
      1) акционер– акцияның меншік иесі болып табылатын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акционерлердің жалпы жиналысы – Қоғамның жоғары органы. Акционерлердің жалпы жиналысын өткізу тәртібі "Акционерлік қоғамдар туралы" (бұдан әрі – Акционерлік қоғамдар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Қоғамның Жарғысында айқындалады;</w:t>
      </w:r>
    </w:p>
    <w:bookmarkStart w:name="z22" w:id="7"/>
    <w:p>
      <w:pPr>
        <w:spacing w:after="0"/>
        <w:ind w:left="0"/>
        <w:jc w:val="both"/>
      </w:pPr>
      <w:r>
        <w:rPr>
          <w:rFonts w:ascii="Times New Roman"/>
          <w:b w:val="false"/>
          <w:i w:val="false"/>
          <w:color w:val="000000"/>
          <w:sz w:val="28"/>
        </w:rPr>
        <w:t>
      3) әріптестер – өнім берушілер және мердігерлер, бірлескен жобалардағы әріптестер;</w:t>
      </w:r>
    </w:p>
    <w:bookmarkEnd w:id="7"/>
    <w:bookmarkStart w:name="z23" w:id="8"/>
    <w:p>
      <w:pPr>
        <w:spacing w:after="0"/>
        <w:ind w:left="0"/>
        <w:jc w:val="both"/>
      </w:pPr>
      <w:r>
        <w:rPr>
          <w:rFonts w:ascii="Times New Roman"/>
          <w:b w:val="false"/>
          <w:i w:val="false"/>
          <w:color w:val="000000"/>
          <w:sz w:val="28"/>
        </w:rPr>
        <w:t>
      4) басқарма – алқалық орган ретінде әрекет ететін Қоғамның атқарушы органы;</w:t>
      </w:r>
    </w:p>
    <w:bookmarkEnd w:id="8"/>
    <w:bookmarkStart w:name="z24" w:id="9"/>
    <w:p>
      <w:pPr>
        <w:spacing w:after="0"/>
        <w:ind w:left="0"/>
        <w:jc w:val="both"/>
      </w:pPr>
      <w:r>
        <w:rPr>
          <w:rFonts w:ascii="Times New Roman"/>
          <w:b w:val="false"/>
          <w:i w:val="false"/>
          <w:color w:val="000000"/>
          <w:sz w:val="28"/>
        </w:rPr>
        <w:t>
      5) даму жоспары – акцияларының бақылау пакеті (жарғылық капиталға қатысу үлесі) мемлекетке тиесілі мемлекеттік кәсіпорынның, акционерлік қоғамның және жауапкершілігі шектеулі серіктестіктің бесжылдық кезеңге арналған қызметінің негізгі бағыттары мен қаржы-шаруашылық қызметінің көрсеткіштерін айқындайтын құжат;</w:t>
      </w:r>
    </w:p>
    <w:bookmarkEnd w:id="9"/>
    <w:bookmarkStart w:name="z25" w:id="10"/>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10"/>
    <w:bookmarkStart w:name="z26" w:id="11"/>
    <w:p>
      <w:pPr>
        <w:spacing w:after="0"/>
        <w:ind w:left="0"/>
        <w:jc w:val="both"/>
      </w:pPr>
      <w:r>
        <w:rPr>
          <w:rFonts w:ascii="Times New Roman"/>
          <w:b w:val="false"/>
          <w:i w:val="false"/>
          <w:color w:val="000000"/>
          <w:sz w:val="28"/>
        </w:rPr>
        <w:t>
      7) іс-шаралар жоспары – ұлттық басқарушы холдинг, ұлттық холдинг және ұлттық компания қызметінің негізгі бағыттарын және қаржы-шаруашылық қызметінің бесжылдық кезеңге арналған көрсеткіштерін айқындайтын құжат;</w:t>
      </w:r>
    </w:p>
    <w:bookmarkEnd w:id="11"/>
    <w:bookmarkStart w:name="z27" w:id="12"/>
    <w:p>
      <w:pPr>
        <w:spacing w:after="0"/>
        <w:ind w:left="0"/>
        <w:jc w:val="both"/>
      </w:pPr>
      <w:r>
        <w:rPr>
          <w:rFonts w:ascii="Times New Roman"/>
          <w:b w:val="false"/>
          <w:i w:val="false"/>
          <w:color w:val="000000"/>
          <w:sz w:val="28"/>
        </w:rPr>
        <w:t>
      8) директорлар кеңесі – Қоғам акционерлерінің (жалғыз акционердің) жалпы жиналысында оның мүшелерін сайлау арқылы қалыптасатын, Қоғам мен басқарманың қызметін жалпы басқаруға және бақылауға жауап беретін Қоғамдағы басқарушы орган;</w:t>
      </w:r>
    </w:p>
    <w:bookmarkEnd w:id="12"/>
    <w:bookmarkStart w:name="z28" w:id="13"/>
    <w:p>
      <w:pPr>
        <w:spacing w:after="0"/>
        <w:ind w:left="0"/>
        <w:jc w:val="both"/>
      </w:pPr>
      <w:r>
        <w:rPr>
          <w:rFonts w:ascii="Times New Roman"/>
          <w:b w:val="false"/>
          <w:i w:val="false"/>
          <w:color w:val="000000"/>
          <w:sz w:val="28"/>
        </w:rPr>
        <w:t>
      9) еншілес ұйым – жарғылық капиталының басым бөлігін басқа заңды тұлға қалыптастырған заңды тұлға (бұдан әрі – бас ұйым);</w:t>
      </w:r>
    </w:p>
    <w:bookmarkEnd w:id="13"/>
    <w:bookmarkStart w:name="z29" w:id="14"/>
    <w:p>
      <w:pPr>
        <w:spacing w:after="0"/>
        <w:ind w:left="0"/>
        <w:jc w:val="both"/>
      </w:pPr>
      <w:r>
        <w:rPr>
          <w:rFonts w:ascii="Times New Roman"/>
          <w:b w:val="false"/>
          <w:i w:val="false"/>
          <w:color w:val="000000"/>
          <w:sz w:val="28"/>
        </w:rPr>
        <w:t>
      10) институционалдық инвестор – Қазақстан Республикасының заңнамасына сәйкес инвестицияларды жүзеге асыру мақсатында қаражат тартатын заңды тұлға;</w:t>
      </w:r>
    </w:p>
    <w:bookmarkEnd w:id="14"/>
    <w:bookmarkStart w:name="z30" w:id="15"/>
    <w:p>
      <w:pPr>
        <w:spacing w:after="0"/>
        <w:ind w:left="0"/>
        <w:jc w:val="both"/>
      </w:pPr>
      <w:r>
        <w:rPr>
          <w:rFonts w:ascii="Times New Roman"/>
          <w:b w:val="false"/>
          <w:i w:val="false"/>
          <w:color w:val="000000"/>
          <w:sz w:val="28"/>
        </w:rPr>
        <w:t>
      11) 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корпоративтік оқиғалар – эмитент қызметіне елеулі әсер ететін, бағалы қағаздарды ұстаушылар мен эмитент инвесторларының "Бағалы қағаздар рыногы туралы" Заңның </w:t>
      </w:r>
      <w:r>
        <w:rPr>
          <w:rFonts w:ascii="Times New Roman"/>
          <w:b w:val="false"/>
          <w:i w:val="false"/>
          <w:color w:val="000000"/>
          <w:sz w:val="28"/>
        </w:rPr>
        <w:t>102-бабында</w:t>
      </w:r>
      <w:r>
        <w:rPr>
          <w:rFonts w:ascii="Times New Roman"/>
          <w:b w:val="false"/>
          <w:i w:val="false"/>
          <w:color w:val="000000"/>
          <w:sz w:val="28"/>
        </w:rPr>
        <w:t xml:space="preserve"> айқындалған мүдделерін қозғайтын оқиғалар;</w:t>
      </w:r>
    </w:p>
    <w:bookmarkStart w:name="z32" w:id="16"/>
    <w:p>
      <w:pPr>
        <w:spacing w:after="0"/>
        <w:ind w:left="0"/>
        <w:jc w:val="both"/>
      </w:pPr>
      <w:r>
        <w:rPr>
          <w:rFonts w:ascii="Times New Roman"/>
          <w:b w:val="false"/>
          <w:i w:val="false"/>
          <w:color w:val="000000"/>
          <w:sz w:val="28"/>
        </w:rPr>
        <w:t>
      13) корпоративтік қақтығыс – Қоғам акционерлері мен органдарының; директорлар кеңесі мен атқарушы орган мүшелерінің, Ішкі аудит қызметі басшысының, корпоративтік хатшының арасындағы келіспеушіліктер немесе дау;</w:t>
      </w:r>
    </w:p>
    <w:bookmarkEnd w:id="16"/>
    <w:bookmarkStart w:name="z33" w:id="17"/>
    <w:p>
      <w:pPr>
        <w:spacing w:after="0"/>
        <w:ind w:left="0"/>
        <w:jc w:val="both"/>
      </w:pPr>
      <w:r>
        <w:rPr>
          <w:rFonts w:ascii="Times New Roman"/>
          <w:b w:val="false"/>
          <w:i w:val="false"/>
          <w:color w:val="000000"/>
          <w:sz w:val="28"/>
        </w:rPr>
        <w:t>
      14) корпоративтік хатшы – қоғамның директорлар кеңесінің және (немесе) атқарушы органының мүшесі болып табылмайтын акционерлік қоғамның жұмыскері,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отырыстарының дайындалуын және өткізілуін бақылайды, акционерлердің жалпы 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қатысушылардың жалпы жиналысы – Қоғам бақылайтын жауапкершілігі шектеулі серіктестіктің (бұдан әрі – Серіктестік) жоғары органы. Қатысушылардың жалпы жиналысын өткізу тәртібі "Жауапкершілігі шектеулі және қосымша жауапкершілігі бар серіктестіктер туралы" (бұдан әрі – Жауапкершілігі шектеулі серіктестіктер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Серіктестіктің Жарғысында айқындалады;</w:t>
      </w:r>
    </w:p>
    <w:bookmarkStart w:name="z35" w:id="18"/>
    <w:p>
      <w:pPr>
        <w:spacing w:after="0"/>
        <w:ind w:left="0"/>
        <w:jc w:val="both"/>
      </w:pPr>
      <w:r>
        <w:rPr>
          <w:rFonts w:ascii="Times New Roman"/>
          <w:b w:val="false"/>
          <w:i w:val="false"/>
          <w:color w:val="000000"/>
          <w:sz w:val="28"/>
        </w:rPr>
        <w:t>
      16) қатысушы – Серіктестік құрылғаннан кейін мүлкінен үлеске құқық алған құрылтайшы, сондай-ақ тұлға;</w:t>
      </w:r>
    </w:p>
    <w:bookmarkEnd w:id="18"/>
    <w:bookmarkStart w:name="z36" w:id="19"/>
    <w:p>
      <w:pPr>
        <w:spacing w:after="0"/>
        <w:ind w:left="0"/>
        <w:jc w:val="both"/>
      </w:pPr>
      <w:r>
        <w:rPr>
          <w:rFonts w:ascii="Times New Roman"/>
          <w:b w:val="false"/>
          <w:i w:val="false"/>
          <w:color w:val="000000"/>
          <w:sz w:val="28"/>
        </w:rPr>
        <w:t>
      17) тиімділіктің түйінді көрсеткіштері (индикаторлары) (бұдан әрі – ТТК)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bookmarkEnd w:id="19"/>
    <w:bookmarkStart w:name="z37" w:id="20"/>
    <w:p>
      <w:pPr>
        <w:spacing w:after="0"/>
        <w:ind w:left="0"/>
        <w:jc w:val="both"/>
      </w:pPr>
      <w:r>
        <w:rPr>
          <w:rFonts w:ascii="Times New Roman"/>
          <w:b w:val="false"/>
          <w:i w:val="false"/>
          <w:color w:val="000000"/>
          <w:sz w:val="28"/>
        </w:rPr>
        <w:t>
      18) лауазымды адам – директорлар кеңесінің (байқау кеңесінің), атқарушы органның мүшесі;</w:t>
      </w:r>
    </w:p>
    <w:bookmarkEnd w:id="20"/>
    <w:bookmarkStart w:name="z38" w:id="21"/>
    <w:p>
      <w:pPr>
        <w:spacing w:after="0"/>
        <w:ind w:left="0"/>
        <w:jc w:val="both"/>
      </w:pPr>
      <w:r>
        <w:rPr>
          <w:rFonts w:ascii="Times New Roman"/>
          <w:b w:val="false"/>
          <w:i w:val="false"/>
          <w:color w:val="000000"/>
          <w:sz w:val="28"/>
        </w:rPr>
        <w:t>
      19) 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байланысты іс-қимылдарға ықпал ететін немесе олардың ықпалын сезінуі мүмкін жеке тұлғалар, заңды тұлғалар, жеке немесе заңды тұлғалардың топтары; акционерлер, жұмыскерлер, клиенттер, өнім берушілер, мемлекеттік органдар, еншілес және тәуелді ұйымдар, облигацияларды ұстаушылар,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bookmarkEnd w:id="21"/>
    <w:bookmarkStart w:name="z39" w:id="22"/>
    <w:p>
      <w:pPr>
        <w:spacing w:after="0"/>
        <w:ind w:left="0"/>
        <w:jc w:val="both"/>
      </w:pPr>
      <w:r>
        <w:rPr>
          <w:rFonts w:ascii="Times New Roman"/>
          <w:b w:val="false"/>
          <w:i w:val="false"/>
          <w:color w:val="000000"/>
          <w:sz w:val="28"/>
        </w:rPr>
        <w:t>
      20) омбудсмен – Қоғамның директорлар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bookmarkEnd w:id="22"/>
    <w:bookmarkStart w:name="z40" w:id="23"/>
    <w:p>
      <w:pPr>
        <w:spacing w:after="0"/>
        <w:ind w:left="0"/>
        <w:jc w:val="both"/>
      </w:pPr>
      <w:r>
        <w:rPr>
          <w:rFonts w:ascii="Times New Roman"/>
          <w:b w:val="false"/>
          <w:i w:val="false"/>
          <w:color w:val="000000"/>
          <w:sz w:val="28"/>
        </w:rPr>
        <w:t>
      21) 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bookmarkEnd w:id="23"/>
    <w:bookmarkStart w:name="z41" w:id="24"/>
    <w:p>
      <w:pPr>
        <w:spacing w:after="0"/>
        <w:ind w:left="0"/>
        <w:jc w:val="both"/>
      </w:pPr>
      <w:r>
        <w:rPr>
          <w:rFonts w:ascii="Times New Roman"/>
          <w:b w:val="false"/>
          <w:i w:val="false"/>
          <w:color w:val="000000"/>
          <w:sz w:val="28"/>
        </w:rPr>
        <w:t>
      22) тәуелді ұйым – егер басқа заңды тұлға (қатысатын, басым) оның дауыс беретін акцияларының (қатысу үлесінің) жиырма пайызынан астамына ие болса, заңды тұлға тәуелді болып танылады;</w:t>
      </w:r>
    </w:p>
    <w:bookmarkEnd w:id="24"/>
    <w:bookmarkStart w:name="z42" w:id="25"/>
    <w:p>
      <w:pPr>
        <w:spacing w:after="0"/>
        <w:ind w:left="0"/>
        <w:jc w:val="both"/>
      </w:pPr>
      <w:r>
        <w:rPr>
          <w:rFonts w:ascii="Times New Roman"/>
          <w:b w:val="false"/>
          <w:i w:val="false"/>
          <w:color w:val="000000"/>
          <w:sz w:val="28"/>
        </w:rPr>
        <w:t>
      23)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 – 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талаптарға сай келетін директорлар кеңесінің мүшесі;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"Мемлекеттік мүлік туралы" </w:t>
      </w:r>
      <w:r>
        <w:rPr>
          <w:rFonts w:ascii="Times New Roman"/>
          <w:b w:val="false"/>
          <w:i w:val="false"/>
          <w:color w:val="000000"/>
          <w:sz w:val="28"/>
        </w:rPr>
        <w:t>Заңның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p>
    <w:bookmarkStart w:name="z44" w:id="26"/>
    <w:p>
      <w:pPr>
        <w:spacing w:after="0"/>
        <w:ind w:left="0"/>
        <w:jc w:val="both"/>
      </w:pPr>
      <w:r>
        <w:rPr>
          <w:rFonts w:ascii="Times New Roman"/>
          <w:b w:val="false"/>
          <w:i w:val="false"/>
          <w:color w:val="000000"/>
          <w:sz w:val="28"/>
        </w:rPr>
        <w:t>
      25) 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тиесілі заңды тұлғалар;</w:t>
      </w:r>
    </w:p>
    <w:bookmarkEnd w:id="26"/>
    <w:bookmarkStart w:name="z45" w:id="27"/>
    <w:p>
      <w:pPr>
        <w:spacing w:after="0"/>
        <w:ind w:left="0"/>
        <w:jc w:val="both"/>
      </w:pPr>
      <w:r>
        <w:rPr>
          <w:rFonts w:ascii="Times New Roman"/>
          <w:b w:val="false"/>
          <w:i w:val="false"/>
          <w:color w:val="000000"/>
          <w:sz w:val="28"/>
        </w:rPr>
        <w:t>
      26) 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bookmarkEnd w:id="27"/>
    <w:bookmarkStart w:name="z46" w:id="28"/>
    <w:p>
      <w:pPr>
        <w:spacing w:after="0"/>
        <w:ind w:left="0"/>
        <w:jc w:val="both"/>
      </w:pPr>
      <w:r>
        <w:rPr>
          <w:rFonts w:ascii="Times New Roman"/>
          <w:b w:val="false"/>
          <w:i w:val="false"/>
          <w:color w:val="000000"/>
          <w:sz w:val="28"/>
        </w:rPr>
        <w:t>
      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bookmarkEnd w:id="28"/>
    <w:bookmarkStart w:name="z47" w:id="29"/>
    <w:p>
      <w:pPr>
        <w:spacing w:after="0"/>
        <w:ind w:left="0"/>
        <w:jc w:val="both"/>
      </w:pPr>
      <w:r>
        <w:rPr>
          <w:rFonts w:ascii="Times New Roman"/>
          <w:b w:val="false"/>
          <w:i w:val="false"/>
          <w:color w:val="000000"/>
          <w:sz w:val="28"/>
        </w:rPr>
        <w:t>
      27) холдингтік компания – басқа ұйымдардағы акциялар (қатысу үлестері) оған тиесілі болатын және осы ұйымдар қабылдайтын шешімдерге ықпал ету мүмкіндігі бар компания.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қолданылатын өзге терминдер Қазақстан Республикасының заңнамасында пайдаланылатын терминдер мен анықтамаларға сәйкес келеді.</w:t>
      </w:r>
    </w:p>
    <w:bookmarkStart w:name="z49" w:id="30"/>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 Кодекске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 Акционерлік қоғамдардың интернет-ресурсында орналастырылады. </w:t>
      </w:r>
    </w:p>
    <w:bookmarkEnd w:id="30"/>
    <w:bookmarkStart w:name="z50" w:id="31"/>
    <w:p>
      <w:pPr>
        <w:spacing w:after="0"/>
        <w:ind w:left="0"/>
        <w:jc w:val="both"/>
      </w:pPr>
      <w:r>
        <w:rPr>
          <w:rFonts w:ascii="Times New Roman"/>
          <w:b w:val="false"/>
          <w:i w:val="false"/>
          <w:color w:val="000000"/>
          <w:sz w:val="28"/>
        </w:rPr>
        <w:t xml:space="preserve">
      Қоғамның ішкі аудит қызметі корпоративтік басқару жүйесінің тиімділігіне талдау жүргізеді. </w:t>
      </w:r>
    </w:p>
    <w:bookmarkEnd w:id="31"/>
    <w:bookmarkStart w:name="z51" w:id="32"/>
    <w:p>
      <w:pPr>
        <w:spacing w:after="0"/>
        <w:ind w:left="0"/>
        <w:jc w:val="both"/>
      </w:pPr>
      <w:r>
        <w:rPr>
          <w:rFonts w:ascii="Times New Roman"/>
          <w:b w:val="false"/>
          <w:i w:val="false"/>
          <w:color w:val="000000"/>
          <w:sz w:val="28"/>
        </w:rPr>
        <w:t xml:space="preserve">
      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 </w:t>
      </w:r>
    </w:p>
    <w:bookmarkEnd w:id="32"/>
    <w:bookmarkStart w:name="z52" w:id="33"/>
    <w:p>
      <w:pPr>
        <w:spacing w:after="0"/>
        <w:ind w:left="0"/>
        <w:jc w:val="both"/>
      </w:pPr>
      <w:r>
        <w:rPr>
          <w:rFonts w:ascii="Times New Roman"/>
          <w:b w:val="false"/>
          <w:i w:val="false"/>
          <w:color w:val="000000"/>
          <w:sz w:val="28"/>
        </w:rPr>
        <w:t>
      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Қоғам осы </w:t>
      </w:r>
      <w:r>
        <w:rPr>
          <w:rFonts w:ascii="Times New Roman"/>
          <w:b w:val="false"/>
          <w:i w:val="false"/>
          <w:color w:val="000000"/>
          <w:sz w:val="28"/>
        </w:rPr>
        <w:t>Кодексті</w:t>
      </w:r>
      <w:r>
        <w:rPr>
          <w:rFonts w:ascii="Times New Roman"/>
          <w:b w:val="false"/>
          <w:i w:val="false"/>
          <w:color w:val="000000"/>
          <w:sz w:val="28"/>
        </w:rPr>
        <w:t xml:space="preserve"> дауыс беретін акцияларының (қатысу үлестерінің) елу пайызынан астамы Қоғамға тиесілі ұйымдарға (бұдан әрі – ұйымдар) енгізуді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Қоғам жауапкершілігі шектеулі серіктестіктерге осы </w:t>
      </w:r>
      <w:r>
        <w:rPr>
          <w:rFonts w:ascii="Times New Roman"/>
          <w:b w:val="false"/>
          <w:i w:val="false"/>
          <w:color w:val="000000"/>
          <w:sz w:val="28"/>
        </w:rPr>
        <w:t>Кодекстің</w:t>
      </w:r>
      <w:r>
        <w:rPr>
          <w:rFonts w:ascii="Times New Roman"/>
          <w:b w:val="false"/>
          <w:i w:val="false"/>
          <w:color w:val="000000"/>
          <w:sz w:val="28"/>
        </w:rPr>
        <w:t xml:space="preserve"> Жауапкершілігі шектеулі серіктестіктер туралы </w:t>
      </w:r>
      <w:r>
        <w:rPr>
          <w:rFonts w:ascii="Times New Roman"/>
          <w:b w:val="false"/>
          <w:i w:val="false"/>
          <w:color w:val="000000"/>
          <w:sz w:val="28"/>
        </w:rPr>
        <w:t>заңға</w:t>
      </w:r>
      <w:r>
        <w:rPr>
          <w:rFonts w:ascii="Times New Roman"/>
          <w:b w:val="false"/>
          <w:i w:val="false"/>
          <w:color w:val="000000"/>
          <w:sz w:val="28"/>
        </w:rPr>
        <w:t xml:space="preserve"> қайшы келмейтін бөлігіндегі ережелерін басшылыққа алуды ұсынады.</w:t>
      </w:r>
    </w:p>
    <w:bookmarkStart w:name="z55" w:id="34"/>
    <w:p>
      <w:pPr>
        <w:spacing w:after="0"/>
        <w:ind w:left="0"/>
        <w:jc w:val="both"/>
      </w:pPr>
      <w:r>
        <w:rPr>
          <w:rFonts w:ascii="Times New Roman"/>
          <w:b w:val="false"/>
          <w:i w:val="false"/>
          <w:color w:val="000000"/>
          <w:sz w:val="28"/>
        </w:rPr>
        <w:t>
      6. Қоғам қызметті жүзеге асыру кезінде мыналарды:</w:t>
      </w:r>
    </w:p>
    <w:bookmarkEnd w:id="34"/>
    <w:bookmarkStart w:name="z56" w:id="35"/>
    <w:p>
      <w:pPr>
        <w:spacing w:after="0"/>
        <w:ind w:left="0"/>
        <w:jc w:val="both"/>
      </w:pPr>
      <w:r>
        <w:rPr>
          <w:rFonts w:ascii="Times New Roman"/>
          <w:b w:val="false"/>
          <w:i w:val="false"/>
          <w:color w:val="000000"/>
          <w:sz w:val="28"/>
        </w:rPr>
        <w:t>
      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bookmarkEnd w:id="35"/>
    <w:bookmarkStart w:name="z57" w:id="36"/>
    <w:p>
      <w:pPr>
        <w:spacing w:after="0"/>
        <w:ind w:left="0"/>
        <w:jc w:val="both"/>
      </w:pPr>
      <w:r>
        <w:rPr>
          <w:rFonts w:ascii="Times New Roman"/>
          <w:b w:val="false"/>
          <w:i w:val="false"/>
          <w:color w:val="000000"/>
          <w:sz w:val="28"/>
        </w:rPr>
        <w:t>
      2) тәуекелдерді басқару жүйесін және ішкі бақылауды;</w:t>
      </w:r>
    </w:p>
    <w:bookmarkEnd w:id="36"/>
    <w:bookmarkStart w:name="z58" w:id="37"/>
    <w:p>
      <w:pPr>
        <w:spacing w:after="0"/>
        <w:ind w:left="0"/>
        <w:jc w:val="both"/>
      </w:pPr>
      <w:r>
        <w:rPr>
          <w:rFonts w:ascii="Times New Roman"/>
          <w:b w:val="false"/>
          <w:i w:val="false"/>
          <w:color w:val="000000"/>
          <w:sz w:val="28"/>
        </w:rPr>
        <w:t>
      3) мүдделер қақтығысын болдырмауды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Қоғамның осы </w:t>
      </w:r>
      <w:r>
        <w:rPr>
          <w:rFonts w:ascii="Times New Roman"/>
          <w:b w:val="false"/>
          <w:i w:val="false"/>
          <w:color w:val="000000"/>
          <w:sz w:val="28"/>
        </w:rPr>
        <w:t>Кодексті</w:t>
      </w:r>
      <w:r>
        <w:rPr>
          <w:rFonts w:ascii="Times New Roman"/>
          <w:b w:val="false"/>
          <w:i w:val="false"/>
          <w:color w:val="000000"/>
          <w:sz w:val="28"/>
        </w:rPr>
        <w:t xml:space="preserve"> орындауын бақылауды Қоғамның директорлар кеңесі жүзеге асырады. Корпоративтік хатшылар осы </w:t>
      </w:r>
      <w:r>
        <w:rPr>
          <w:rFonts w:ascii="Times New Roman"/>
          <w:b w:val="false"/>
          <w:i w:val="false"/>
          <w:color w:val="000000"/>
          <w:sz w:val="28"/>
        </w:rPr>
        <w:t>Кодекстің</w:t>
      </w:r>
      <w:r>
        <w:rPr>
          <w:rFonts w:ascii="Times New Roman"/>
          <w:b w:val="false"/>
          <w:i w:val="false"/>
          <w:color w:val="000000"/>
          <w:sz w:val="28"/>
        </w:rPr>
        <w:t xml:space="preserve"> тиісінше сақталуы мәселелері бойынша мониторинг жүргізеді және Қоғамның директорлар кеңестері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bookmarkStart w:name="z60" w:id="38"/>
    <w:p>
      <w:pPr>
        <w:spacing w:after="0"/>
        <w:ind w:left="0"/>
        <w:jc w:val="both"/>
      </w:pPr>
      <w:r>
        <w:rPr>
          <w:rFonts w:ascii="Times New Roman"/>
          <w:b w:val="false"/>
          <w:i w:val="false"/>
          <w:color w:val="000000"/>
          <w:sz w:val="28"/>
        </w:rPr>
        <w:t>
      Кейін осы есеп Директорлар кеңесі комитеттерінің қарауына шығарылады, оны директорлар кеңесі бекітеді және Қоғамның жылдық есебінің құрамына қосылады.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Кодекс</w:t>
      </w:r>
      <w:r>
        <w:rPr>
          <w:rFonts w:ascii="Times New Roman"/>
          <w:b w:val="false"/>
          <w:i w:val="false"/>
          <w:color w:val="000000"/>
          <w:sz w:val="28"/>
        </w:rPr>
        <w:t xml:space="preserve">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bookmarkStart w:name="z62" w:id="39"/>
    <w:p>
      <w:pPr>
        <w:spacing w:after="0"/>
        <w:ind w:left="0"/>
        <w:jc w:val="left"/>
      </w:pPr>
      <w:r>
        <w:rPr>
          <w:rFonts w:ascii="Times New Roman"/>
          <w:b/>
          <w:i w:val="false"/>
          <w:color w:val="000000"/>
        </w:rPr>
        <w:t xml:space="preserve"> 2-тарау. Қоғамды корпоративтік басқару қағидаттары</w:t>
      </w:r>
    </w:p>
    <w:bookmarkEnd w:id="39"/>
    <w:bookmarkStart w:name="z63" w:id="40"/>
    <w:p>
      <w:pPr>
        <w:spacing w:after="0"/>
        <w:ind w:left="0"/>
        <w:jc w:val="both"/>
      </w:pPr>
      <w:r>
        <w:rPr>
          <w:rFonts w:ascii="Times New Roman"/>
          <w:b w:val="false"/>
          <w:i w:val="false"/>
          <w:color w:val="000000"/>
          <w:sz w:val="28"/>
        </w:rPr>
        <w:t>
      9. Қоғам корпоративтік басқаруды Қоғам қызметінің тиімділігін арттыру, транспаренттілікті және есептілікті қамтамасыз ету, оның беделін нығайту және оларға капитал тарту шығындарын төмендету 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bookmarkEnd w:id="40"/>
    <w:bookmarkStart w:name="z64" w:id="41"/>
    <w:p>
      <w:pPr>
        <w:spacing w:after="0"/>
        <w:ind w:left="0"/>
        <w:jc w:val="both"/>
      </w:pPr>
      <w:r>
        <w:rPr>
          <w:rFonts w:ascii="Times New Roman"/>
          <w:b w:val="false"/>
          <w:i w:val="false"/>
          <w:color w:val="000000"/>
          <w:sz w:val="28"/>
        </w:rPr>
        <w:t>
      10. 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 мен кірістілігін қолдауға ықпал 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Кодекстің</w:t>
      </w:r>
      <w:r>
        <w:rPr>
          <w:rFonts w:ascii="Times New Roman"/>
          <w:b w:val="false"/>
          <w:i w:val="false"/>
          <w:color w:val="000000"/>
          <w:sz w:val="28"/>
        </w:rPr>
        <w:t xml:space="preserve"> негізін қалайтын қағидаттар:</w:t>
      </w:r>
    </w:p>
    <w:bookmarkStart w:name="z66" w:id="42"/>
    <w:p>
      <w:pPr>
        <w:spacing w:after="0"/>
        <w:ind w:left="0"/>
        <w:jc w:val="both"/>
      </w:pPr>
      <w:r>
        <w:rPr>
          <w:rFonts w:ascii="Times New Roman"/>
          <w:b w:val="false"/>
          <w:i w:val="false"/>
          <w:color w:val="000000"/>
          <w:sz w:val="28"/>
        </w:rPr>
        <w:t>
      өкілеттіктердің аражігін ажырату қағидаты;</w:t>
      </w:r>
    </w:p>
    <w:bookmarkEnd w:id="42"/>
    <w:bookmarkStart w:name="z67" w:id="43"/>
    <w:p>
      <w:pPr>
        <w:spacing w:after="0"/>
        <w:ind w:left="0"/>
        <w:jc w:val="both"/>
      </w:pPr>
      <w:r>
        <w:rPr>
          <w:rFonts w:ascii="Times New Roman"/>
          <w:b w:val="false"/>
          <w:i w:val="false"/>
          <w:color w:val="000000"/>
          <w:sz w:val="28"/>
        </w:rPr>
        <w:t>
      акционерлердің құқықтары мен мүдделерін қорғау қағидаты;</w:t>
      </w:r>
    </w:p>
    <w:bookmarkEnd w:id="43"/>
    <w:bookmarkStart w:name="z68" w:id="44"/>
    <w:p>
      <w:pPr>
        <w:spacing w:after="0"/>
        <w:ind w:left="0"/>
        <w:jc w:val="both"/>
      </w:pPr>
      <w:r>
        <w:rPr>
          <w:rFonts w:ascii="Times New Roman"/>
          <w:b w:val="false"/>
          <w:i w:val="false"/>
          <w:color w:val="000000"/>
          <w:sz w:val="28"/>
        </w:rPr>
        <w:t>
      директорлар кеңесі мен басқарманың Қоғамды тиімді басқаруы қағидаты;</w:t>
      </w:r>
    </w:p>
    <w:bookmarkEnd w:id="44"/>
    <w:bookmarkStart w:name="z69" w:id="45"/>
    <w:p>
      <w:pPr>
        <w:spacing w:after="0"/>
        <w:ind w:left="0"/>
        <w:jc w:val="both"/>
      </w:pPr>
      <w:r>
        <w:rPr>
          <w:rFonts w:ascii="Times New Roman"/>
          <w:b w:val="false"/>
          <w:i w:val="false"/>
          <w:color w:val="000000"/>
          <w:sz w:val="28"/>
        </w:rPr>
        <w:t>
      орнықты даму қағидаты;</w:t>
      </w:r>
    </w:p>
    <w:bookmarkEnd w:id="45"/>
    <w:bookmarkStart w:name="z70" w:id="46"/>
    <w:p>
      <w:pPr>
        <w:spacing w:after="0"/>
        <w:ind w:left="0"/>
        <w:jc w:val="both"/>
      </w:pPr>
      <w:r>
        <w:rPr>
          <w:rFonts w:ascii="Times New Roman"/>
          <w:b w:val="false"/>
          <w:i w:val="false"/>
          <w:color w:val="000000"/>
          <w:sz w:val="28"/>
        </w:rPr>
        <w:t>
      тәуекелдерді басқару қағидаты, ішкі бақылау және аудит;</w:t>
      </w:r>
    </w:p>
    <w:bookmarkEnd w:id="46"/>
    <w:bookmarkStart w:name="z71" w:id="47"/>
    <w:p>
      <w:pPr>
        <w:spacing w:after="0"/>
        <w:ind w:left="0"/>
        <w:jc w:val="both"/>
      </w:pPr>
      <w:r>
        <w:rPr>
          <w:rFonts w:ascii="Times New Roman"/>
          <w:b w:val="false"/>
          <w:i w:val="false"/>
          <w:color w:val="000000"/>
          <w:sz w:val="28"/>
        </w:rPr>
        <w:t>
      корпоративтік қақтығыстар мен мүдделер қақтығысын реттеу қағидаты;</w:t>
      </w:r>
    </w:p>
    <w:bookmarkEnd w:id="47"/>
    <w:bookmarkStart w:name="z72" w:id="48"/>
    <w:p>
      <w:pPr>
        <w:spacing w:after="0"/>
        <w:ind w:left="0"/>
        <w:jc w:val="both"/>
      </w:pPr>
      <w:r>
        <w:rPr>
          <w:rFonts w:ascii="Times New Roman"/>
          <w:b w:val="false"/>
          <w:i w:val="false"/>
          <w:color w:val="000000"/>
          <w:sz w:val="28"/>
        </w:rPr>
        <w:t>
      Қоғамның қызметі туралы ақпараттың ашықтығы және оны ашудың объективтілігі қағидаты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Қоғамды басқарудың аталған қағидаттарынан ауытқу осы Кодекстің </w:t>
      </w:r>
      <w:r>
        <w:rPr>
          <w:rFonts w:ascii="Times New Roman"/>
          <w:b w:val="false"/>
          <w:i w:val="false"/>
          <w:color w:val="000000"/>
          <w:sz w:val="28"/>
        </w:rPr>
        <w:t>133-тармағына</w:t>
      </w:r>
      <w:r>
        <w:rPr>
          <w:rFonts w:ascii="Times New Roman"/>
          <w:b w:val="false"/>
          <w:i w:val="false"/>
          <w:color w:val="000000"/>
          <w:sz w:val="28"/>
        </w:rPr>
        <w:t xml:space="preserve"> сәйкес тиісті түсініктемелер беруді талап етеді.</w:t>
      </w:r>
    </w:p>
    <w:bookmarkStart w:name="z74" w:id="49"/>
    <w:p>
      <w:pPr>
        <w:spacing w:after="0"/>
        <w:ind w:left="0"/>
        <w:jc w:val="both"/>
      </w:pPr>
      <w:r>
        <w:rPr>
          <w:rFonts w:ascii="Times New Roman"/>
          <w:b w:val="false"/>
          <w:i w:val="false"/>
          <w:color w:val="000000"/>
          <w:sz w:val="28"/>
        </w:rPr>
        <w:t>
      12. 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bookmarkEnd w:id="49"/>
    <w:bookmarkStart w:name="z75" w:id="50"/>
    <w:p>
      <w:pPr>
        <w:spacing w:after="0"/>
        <w:ind w:left="0"/>
        <w:jc w:val="both"/>
      </w:pPr>
      <w:r>
        <w:rPr>
          <w:rFonts w:ascii="Times New Roman"/>
          <w:b w:val="false"/>
          <w:i w:val="false"/>
          <w:color w:val="000000"/>
          <w:sz w:val="28"/>
        </w:rPr>
        <w:t>
      13. 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bookmarkEnd w:id="50"/>
    <w:bookmarkStart w:name="z76" w:id="51"/>
    <w:p>
      <w:pPr>
        <w:spacing w:after="0"/>
        <w:ind w:left="0"/>
        <w:jc w:val="left"/>
      </w:pPr>
      <w:r>
        <w:rPr>
          <w:rFonts w:ascii="Times New Roman"/>
          <w:b/>
          <w:i w:val="false"/>
          <w:color w:val="000000"/>
        </w:rPr>
        <w:t xml:space="preserve"> 1-параграф. Өкілеттіктердің аражігін ажырату қағидаты</w:t>
      </w:r>
    </w:p>
    <w:bookmarkEnd w:id="51"/>
    <w:bookmarkStart w:name="z77" w:id="52"/>
    <w:p>
      <w:pPr>
        <w:spacing w:after="0"/>
        <w:ind w:left="0"/>
        <w:jc w:val="both"/>
      </w:pPr>
      <w:r>
        <w:rPr>
          <w:rFonts w:ascii="Times New Roman"/>
          <w:b w:val="false"/>
          <w:i w:val="false"/>
          <w:color w:val="000000"/>
          <w:sz w:val="28"/>
        </w:rPr>
        <w:t>
      14. Акционерлердің (жалғыз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bookmarkEnd w:id="52"/>
    <w:bookmarkStart w:name="z78" w:id="53"/>
    <w:p>
      <w:pPr>
        <w:spacing w:after="0"/>
        <w:ind w:left="0"/>
        <w:jc w:val="both"/>
      </w:pPr>
      <w:r>
        <w:rPr>
          <w:rFonts w:ascii="Times New Roman"/>
          <w:b w:val="false"/>
          <w:i w:val="false"/>
          <w:color w:val="000000"/>
          <w:sz w:val="28"/>
        </w:rPr>
        <w:t>
      15. Мемлекеттік орган мүдделер қақтығысын болғызбау мақсатында Қоғам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ұзақ мерзімді құнын (құндылығын) ұлғайту мақсатында Қоғам акционерінің функцияларын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Start w:name="z80" w:id="54"/>
    <w:p>
      <w:pPr>
        <w:spacing w:after="0"/>
        <w:ind w:left="0"/>
        <w:jc w:val="both"/>
      </w:pPr>
      <w:r>
        <w:rPr>
          <w:rFonts w:ascii="Times New Roman"/>
          <w:b w:val="false"/>
          <w:i w:val="false"/>
          <w:color w:val="000000"/>
          <w:sz w:val="28"/>
        </w:rPr>
        <w:t>
      17. Қоғамда активтердің оңтайлы құрылымы жасалады, олардың құрылымы және ұйымдық-құқықтық нысаны жеңілдетіледі.</w:t>
      </w:r>
    </w:p>
    <w:bookmarkEnd w:id="54"/>
    <w:bookmarkStart w:name="z81" w:id="55"/>
    <w:p>
      <w:pPr>
        <w:spacing w:after="0"/>
        <w:ind w:left="0"/>
        <w:jc w:val="both"/>
      </w:pPr>
      <w:r>
        <w:rPr>
          <w:rFonts w:ascii="Times New Roman"/>
          <w:b w:val="false"/>
          <w:i w:val="false"/>
          <w:color w:val="000000"/>
          <w:sz w:val="28"/>
        </w:rPr>
        <w:t xml:space="preserve">
      Холдингтік компанияда бас компания акционерлік қоғам нысанында құрылады. </w:t>
      </w:r>
    </w:p>
    <w:bookmarkEnd w:id="55"/>
    <w:bookmarkStart w:name="z82" w:id="56"/>
    <w:p>
      <w:pPr>
        <w:spacing w:after="0"/>
        <w:ind w:left="0"/>
        <w:jc w:val="both"/>
      </w:pPr>
      <w:r>
        <w:rPr>
          <w:rFonts w:ascii="Times New Roman"/>
          <w:b w:val="false"/>
          <w:i w:val="false"/>
          <w:color w:val="000000"/>
          <w:sz w:val="28"/>
        </w:rPr>
        <w:t>
      Қоғам жаңа ұйымдар құрған кезде басымдық берілетін ұйымдық-құқықтық нысан жауапкершілігі шектеулі серіктестік болып табылады. Әлеуметтік-экономикалық міндеттерді іске асыру үшін бюджеттен тыс инвестицияларды тарту бойынша инвестициялық жобалар мен қаржылық операцияларды іске асыру арқылы мемлекет активтерін ұлғайтуға болатын өндірістік-қаржылық компаниялар акционерлік қоғам нысанында құрылады.</w:t>
      </w:r>
    </w:p>
    <w:bookmarkEnd w:id="56"/>
    <w:bookmarkStart w:name="z83" w:id="57"/>
    <w:p>
      <w:pPr>
        <w:spacing w:after="0"/>
        <w:ind w:left="0"/>
        <w:jc w:val="both"/>
      </w:pPr>
      <w:r>
        <w:rPr>
          <w:rFonts w:ascii="Times New Roman"/>
          <w:b w:val="false"/>
          <w:i w:val="false"/>
          <w:color w:val="000000"/>
          <w:sz w:val="28"/>
        </w:rPr>
        <w:t>
      Қоғам жауапкершілігі шектеулі серіктестік нысанында ұйым құрған кезде Жарғыда көзделген жағдайларда қатысушы (қатысушылар), жауапкершілігі шектеулі серіктестік байқау кеңесін және (немесе) тексеру комиссиясын (ревизорды) құруы мүмкін.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орган акционер ретінде Қоғамды басқаруға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акционердің өкілеттіктерін іске асыру арқылы ғана қатысады.</w:t>
      </w:r>
    </w:p>
    <w:bookmarkStart w:name="z85" w:id="58"/>
    <w:p>
      <w:pPr>
        <w:spacing w:after="0"/>
        <w:ind w:left="0"/>
        <w:jc w:val="both"/>
      </w:pPr>
      <w:r>
        <w:rPr>
          <w:rFonts w:ascii="Times New Roman"/>
          <w:b w:val="false"/>
          <w:i w:val="false"/>
          <w:color w:val="000000"/>
          <w:sz w:val="28"/>
        </w:rPr>
        <w:t>
      19. 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bookmarkEnd w:id="58"/>
    <w:bookmarkStart w:name="z86" w:id="59"/>
    <w:p>
      <w:pPr>
        <w:spacing w:after="0"/>
        <w:ind w:left="0"/>
        <w:jc w:val="both"/>
      </w:pPr>
      <w:r>
        <w:rPr>
          <w:rFonts w:ascii="Times New Roman"/>
          <w:b w:val="false"/>
          <w:i w:val="false"/>
          <w:color w:val="000000"/>
          <w:sz w:val="28"/>
        </w:rPr>
        <w:t>
      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bookmarkEnd w:id="59"/>
    <w:bookmarkStart w:name="z87" w:id="60"/>
    <w:p>
      <w:pPr>
        <w:spacing w:after="0"/>
        <w:ind w:left="0"/>
        <w:jc w:val="both"/>
      </w:pPr>
      <w:r>
        <w:rPr>
          <w:rFonts w:ascii="Times New Roman"/>
          <w:b w:val="false"/>
          <w:i w:val="false"/>
          <w:color w:val="000000"/>
          <w:sz w:val="28"/>
        </w:rPr>
        <w:t>
      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мен акционерлердің (жалғыз акционердің) кеңесін әр тоқсан сайын хабардар етеді.</w:t>
      </w:r>
    </w:p>
    <w:bookmarkEnd w:id="60"/>
    <w:bookmarkStart w:name="z88" w:id="61"/>
    <w:p>
      <w:pPr>
        <w:spacing w:after="0"/>
        <w:ind w:left="0"/>
        <w:jc w:val="both"/>
      </w:pPr>
      <w:r>
        <w:rPr>
          <w:rFonts w:ascii="Times New Roman"/>
          <w:b w:val="false"/>
          <w:i w:val="false"/>
          <w:color w:val="000000"/>
          <w:sz w:val="28"/>
        </w:rPr>
        <w:t>
      Директорлар кеңесі қажет болған жағдайда акционерлерге (жалғыз акционерге) мұндай жағдайлардың алдын алу жөнінде ұсыныстар енгізеді.</w:t>
      </w:r>
    </w:p>
    <w:bookmarkEnd w:id="61"/>
    <w:bookmarkStart w:name="z89" w:id="62"/>
    <w:p>
      <w:pPr>
        <w:spacing w:after="0"/>
        <w:ind w:left="0"/>
        <w:jc w:val="both"/>
      </w:pPr>
      <w:r>
        <w:rPr>
          <w:rFonts w:ascii="Times New Roman"/>
          <w:b w:val="false"/>
          <w:i w:val="false"/>
          <w:color w:val="000000"/>
          <w:sz w:val="28"/>
        </w:rPr>
        <w:t>
      20. Қоғамның, ұйымның, акционерлердің және мүдделі тұлғалардың, сондай-ақ нарыққа қатысушылардың арасындағы мәмілелер мен қарым-қатынастар Қоғамның және ұйымның негізгі міндеттерінің бірі Қазақстан Республикасының белгілі бір салаларын дамыту жөніндегі мемлекеттік саясатты іске асыру немесе іске асыруға жәрдемдесу болып табылатын жағдайларды қоспағанда, Қазақстан Республикасының қолданыстағы заңнамасы шеңберінде және нарықта әділ бәсекелестікті қолдау мақсатында коммерциялық негізде жүзеге асырылады.</w:t>
      </w:r>
    </w:p>
    <w:bookmarkEnd w:id="62"/>
    <w:bookmarkStart w:name="z90" w:id="63"/>
    <w:p>
      <w:pPr>
        <w:spacing w:after="0"/>
        <w:ind w:left="0"/>
        <w:jc w:val="both"/>
      </w:pPr>
      <w:r>
        <w:rPr>
          <w:rFonts w:ascii="Times New Roman"/>
          <w:b w:val="false"/>
          <w:i w:val="false"/>
          <w:color w:val="000000"/>
          <w:sz w:val="28"/>
        </w:rPr>
        <w:t>
      21. 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bookmarkEnd w:id="63"/>
    <w:bookmarkStart w:name="z91" w:id="64"/>
    <w:p>
      <w:pPr>
        <w:spacing w:after="0"/>
        <w:ind w:left="0"/>
        <w:jc w:val="both"/>
      </w:pPr>
      <w:r>
        <w:rPr>
          <w:rFonts w:ascii="Times New Roman"/>
          <w:b w:val="false"/>
          <w:i w:val="false"/>
          <w:color w:val="000000"/>
          <w:sz w:val="28"/>
        </w:rPr>
        <w:t>
      1) 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bookmarkEnd w:id="64"/>
    <w:bookmarkStart w:name="z92" w:id="65"/>
    <w:p>
      <w:pPr>
        <w:spacing w:after="0"/>
        <w:ind w:left="0"/>
        <w:jc w:val="both"/>
      </w:pPr>
      <w:r>
        <w:rPr>
          <w:rFonts w:ascii="Times New Roman"/>
          <w:b w:val="false"/>
          <w:i w:val="false"/>
          <w:color w:val="000000"/>
          <w:sz w:val="28"/>
        </w:rPr>
        <w:t>
      2) 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bookmarkEnd w:id="65"/>
    <w:bookmarkStart w:name="z93" w:id="66"/>
    <w:p>
      <w:pPr>
        <w:spacing w:after="0"/>
        <w:ind w:left="0"/>
        <w:jc w:val="both"/>
      </w:pPr>
      <w:r>
        <w:rPr>
          <w:rFonts w:ascii="Times New Roman"/>
          <w:b w:val="false"/>
          <w:i w:val="false"/>
          <w:color w:val="000000"/>
          <w:sz w:val="28"/>
        </w:rPr>
        <w:t>
      3) 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bookmarkEnd w:id="66"/>
    <w:bookmarkStart w:name="z94" w:id="67"/>
    <w:p>
      <w:pPr>
        <w:spacing w:after="0"/>
        <w:ind w:left="0"/>
        <w:jc w:val="both"/>
      </w:pPr>
      <w:r>
        <w:rPr>
          <w:rFonts w:ascii="Times New Roman"/>
          <w:b w:val="false"/>
          <w:i w:val="false"/>
          <w:color w:val="000000"/>
          <w:sz w:val="28"/>
        </w:rPr>
        <w:t>
      4) 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bookmarkEnd w:id="67"/>
    <w:bookmarkStart w:name="z95" w:id="68"/>
    <w:p>
      <w:pPr>
        <w:spacing w:after="0"/>
        <w:ind w:left="0"/>
        <w:jc w:val="both"/>
      </w:pPr>
      <w:r>
        <w:rPr>
          <w:rFonts w:ascii="Times New Roman"/>
          <w:b w:val="false"/>
          <w:i w:val="false"/>
          <w:color w:val="000000"/>
          <w:sz w:val="28"/>
        </w:rPr>
        <w:t>
      Мемлекеттік саясаттың мақсаттарына қатысты шығыстар туралы ақпарат Қоғам мен ұйымның интернет-ресурсында ашылады.</w:t>
      </w:r>
    </w:p>
    <w:bookmarkEnd w:id="68"/>
    <w:bookmarkStart w:name="z96" w:id="69"/>
    <w:p>
      <w:pPr>
        <w:spacing w:after="0"/>
        <w:ind w:left="0"/>
        <w:jc w:val="both"/>
      </w:pPr>
      <w:r>
        <w:rPr>
          <w:rFonts w:ascii="Times New Roman"/>
          <w:b w:val="false"/>
          <w:i w:val="false"/>
          <w:color w:val="000000"/>
          <w:sz w:val="28"/>
        </w:rPr>
        <w:t>
      22. Қоғам ұйымдастырушы ретінде мемлекеттік сатып алуға қатысқан кезде қолданылатын рәсімдер бәсекелестікті қолдауға, кемсітушілікке жол бермеуге, ашықтықты қамтамасыз етуге негізделеді әрі "Мемлекеттік сатып алу туралы" және "Квазимемлекеттік сектордың жекелеген субъектілерінің сатып алуы туралы" Қазақстан Республикасы заңдарының талаптары ескеріле отырып жүргізіледі.</w:t>
      </w:r>
    </w:p>
    <w:bookmarkEnd w:id="69"/>
    <w:bookmarkStart w:name="z97" w:id="70"/>
    <w:p>
      <w:pPr>
        <w:spacing w:after="0"/>
        <w:ind w:left="0"/>
        <w:jc w:val="both"/>
      </w:pPr>
      <w:r>
        <w:rPr>
          <w:rFonts w:ascii="Times New Roman"/>
          <w:b w:val="false"/>
          <w:i w:val="false"/>
          <w:color w:val="000000"/>
          <w:sz w:val="28"/>
        </w:rPr>
        <w:t>
      23. Мемлекеттік орган мен Қоғамның, ұйымдардың арасындағы өзара қарым-қатынас (өзара іс-қимыл) корпоративтік басқару қағидаттарына сәйкес Қоғамның директорлар кеңесі және/немесе атқарушы органы арқылы жүзеге асырылады. Қоғамның директорлар кеңесі төрағасының және басқарма төрағасының рөлі мен функцияларының аражігі Қоғамның құжаттарында ажыратылады және бекітіледі.</w:t>
      </w:r>
    </w:p>
    <w:bookmarkEnd w:id="70"/>
    <w:bookmarkStart w:name="z98" w:id="71"/>
    <w:p>
      <w:pPr>
        <w:spacing w:after="0"/>
        <w:ind w:left="0"/>
        <w:jc w:val="both"/>
      </w:pPr>
      <w:r>
        <w:rPr>
          <w:rFonts w:ascii="Times New Roman"/>
          <w:b w:val="false"/>
          <w:i w:val="false"/>
          <w:color w:val="000000"/>
          <w:sz w:val="28"/>
        </w:rPr>
        <w:t>
      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 акционер ретінде мемлекеттік органға және Қоғамның директорлар кеңесіне Акционерлік қоғамдар туралы </w:t>
      </w:r>
      <w:r>
        <w:rPr>
          <w:rFonts w:ascii="Times New Roman"/>
          <w:b w:val="false"/>
          <w:i w:val="false"/>
          <w:color w:val="000000"/>
          <w:sz w:val="28"/>
        </w:rPr>
        <w:t>заңға</w:t>
      </w:r>
      <w:r>
        <w:rPr>
          <w:rFonts w:ascii="Times New Roman"/>
          <w:b w:val="false"/>
          <w:i w:val="false"/>
          <w:color w:val="000000"/>
          <w:sz w:val="28"/>
        </w:rPr>
        <w:t>,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bookmarkStart w:name="z100" w:id="72"/>
    <w:p>
      <w:pPr>
        <w:spacing w:after="0"/>
        <w:ind w:left="0"/>
        <w:jc w:val="both"/>
      </w:pPr>
      <w:r>
        <w:rPr>
          <w:rFonts w:ascii="Times New Roman"/>
          <w:b w:val="false"/>
          <w:i w:val="false"/>
          <w:color w:val="000000"/>
          <w:sz w:val="28"/>
        </w:rPr>
        <w:t>
      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bookmarkEnd w:id="72"/>
    <w:bookmarkStart w:name="z101" w:id="73"/>
    <w:p>
      <w:pPr>
        <w:spacing w:after="0"/>
        <w:ind w:left="0"/>
        <w:jc w:val="both"/>
      </w:pPr>
      <w:r>
        <w:rPr>
          <w:rFonts w:ascii="Times New Roman"/>
          <w:b w:val="false"/>
          <w:i w:val="false"/>
          <w:color w:val="000000"/>
          <w:sz w:val="28"/>
        </w:rPr>
        <w:t>
      24. Корпоративтік басқару жүйесі мыналардың:</w:t>
      </w:r>
    </w:p>
    <w:bookmarkEnd w:id="73"/>
    <w:bookmarkStart w:name="z102" w:id="74"/>
    <w:p>
      <w:pPr>
        <w:spacing w:after="0"/>
        <w:ind w:left="0"/>
        <w:jc w:val="both"/>
      </w:pPr>
      <w:r>
        <w:rPr>
          <w:rFonts w:ascii="Times New Roman"/>
          <w:b w:val="false"/>
          <w:i w:val="false"/>
          <w:color w:val="000000"/>
          <w:sz w:val="28"/>
        </w:rPr>
        <w:t>
      1) акционерлердің (қатысушылардың);</w:t>
      </w:r>
    </w:p>
    <w:bookmarkEnd w:id="74"/>
    <w:bookmarkStart w:name="z103" w:id="75"/>
    <w:p>
      <w:pPr>
        <w:spacing w:after="0"/>
        <w:ind w:left="0"/>
        <w:jc w:val="both"/>
      </w:pPr>
      <w:r>
        <w:rPr>
          <w:rFonts w:ascii="Times New Roman"/>
          <w:b w:val="false"/>
          <w:i w:val="false"/>
          <w:color w:val="000000"/>
          <w:sz w:val="28"/>
        </w:rPr>
        <w:t>
      2) Директорлар кеңесінің (қадағалау кеңесінің);</w:t>
      </w:r>
    </w:p>
    <w:bookmarkEnd w:id="75"/>
    <w:bookmarkStart w:name="z104" w:id="76"/>
    <w:p>
      <w:pPr>
        <w:spacing w:after="0"/>
        <w:ind w:left="0"/>
        <w:jc w:val="both"/>
      </w:pPr>
      <w:r>
        <w:rPr>
          <w:rFonts w:ascii="Times New Roman"/>
          <w:b w:val="false"/>
          <w:i w:val="false"/>
          <w:color w:val="000000"/>
          <w:sz w:val="28"/>
        </w:rPr>
        <w:t>
      3) атқарушы органның;</w:t>
      </w:r>
    </w:p>
    <w:bookmarkEnd w:id="76"/>
    <w:bookmarkStart w:name="z105" w:id="77"/>
    <w:p>
      <w:pPr>
        <w:spacing w:after="0"/>
        <w:ind w:left="0"/>
        <w:jc w:val="both"/>
      </w:pPr>
      <w:r>
        <w:rPr>
          <w:rFonts w:ascii="Times New Roman"/>
          <w:b w:val="false"/>
          <w:i w:val="false"/>
          <w:color w:val="000000"/>
          <w:sz w:val="28"/>
        </w:rPr>
        <w:t>
      4) мүдделі тараптардың;</w:t>
      </w:r>
    </w:p>
    <w:bookmarkEnd w:id="77"/>
    <w:bookmarkStart w:name="z106" w:id="78"/>
    <w:p>
      <w:pPr>
        <w:spacing w:after="0"/>
        <w:ind w:left="0"/>
        <w:jc w:val="both"/>
      </w:pPr>
      <w:r>
        <w:rPr>
          <w:rFonts w:ascii="Times New Roman"/>
          <w:b w:val="false"/>
          <w:i w:val="false"/>
          <w:color w:val="000000"/>
          <w:sz w:val="28"/>
        </w:rPr>
        <w:t>
      5) Жарғыға сәйкес айқындалатын өзге де органдардың арасындағы өзара қарым-қатынастарды көздейді.</w:t>
      </w:r>
    </w:p>
    <w:bookmarkEnd w:id="78"/>
    <w:bookmarkStart w:name="z107" w:id="79"/>
    <w:p>
      <w:pPr>
        <w:spacing w:after="0"/>
        <w:ind w:left="0"/>
        <w:jc w:val="both"/>
      </w:pPr>
      <w:r>
        <w:rPr>
          <w:rFonts w:ascii="Times New Roman"/>
          <w:b w:val="false"/>
          <w:i w:val="false"/>
          <w:color w:val="000000"/>
          <w:sz w:val="28"/>
        </w:rPr>
        <w:t>
      Қоғам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Қоғам акционердің (қатысушының) функцияларын іске асыру арқылы, сондай-ақ директорлар кеңесі (байқау кеңесі) арқылы ұйымдардың жарғыларында және осы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ұйымдарды басқаруға қатысады.</w:t>
      </w:r>
    </w:p>
    <w:bookmarkStart w:name="z109" w:id="80"/>
    <w:p>
      <w:pPr>
        <w:spacing w:after="0"/>
        <w:ind w:left="0"/>
        <w:jc w:val="both"/>
      </w:pPr>
      <w:r>
        <w:rPr>
          <w:rFonts w:ascii="Times New Roman"/>
          <w:b w:val="false"/>
          <w:i w:val="false"/>
          <w:color w:val="000000"/>
          <w:sz w:val="28"/>
        </w:rPr>
        <w:t xml:space="preserve">
      26. Қоғам жыл сайын ұйымның директорлар кеңесіндегі (байқау кеңесі) Қоғамның директорлар кеңесінің төрағасына және өкілдеріне алдағы қаржы жылына арналған акционердің күтулерін жолдайды. </w:t>
      </w:r>
    </w:p>
    <w:bookmarkEnd w:id="80"/>
    <w:bookmarkStart w:name="z110" w:id="81"/>
    <w:p>
      <w:pPr>
        <w:spacing w:after="0"/>
        <w:ind w:left="0"/>
        <w:jc w:val="both"/>
      </w:pPr>
      <w:r>
        <w:rPr>
          <w:rFonts w:ascii="Times New Roman"/>
          <w:b w:val="false"/>
          <w:i w:val="false"/>
          <w:color w:val="000000"/>
          <w:sz w:val="28"/>
        </w:rPr>
        <w:t xml:space="preserve">
      27. Қоғам акционерлердің жалпы жиналысы форматында барлық дауыс беретін акциялары Қоғамға тиесілі ұйымның директорлар кеңесінің (байқау кеңесінің) мүшелерімен отырыстар өткізеді. </w:t>
      </w:r>
    </w:p>
    <w:bookmarkEnd w:id="81"/>
    <w:bookmarkStart w:name="z111" w:id="82"/>
    <w:p>
      <w:pPr>
        <w:spacing w:after="0"/>
        <w:ind w:left="0"/>
        <w:jc w:val="both"/>
      </w:pPr>
      <w:r>
        <w:rPr>
          <w:rFonts w:ascii="Times New Roman"/>
          <w:b w:val="false"/>
          <w:i w:val="false"/>
          <w:color w:val="000000"/>
          <w:sz w:val="28"/>
        </w:rPr>
        <w:t>
      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bookmarkEnd w:id="82"/>
    <w:bookmarkStart w:name="z112" w:id="83"/>
    <w:p>
      <w:pPr>
        <w:spacing w:after="0"/>
        <w:ind w:left="0"/>
        <w:jc w:val="both"/>
      </w:pPr>
      <w:r>
        <w:rPr>
          <w:rFonts w:ascii="Times New Roman"/>
          <w:b w:val="false"/>
          <w:i w:val="false"/>
          <w:color w:val="000000"/>
          <w:sz w:val="28"/>
        </w:rPr>
        <w:t>
      28. Қоғам ұйымдардың орнықты дамуын қамтамасыз ету мақсатында ұйымдар үшін бірыңғай есепке алу саясатын, әдістемелік ұсынымдарды және корпоративтік стандарттарды қалыптастырады және бекітеді.</w:t>
      </w:r>
    </w:p>
    <w:bookmarkEnd w:id="83"/>
    <w:bookmarkStart w:name="z113" w:id="84"/>
    <w:p>
      <w:pPr>
        <w:spacing w:after="0"/>
        <w:ind w:left="0"/>
        <w:jc w:val="both"/>
      </w:pPr>
      <w:r>
        <w:rPr>
          <w:rFonts w:ascii="Times New Roman"/>
          <w:b w:val="false"/>
          <w:i w:val="false"/>
          <w:color w:val="000000"/>
          <w:sz w:val="28"/>
        </w:rPr>
        <w:t>
      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p>
    <w:bookmarkEnd w:id="84"/>
    <w:bookmarkStart w:name="z114" w:id="85"/>
    <w:p>
      <w:pPr>
        <w:spacing w:after="0"/>
        <w:ind w:left="0"/>
        <w:jc w:val="both"/>
      </w:pPr>
      <w:r>
        <w:rPr>
          <w:rFonts w:ascii="Times New Roman"/>
          <w:b w:val="false"/>
          <w:i w:val="false"/>
          <w:color w:val="000000"/>
          <w:sz w:val="28"/>
        </w:rPr>
        <w:t>
      Қоғам мен ұйымдардың атқарушы органы ұйымдардың директорлар кеңесінің бекітуі үшін жіберілетін ұйымдардың іс-шаралар жоспарларының Қоғамның даму жоспарына және/немесе іс-шаралар жоспарына сәйкестігін қамтамасыз етеді.</w:t>
      </w:r>
    </w:p>
    <w:bookmarkEnd w:id="85"/>
    <w:bookmarkStart w:name="z115" w:id="86"/>
    <w:p>
      <w:pPr>
        <w:spacing w:after="0"/>
        <w:ind w:left="0"/>
        <w:jc w:val="both"/>
      </w:pPr>
      <w:r>
        <w:rPr>
          <w:rFonts w:ascii="Times New Roman"/>
          <w:b w:val="false"/>
          <w:i w:val="false"/>
          <w:color w:val="000000"/>
          <w:sz w:val="28"/>
        </w:rPr>
        <w:t>
      Қоғамның атқарушы органы даму және орнықты даму жоспарларының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араласуға жол бермейді.</w:t>
      </w:r>
    </w:p>
    <w:bookmarkEnd w:id="86"/>
    <w:bookmarkStart w:name="z116" w:id="87"/>
    <w:p>
      <w:pPr>
        <w:spacing w:after="0"/>
        <w:ind w:left="0"/>
        <w:jc w:val="both"/>
      </w:pPr>
      <w:r>
        <w:rPr>
          <w:rFonts w:ascii="Times New Roman"/>
          <w:b w:val="false"/>
          <w:i w:val="false"/>
          <w:color w:val="000000"/>
          <w:sz w:val="28"/>
        </w:rPr>
        <w:t>
      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bookmarkEnd w:id="87"/>
    <w:bookmarkStart w:name="z117" w:id="88"/>
    <w:p>
      <w:pPr>
        <w:spacing w:after="0"/>
        <w:ind w:left="0"/>
        <w:jc w:val="both"/>
      </w:pPr>
      <w:r>
        <w:rPr>
          <w:rFonts w:ascii="Times New Roman"/>
          <w:b w:val="false"/>
          <w:i w:val="false"/>
          <w:color w:val="000000"/>
          <w:sz w:val="28"/>
        </w:rPr>
        <w:t>
      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bookmarkEnd w:id="88"/>
    <w:bookmarkStart w:name="z118" w:id="89"/>
    <w:p>
      <w:pPr>
        <w:spacing w:after="0"/>
        <w:ind w:left="0"/>
        <w:jc w:val="both"/>
      </w:pPr>
      <w:r>
        <w:rPr>
          <w:rFonts w:ascii="Times New Roman"/>
          <w:b w:val="false"/>
          <w:i w:val="false"/>
          <w:color w:val="000000"/>
          <w:sz w:val="28"/>
        </w:rPr>
        <w:t>
      Қоғам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bookmarkEnd w:id="89"/>
    <w:bookmarkStart w:name="z119" w:id="90"/>
    <w:p>
      <w:pPr>
        <w:spacing w:after="0"/>
        <w:ind w:left="0"/>
        <w:jc w:val="both"/>
      </w:pPr>
      <w:r>
        <w:rPr>
          <w:rFonts w:ascii="Times New Roman"/>
          <w:b w:val="false"/>
          <w:i w:val="false"/>
          <w:color w:val="000000"/>
          <w:sz w:val="28"/>
        </w:rPr>
        <w:t>
      29. 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 және/немесе іс-шаралар жоспарларында көрініс табады. Барлық қабылданатын шешімдер мен іс-қимылдар даму жоспарына және/немесе іс-шаралар жоспарына сәйкес келеді.</w:t>
      </w:r>
    </w:p>
    <w:bookmarkEnd w:id="90"/>
    <w:bookmarkStart w:name="z120" w:id="91"/>
    <w:p>
      <w:pPr>
        <w:spacing w:after="0"/>
        <w:ind w:left="0"/>
        <w:jc w:val="both"/>
      </w:pPr>
      <w:r>
        <w:rPr>
          <w:rFonts w:ascii="Times New Roman"/>
          <w:b w:val="false"/>
          <w:i w:val="false"/>
          <w:color w:val="000000"/>
          <w:sz w:val="28"/>
        </w:rPr>
        <w:t>
      Қоғам мен оның атқарушы органы қызметінің тиімділігін бағалаудың негізгі элементі ТТК жүйесі болып табылады. Акционерлер (жалғыз акционер) директорлар кеңесіндегі өз өкілдері арқылы (не жазбаша хабарлама арқылы) стратегиялық бағдарларды және ТТК бойынша өз күтулерін жылдарға бөле отырып білдіреді.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ТТК-ке қол жеткізу мақсатында Қоғам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сәйкес даму жоспарын және/немесе іс-шаралар жоспарын әзірлейді.</w:t>
      </w:r>
    </w:p>
    <w:bookmarkStart w:name="z122" w:id="92"/>
    <w:p>
      <w:pPr>
        <w:spacing w:after="0"/>
        <w:ind w:left="0"/>
        <w:jc w:val="both"/>
      </w:pPr>
      <w:r>
        <w:rPr>
          <w:rFonts w:ascii="Times New Roman"/>
          <w:b w:val="false"/>
          <w:i w:val="false"/>
          <w:color w:val="000000"/>
          <w:sz w:val="28"/>
        </w:rPr>
        <w:t>
      Қоғамның іс-шаралар жоспары оның даму жоспарын іске асыру мақсатында әзірленеді. Іс-шаралар жоспарының ТТК-сі даму жоспарының ТТК-сіне, оның ішінде мәндері бойынша сәйкес келуге тиіс.</w:t>
      </w:r>
    </w:p>
    <w:bookmarkEnd w:id="92"/>
    <w:bookmarkStart w:name="z123" w:id="93"/>
    <w:p>
      <w:pPr>
        <w:spacing w:after="0"/>
        <w:ind w:left="0"/>
        <w:jc w:val="both"/>
      </w:pPr>
      <w:r>
        <w:rPr>
          <w:rFonts w:ascii="Times New Roman"/>
          <w:b w:val="false"/>
          <w:i w:val="false"/>
          <w:color w:val="000000"/>
          <w:sz w:val="28"/>
        </w:rPr>
        <w:t>
      Қоғамның ТТК-ге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bookmarkEnd w:id="93"/>
    <w:bookmarkStart w:name="z124" w:id="94"/>
    <w:p>
      <w:pPr>
        <w:spacing w:after="0"/>
        <w:ind w:left="0"/>
        <w:jc w:val="both"/>
      </w:pPr>
      <w:r>
        <w:rPr>
          <w:rFonts w:ascii="Times New Roman"/>
          <w:b w:val="false"/>
          <w:i w:val="false"/>
          <w:color w:val="000000"/>
          <w:sz w:val="28"/>
        </w:rPr>
        <w:t>
      Даму жоспарында және/немесе іс-шаралар жоспарында белгіленген мақсаттар мен міндеттерге қол жеткізуді бағалау мақсатында ұйымдар үшін мынадай процестер арқылы ТТК белгіленеді:</w:t>
      </w:r>
    </w:p>
    <w:bookmarkEnd w:id="94"/>
    <w:bookmarkStart w:name="z125" w:id="95"/>
    <w:p>
      <w:pPr>
        <w:spacing w:after="0"/>
        <w:ind w:left="0"/>
        <w:jc w:val="both"/>
      </w:pPr>
      <w:r>
        <w:rPr>
          <w:rFonts w:ascii="Times New Roman"/>
          <w:b w:val="false"/>
          <w:i w:val="false"/>
          <w:color w:val="000000"/>
          <w:sz w:val="28"/>
        </w:rPr>
        <w:t>
      1) Қоғам директорлар кеңестеріндегі өз өкілдеріне жоспарланатын кезеңге арналған ұйымдардың нысаналы ТТК бойынша өз күтулерін жібереді, олар оны ұйымдардың директорлар кеңестерінің қарауына енгізеді;</w:t>
      </w:r>
    </w:p>
    <w:bookmarkEnd w:id="95"/>
    <w:bookmarkStart w:name="z126" w:id="96"/>
    <w:p>
      <w:pPr>
        <w:spacing w:after="0"/>
        <w:ind w:left="0"/>
        <w:jc w:val="both"/>
      </w:pPr>
      <w:r>
        <w:rPr>
          <w:rFonts w:ascii="Times New Roman"/>
          <w:b w:val="false"/>
          <w:i w:val="false"/>
          <w:color w:val="000000"/>
          <w:sz w:val="28"/>
        </w:rPr>
        <w:t>
      2) ұйымның директорлар кеңесінің қарауы мен талқылауының қорытындылары бойынша ТТК тізбесі және нысаналы мәндері бекітіледі, олар онжылдық кезеңге арналған тиісті даму жоспарларын және/немесе бесжылдық кезеңге арналған іс-шаралар жоспарларын әзірлеу үшін ұйымдардың атқарушы органына жеткізіледі;</w:t>
      </w:r>
    </w:p>
    <w:bookmarkEnd w:id="96"/>
    <w:bookmarkStart w:name="z127" w:id="97"/>
    <w:p>
      <w:pPr>
        <w:spacing w:after="0"/>
        <w:ind w:left="0"/>
        <w:jc w:val="both"/>
      </w:pPr>
      <w:r>
        <w:rPr>
          <w:rFonts w:ascii="Times New Roman"/>
          <w:b w:val="false"/>
          <w:i w:val="false"/>
          <w:color w:val="000000"/>
          <w:sz w:val="28"/>
        </w:rPr>
        <w:t>
      3) Қоғамның іс-шаралар жоспарын ұйымдардың директорлар кеңесі бекітеді.</w:t>
      </w:r>
    </w:p>
    <w:bookmarkEnd w:id="97"/>
    <w:bookmarkStart w:name="z128" w:id="98"/>
    <w:p>
      <w:pPr>
        <w:spacing w:after="0"/>
        <w:ind w:left="0"/>
        <w:jc w:val="both"/>
      </w:pPr>
      <w:r>
        <w:rPr>
          <w:rFonts w:ascii="Times New Roman"/>
          <w:b w:val="false"/>
          <w:i w:val="false"/>
          <w:color w:val="000000"/>
          <w:sz w:val="28"/>
        </w:rPr>
        <w:t>
      30. Қоғам акцияларының бақылау пакеті (қатысу үлесі) қоғамға тиесілі ұйымдардың даму жоспарларын және/немесе іс-шаралар жоспарларын әзірлеудің, бекітудің, сондай-ақ олардың іске асырылуын мониторингтеудің және бағалаудың бірыңғай қағидаларын бекітеді.</w:t>
      </w:r>
    </w:p>
    <w:bookmarkEnd w:id="98"/>
    <w:bookmarkStart w:name="z129" w:id="99"/>
    <w:p>
      <w:pPr>
        <w:spacing w:after="0"/>
        <w:ind w:left="0"/>
        <w:jc w:val="both"/>
      </w:pPr>
      <w:r>
        <w:rPr>
          <w:rFonts w:ascii="Times New Roman"/>
          <w:b w:val="false"/>
          <w:i w:val="false"/>
          <w:color w:val="000000"/>
          <w:sz w:val="28"/>
        </w:rPr>
        <w:t>
      Қоғамның атқарушы органы даму жоспарларының және/немесе іс-шаралар жоспарының және ұйымның ТТК орындалуына мониторинг жүргізеді.</w:t>
      </w:r>
    </w:p>
    <w:bookmarkEnd w:id="99"/>
    <w:bookmarkStart w:name="z130" w:id="100"/>
    <w:p>
      <w:pPr>
        <w:spacing w:after="0"/>
        <w:ind w:left="0"/>
        <w:jc w:val="both"/>
      </w:pPr>
      <w:r>
        <w:rPr>
          <w:rFonts w:ascii="Times New Roman"/>
          <w:b w:val="false"/>
          <w:i w:val="false"/>
          <w:color w:val="000000"/>
          <w:sz w:val="28"/>
        </w:rPr>
        <w:t>
      Мониторинг нәтижелері және іс-шаралар жоспарының орындалуы туралы есептер Қоғамның құжаттарында айқындалған тәртіппен Қоғамның қызметті жоспарлау, мониторингтеу және бағалау жөніндегі ақпараттық жүйесіне енгізіледі.</w:t>
      </w:r>
    </w:p>
    <w:bookmarkEnd w:id="100"/>
    <w:bookmarkStart w:name="z131" w:id="101"/>
    <w:p>
      <w:pPr>
        <w:spacing w:after="0"/>
        <w:ind w:left="0"/>
        <w:jc w:val="both"/>
      </w:pPr>
      <w:r>
        <w:rPr>
          <w:rFonts w:ascii="Times New Roman"/>
          <w:b w:val="false"/>
          <w:i w:val="false"/>
          <w:color w:val="000000"/>
          <w:sz w:val="28"/>
        </w:rPr>
        <w:t>
      31. Холдингтік компанияның директорлар кеңесі өзінің тобына кіретін барлық заңды тұлғалардағы басқару тиімділігін, ұзақ мерзімді құнның өсуін және орнықты дамуын қамтамасыз етеді. Операциялық тиімділікті арттыру, есептіліктің сапасын жақсарту, корпоративтік мәдениет пен әдептің жақсартылған стандарттары, ашықтық және айқындық, тәуекелдерді азайту ішкі бақылаудың тиісті жүйесі холдингтік компанияның тобындағы тиімді басқару нәтижелері болып табылады.</w:t>
      </w:r>
    </w:p>
    <w:bookmarkEnd w:id="101"/>
    <w:bookmarkStart w:name="z132" w:id="102"/>
    <w:p>
      <w:pPr>
        <w:spacing w:after="0"/>
        <w:ind w:left="0"/>
        <w:jc w:val="both"/>
      </w:pPr>
      <w:r>
        <w:rPr>
          <w:rFonts w:ascii="Times New Roman"/>
          <w:b w:val="false"/>
          <w:i w:val="false"/>
          <w:color w:val="000000"/>
          <w:sz w:val="28"/>
        </w:rPr>
        <w:t>
      Холдингтік компанияның директорлар кеңесі барлық топты тиімді басқару және оның жұмыс істеуі үшін акционерлердің алдында жауапты орган болып табылады және топты басқарумен байланысты шешімдер қабылдайды.</w:t>
      </w:r>
    </w:p>
    <w:bookmarkEnd w:id="102"/>
    <w:bookmarkStart w:name="z133" w:id="103"/>
    <w:p>
      <w:pPr>
        <w:spacing w:after="0"/>
        <w:ind w:left="0"/>
        <w:jc w:val="both"/>
      </w:pPr>
      <w:r>
        <w:rPr>
          <w:rFonts w:ascii="Times New Roman"/>
          <w:b w:val="false"/>
          <w:i w:val="false"/>
          <w:color w:val="000000"/>
          <w:sz w:val="28"/>
        </w:rPr>
        <w:t>
      Холдингтік компаниядағы корпоративтік басқару жүйесі:</w:t>
      </w:r>
    </w:p>
    <w:bookmarkEnd w:id="103"/>
    <w:bookmarkStart w:name="z134" w:id="104"/>
    <w:p>
      <w:pPr>
        <w:spacing w:after="0"/>
        <w:ind w:left="0"/>
        <w:jc w:val="both"/>
      </w:pPr>
      <w:r>
        <w:rPr>
          <w:rFonts w:ascii="Times New Roman"/>
          <w:b w:val="false"/>
          <w:i w:val="false"/>
          <w:color w:val="000000"/>
          <w:sz w:val="28"/>
        </w:rPr>
        <w:t>
      1) топта басқару жүйесінің, аражігі ажыратылған өкілеттіктердің және шешімдер қабылдау процесінің болуын, функциялар мен процестердің қайталануының болмауын;</w:t>
      </w:r>
    </w:p>
    <w:bookmarkEnd w:id="104"/>
    <w:bookmarkStart w:name="z135" w:id="105"/>
    <w:p>
      <w:pPr>
        <w:spacing w:after="0"/>
        <w:ind w:left="0"/>
        <w:jc w:val="both"/>
      </w:pPr>
      <w:r>
        <w:rPr>
          <w:rFonts w:ascii="Times New Roman"/>
          <w:b w:val="false"/>
          <w:i w:val="false"/>
          <w:color w:val="000000"/>
          <w:sz w:val="28"/>
        </w:rPr>
        <w:t xml:space="preserve">
      2) жоспарлауға, мониторингтеуге және бақылауға, нәтижелілікті бағалауға және түзету іс-қимылдарын қолдануға қатысты бірыңғай тәсілдерді айқындау бөлігінде де бірыңғай стандарттарды, саясат пен процестерді; </w:t>
      </w:r>
    </w:p>
    <w:bookmarkEnd w:id="105"/>
    <w:bookmarkStart w:name="z136" w:id="106"/>
    <w:p>
      <w:pPr>
        <w:spacing w:after="0"/>
        <w:ind w:left="0"/>
        <w:jc w:val="both"/>
      </w:pPr>
      <w:r>
        <w:rPr>
          <w:rFonts w:ascii="Times New Roman"/>
          <w:b w:val="false"/>
          <w:i w:val="false"/>
          <w:color w:val="000000"/>
          <w:sz w:val="28"/>
        </w:rPr>
        <w:t>
      3) топтың қызметіне қатысты сапалы ақпаратқа қолжетімділікті;</w:t>
      </w:r>
    </w:p>
    <w:bookmarkEnd w:id="106"/>
    <w:bookmarkStart w:name="z137" w:id="107"/>
    <w:p>
      <w:pPr>
        <w:spacing w:after="0"/>
        <w:ind w:left="0"/>
        <w:jc w:val="both"/>
      </w:pPr>
      <w:r>
        <w:rPr>
          <w:rFonts w:ascii="Times New Roman"/>
          <w:b w:val="false"/>
          <w:i w:val="false"/>
          <w:color w:val="000000"/>
          <w:sz w:val="28"/>
        </w:rPr>
        <w:t>
      4) топ тәуекелдерін тиісінше басқаруды қамтамасыз етеді.</w:t>
      </w:r>
    </w:p>
    <w:bookmarkEnd w:id="107"/>
    <w:bookmarkStart w:name="z138" w:id="108"/>
    <w:p>
      <w:pPr>
        <w:spacing w:after="0"/>
        <w:ind w:left="0"/>
        <w:jc w:val="both"/>
      </w:pPr>
      <w:r>
        <w:rPr>
          <w:rFonts w:ascii="Times New Roman"/>
          <w:b w:val="false"/>
          <w:i w:val="false"/>
          <w:color w:val="000000"/>
          <w:sz w:val="28"/>
        </w:rPr>
        <w:t>
      Холдингтік компаниялар кейбір функцияларды орталықтандыруды қамтитын топты басқарудың ықтимал басқа да тетіктерін қабылдауы мүмкін.</w:t>
      </w:r>
    </w:p>
    <w:bookmarkEnd w:id="108"/>
    <w:bookmarkStart w:name="z139" w:id="109"/>
    <w:p>
      <w:pPr>
        <w:spacing w:after="0"/>
        <w:ind w:left="0"/>
        <w:jc w:val="both"/>
      </w:pPr>
      <w:r>
        <w:rPr>
          <w:rFonts w:ascii="Times New Roman"/>
          <w:b w:val="false"/>
          <w:i w:val="false"/>
          <w:color w:val="000000"/>
          <w:sz w:val="28"/>
        </w:rPr>
        <w:t>
      Холдингтік компаниядағы корпоративтік басқару жүйесі және шешімдер қабылдау процесі холдингтік компанияның да, сол сияқты оның тобына кіретін ұйымдардың да Жарғысында және құжаттарында регламенттеледі.</w:t>
      </w:r>
    </w:p>
    <w:bookmarkEnd w:id="109"/>
    <w:bookmarkStart w:name="z140" w:id="110"/>
    <w:p>
      <w:pPr>
        <w:spacing w:after="0"/>
        <w:ind w:left="0"/>
        <w:jc w:val="left"/>
      </w:pPr>
      <w:r>
        <w:rPr>
          <w:rFonts w:ascii="Times New Roman"/>
          <w:b/>
          <w:i w:val="false"/>
          <w:color w:val="000000"/>
        </w:rPr>
        <w:t xml:space="preserve"> 2-параграф. Акционерлердің құқықтары мен мүдделерін қорғау қағидаты</w:t>
      </w:r>
    </w:p>
    <w:bookmarkEnd w:id="110"/>
    <w:p>
      <w:pPr>
        <w:spacing w:after="0"/>
        <w:ind w:left="0"/>
        <w:jc w:val="left"/>
      </w:pPr>
    </w:p>
    <w:p>
      <w:pPr>
        <w:spacing w:after="0"/>
        <w:ind w:left="0"/>
        <w:jc w:val="both"/>
      </w:pPr>
      <w:r>
        <w:rPr>
          <w:rFonts w:ascii="Times New Roman"/>
          <w:b w:val="false"/>
          <w:i w:val="false"/>
          <w:color w:val="000000"/>
          <w:sz w:val="28"/>
        </w:rPr>
        <w:t xml:space="preserve">
      32. Қоғам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заңдарда және Қоғамның Жарғысында көзделген акционерлердің құқықтарының іске асырылуын қамтамасыз етеді. Акционерлердің құқықтарын сақтау Қоғамға инвестициялар тарту үшін негізгі шарт болып табылады. </w:t>
      </w:r>
    </w:p>
    <w:bookmarkStart w:name="z142" w:id="111"/>
    <w:p>
      <w:pPr>
        <w:spacing w:after="0"/>
        <w:ind w:left="0"/>
        <w:jc w:val="both"/>
      </w:pPr>
      <w:r>
        <w:rPr>
          <w:rFonts w:ascii="Times New Roman"/>
          <w:b w:val="false"/>
          <w:i w:val="false"/>
          <w:color w:val="000000"/>
          <w:sz w:val="28"/>
        </w:rPr>
        <w:t>
      Қоғамда корпоративтік басқару акционерлердің құқықтары мен заңды мүдделерін қорғауды және құрметтеуді қамтамасыз етуге негізделген және Қоғамның тиімді қызметіне, оның ішінде Қоғамның ұзақ мерзімді құнының өсуіне, олардың қаржылық тұрақтылығы мен пайда табуын қолдауға бағытталған.</w:t>
      </w:r>
    </w:p>
    <w:bookmarkEnd w:id="111"/>
    <w:bookmarkStart w:name="z143" w:id="112"/>
    <w:p>
      <w:pPr>
        <w:spacing w:after="0"/>
        <w:ind w:left="0"/>
        <w:jc w:val="both"/>
      </w:pPr>
      <w:r>
        <w:rPr>
          <w:rFonts w:ascii="Times New Roman"/>
          <w:b w:val="false"/>
          <w:i w:val="false"/>
          <w:color w:val="000000"/>
          <w:sz w:val="28"/>
        </w:rPr>
        <w:t>
      33. Қоғамда миноритарлы акционерлерді қоса алғанда, бірнеше акционер болған кезде олардың әрқайсысына әділ қарым-қатынас қамтамасыз етіледі.</w:t>
      </w:r>
    </w:p>
    <w:bookmarkEnd w:id="112"/>
    <w:bookmarkStart w:name="z144" w:id="113"/>
    <w:p>
      <w:pPr>
        <w:spacing w:after="0"/>
        <w:ind w:left="0"/>
        <w:jc w:val="both"/>
      </w:pPr>
      <w:r>
        <w:rPr>
          <w:rFonts w:ascii="Times New Roman"/>
          <w:b w:val="false"/>
          <w:i w:val="false"/>
          <w:color w:val="000000"/>
          <w:sz w:val="28"/>
        </w:rPr>
        <w:t>
      Қоғам миноритарлық акционерлерді Қоғам қабылдайтын шешімдерді тікелей, жанама және/немесе өзге жолмен айқындауға мүмкіндігі бар адамдардың теріс пайдалануынан қорғайды. Институционалдық инвесторларды қоса алғанда, акционерлер Қоғамның басқа акционерлерімен және өкілдерімен акционерлердің негізгі құқықтарын сақтау және Қоғамның корпоративтік басқару саясаты мәселелерін талқылауға қатысады.</w:t>
      </w:r>
    </w:p>
    <w:bookmarkEnd w:id="113"/>
    <w:bookmarkStart w:name="z145" w:id="114"/>
    <w:p>
      <w:pPr>
        <w:spacing w:after="0"/>
        <w:ind w:left="0"/>
        <w:jc w:val="both"/>
      </w:pPr>
      <w:r>
        <w:rPr>
          <w:rFonts w:ascii="Times New Roman"/>
          <w:b w:val="false"/>
          <w:i w:val="false"/>
          <w:color w:val="000000"/>
          <w:sz w:val="28"/>
        </w:rPr>
        <w:t>
      34. Қоғам акционерлерінің тізілімін бірыңғай тіркеуші жүргізеді.</w:t>
      </w:r>
    </w:p>
    <w:bookmarkEnd w:id="114"/>
    <w:bookmarkStart w:name="z146" w:id="115"/>
    <w:p>
      <w:pPr>
        <w:spacing w:after="0"/>
        <w:ind w:left="0"/>
        <w:jc w:val="left"/>
      </w:pPr>
      <w:r>
        <w:rPr>
          <w:rFonts w:ascii="Times New Roman"/>
          <w:b/>
          <w:i w:val="false"/>
          <w:color w:val="000000"/>
        </w:rPr>
        <w:t xml:space="preserve"> 3-параграф. Акционердің құқықтарын қамтамасыз ету</w:t>
      </w:r>
    </w:p>
    <w:bookmarkEnd w:id="115"/>
    <w:bookmarkStart w:name="z147" w:id="116"/>
    <w:p>
      <w:pPr>
        <w:spacing w:after="0"/>
        <w:ind w:left="0"/>
        <w:jc w:val="both"/>
      </w:pPr>
      <w:r>
        <w:rPr>
          <w:rFonts w:ascii="Times New Roman"/>
          <w:b w:val="false"/>
          <w:i w:val="false"/>
          <w:color w:val="000000"/>
          <w:sz w:val="28"/>
        </w:rPr>
        <w:t>
      35. Қоғам акционерлердің (жалғыз акционердің) құқықтарын, оның ішінде:</w:t>
      </w:r>
    </w:p>
    <w:bookmarkEnd w:id="116"/>
    <w:bookmarkStart w:name="z148" w:id="117"/>
    <w:p>
      <w:pPr>
        <w:spacing w:after="0"/>
        <w:ind w:left="0"/>
        <w:jc w:val="both"/>
      </w:pPr>
      <w:r>
        <w:rPr>
          <w:rFonts w:ascii="Times New Roman"/>
          <w:b w:val="false"/>
          <w:i w:val="false"/>
          <w:color w:val="000000"/>
          <w:sz w:val="28"/>
        </w:rPr>
        <w:t>
      акцияларды иелену, пайдалану және билік ету құқығын;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36-бабында</w:t>
      </w:r>
      <w:r>
        <w:rPr>
          <w:rFonts w:ascii="Times New Roman"/>
          <w:b w:val="false"/>
          <w:i w:val="false"/>
          <w:color w:val="000000"/>
          <w:sz w:val="28"/>
        </w:rPr>
        <w:t xml:space="preserve"> және/немесе Қоғам Жарғысында көзделген тәртіппен Қоғамды басқаруға қатысу және директорлар кеңесін сайлау құқығын;</w:t>
      </w:r>
    </w:p>
    <w:bookmarkStart w:name="z150" w:id="118"/>
    <w:p>
      <w:pPr>
        <w:spacing w:after="0"/>
        <w:ind w:left="0"/>
        <w:jc w:val="both"/>
      </w:pPr>
      <w:r>
        <w:rPr>
          <w:rFonts w:ascii="Times New Roman"/>
          <w:b w:val="false"/>
          <w:i w:val="false"/>
          <w:color w:val="000000"/>
          <w:sz w:val="28"/>
        </w:rPr>
        <w:t>
      Қоғам пайдасының үлесін (дивидендтерін) алу құқығын;</w:t>
      </w:r>
    </w:p>
    <w:bookmarkEnd w:id="118"/>
    <w:bookmarkStart w:name="z151" w:id="119"/>
    <w:p>
      <w:pPr>
        <w:spacing w:after="0"/>
        <w:ind w:left="0"/>
        <w:jc w:val="both"/>
      </w:pPr>
      <w:r>
        <w:rPr>
          <w:rFonts w:ascii="Times New Roman"/>
          <w:b w:val="false"/>
          <w:i w:val="false"/>
          <w:color w:val="000000"/>
          <w:sz w:val="28"/>
        </w:rPr>
        <w:t>
      Қоғам таратылған кезде оның активтеріндегі үлесін алу құқығын;</w:t>
      </w:r>
    </w:p>
    <w:bookmarkEnd w:id="119"/>
    <w:bookmarkStart w:name="z152" w:id="120"/>
    <w:p>
      <w:pPr>
        <w:spacing w:after="0"/>
        <w:ind w:left="0"/>
        <w:jc w:val="both"/>
      </w:pPr>
      <w:r>
        <w:rPr>
          <w:rFonts w:ascii="Times New Roman"/>
          <w:b w:val="false"/>
          <w:i w:val="false"/>
          <w:color w:val="000000"/>
          <w:sz w:val="28"/>
        </w:rPr>
        <w:t>
      Қоғамның қызметі туралы ақпарат алу, оның ішінде акционерлердің жалпы жиналысы (жалғыз акционері) айқындаған немесе Қоғам Жарғысында айқындалған тәртіпте Қоғамның қаржылық есептілігімен танысу құқығын;</w:t>
      </w:r>
    </w:p>
    <w:bookmarkEnd w:id="120"/>
    <w:bookmarkStart w:name="z153" w:id="121"/>
    <w:p>
      <w:pPr>
        <w:spacing w:after="0"/>
        <w:ind w:left="0"/>
        <w:jc w:val="both"/>
      </w:pPr>
      <w:r>
        <w:rPr>
          <w:rFonts w:ascii="Times New Roman"/>
          <w:b w:val="false"/>
          <w:i w:val="false"/>
          <w:color w:val="000000"/>
          <w:sz w:val="28"/>
        </w:rPr>
        <w:t>
      Қоғамға өз қызметіне қатысты жазбаша сұрау салумен жүгіну және Қоғам Жарғысында белгіленген мерзімде дәлелді және толық жауаптар алу құқығын;</w:t>
      </w:r>
    </w:p>
    <w:bookmarkEnd w:id="121"/>
    <w:bookmarkStart w:name="z154" w:id="122"/>
    <w:p>
      <w:pPr>
        <w:spacing w:after="0"/>
        <w:ind w:left="0"/>
        <w:jc w:val="both"/>
      </w:pPr>
      <w:r>
        <w:rPr>
          <w:rFonts w:ascii="Times New Roman"/>
          <w:b w:val="false"/>
          <w:i w:val="false"/>
          <w:color w:val="000000"/>
          <w:sz w:val="28"/>
        </w:rPr>
        <w:t>
      Қоғамның тiркеушiсiнен немесе номиналды ұстаушыдан өзінің бағалы қағаздарға меншiк құқығын растайтын үзiндi көшiрмелер алу құқығын;</w:t>
      </w:r>
    </w:p>
    <w:bookmarkEnd w:id="122"/>
    <w:bookmarkStart w:name="z155" w:id="123"/>
    <w:p>
      <w:pPr>
        <w:spacing w:after="0"/>
        <w:ind w:left="0"/>
        <w:jc w:val="both"/>
      </w:pPr>
      <w:r>
        <w:rPr>
          <w:rFonts w:ascii="Times New Roman"/>
          <w:b w:val="false"/>
          <w:i w:val="false"/>
          <w:color w:val="000000"/>
          <w:sz w:val="28"/>
        </w:rPr>
        <w:t>
      Қоғамның органдары қабылдаған шешiмге сот тәртiбiнде дау айту құқығын;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Қоғамның дауыс беретін акцияларының бес және одан көп пайызын дербес немесе басқа акционерлермен бірлесіп иеленген кезде Акционерлік қоғамдар туралы заңның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аффилирленген адамдарының ірі мәмілелер және (немесе) жасалуында мүдделілік бар мәмілелер жасасу (жасасуға ұсыныс) туралы шешім қабылдау нәтижесінде алған пайданы (кірісті) Қоғамға қайтаруы туралы талаппен жүгіну;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Қоғамның акцияларына айырбасталатын оның акцияларын немесе басқа бағалы қағаздарын артықшылықпен сатып алу құқығын;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акционерлердің жалпы жиналысының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Қоғам акцияларының санын өзгерту немесе олардың түрін өзгерту туралы шешім қабылдауына қатысу құқығын іске асыруды қамтамасыз етеді.</w:t>
      </w:r>
    </w:p>
    <w:bookmarkStart w:name="z159" w:id="124"/>
    <w:p>
      <w:pPr>
        <w:spacing w:after="0"/>
        <w:ind w:left="0"/>
        <w:jc w:val="both"/>
      </w:pPr>
      <w:r>
        <w:rPr>
          <w:rFonts w:ascii="Times New Roman"/>
          <w:b w:val="false"/>
          <w:i w:val="false"/>
          <w:color w:val="000000"/>
          <w:sz w:val="28"/>
        </w:rPr>
        <w:t xml:space="preserve">
      Миноритарлық акционерлерді қоса алғанда, Қоғамда немесе ұйымда бірнеше акционер болған жағдайда корпоративтік басқару жүйесі барлық акционерлерге тең әрі әділ көзқарасты және олардың құқықтарын іс асыруды қамтамасыз етуге тиіс, бұл Қоғамның немесе ұйымның Жарғысында бекітілуге тиіс. </w:t>
      </w:r>
    </w:p>
    <w:bookmarkEnd w:id="124"/>
    <w:bookmarkStart w:name="z160" w:id="125"/>
    <w:p>
      <w:pPr>
        <w:spacing w:after="0"/>
        <w:ind w:left="0"/>
        <w:jc w:val="both"/>
      </w:pPr>
      <w:r>
        <w:rPr>
          <w:rFonts w:ascii="Times New Roman"/>
          <w:b w:val="false"/>
          <w:i w:val="false"/>
          <w:color w:val="000000"/>
          <w:sz w:val="28"/>
        </w:rPr>
        <w:t>
      36. Акционерлер акционерлердің жалпы жиналыстарына қатысу арқылы ұйымды басқаруға қатысу бойынша өз құқықтарын іске асырады.</w:t>
      </w:r>
    </w:p>
    <w:bookmarkEnd w:id="125"/>
    <w:bookmarkStart w:name="z161" w:id="126"/>
    <w:p>
      <w:pPr>
        <w:spacing w:after="0"/>
        <w:ind w:left="0"/>
        <w:jc w:val="both"/>
      </w:pPr>
      <w:r>
        <w:rPr>
          <w:rFonts w:ascii="Times New Roman"/>
          <w:b w:val="false"/>
          <w:i w:val="false"/>
          <w:color w:val="000000"/>
          <w:sz w:val="28"/>
        </w:rPr>
        <w:t>
      Қоғам акционерлерге акционерлердің жалпы жиналысына қатысу, акционерлердің жалпы жиналысының күн тәртібіндегі мәселелер бойынша өз пікірін білдіру үшін қолайлы жағдайлар жасайды.</w:t>
      </w:r>
    </w:p>
    <w:bookmarkEnd w:id="126"/>
    <w:bookmarkStart w:name="z162" w:id="127"/>
    <w:p>
      <w:pPr>
        <w:spacing w:after="0"/>
        <w:ind w:left="0"/>
        <w:jc w:val="both"/>
      </w:pPr>
      <w:r>
        <w:rPr>
          <w:rFonts w:ascii="Times New Roman"/>
          <w:b w:val="false"/>
          <w:i w:val="false"/>
          <w:color w:val="000000"/>
          <w:sz w:val="28"/>
        </w:rPr>
        <w:t>
      Акционерлердің жалпы жиналыстарына мемлекеттік орган мен Қоғам акционерлер ретінде қатысады және өздеріне тиесілі акциялар бойынша өздерінің дауыс беру құқығын тиімді жүзеге асырады.</w:t>
      </w:r>
    </w:p>
    <w:bookmarkEnd w:id="127"/>
    <w:bookmarkStart w:name="z163" w:id="128"/>
    <w:p>
      <w:pPr>
        <w:spacing w:after="0"/>
        <w:ind w:left="0"/>
        <w:jc w:val="both"/>
      </w:pPr>
      <w:r>
        <w:rPr>
          <w:rFonts w:ascii="Times New Roman"/>
          <w:b w:val="false"/>
          <w:i w:val="false"/>
          <w:color w:val="000000"/>
          <w:sz w:val="28"/>
        </w:rPr>
        <w:t>
      37. Барлық дауыс беретін акциялары бір акционерге тиесілі Қоғамда акционерлердің жалпы жиналыстары өткізілмейді. Заңнамамен және (немесе) Қоғамның Жарғысымен акционерлердің жалпы жиналысының құзыретіне жатқызылған мәселелер бойынша шешімдерді осындай акционер жеке-дара қабылдайды және бұл шешімдер артықшылықты акциялармен куәландырылған құқықтарға қысым жасамаған және шектемеген жағдайда жазбаша түрде ресімделуге тиіс.</w:t>
      </w:r>
    </w:p>
    <w:bookmarkEnd w:id="128"/>
    <w:bookmarkStart w:name="z164" w:id="129"/>
    <w:p>
      <w:pPr>
        <w:spacing w:after="0"/>
        <w:ind w:left="0"/>
        <w:jc w:val="left"/>
      </w:pPr>
      <w:r>
        <w:rPr>
          <w:rFonts w:ascii="Times New Roman"/>
          <w:b/>
          <w:i w:val="false"/>
          <w:color w:val="000000"/>
        </w:rPr>
        <w:t xml:space="preserve"> 4-параграф. Акционерлердің жалпы жиналысын өткізу тәртібі</w:t>
      </w:r>
    </w:p>
    <w:bookmarkEnd w:id="129"/>
    <w:bookmarkStart w:name="z165" w:id="130"/>
    <w:p>
      <w:pPr>
        <w:spacing w:after="0"/>
        <w:ind w:left="0"/>
        <w:jc w:val="both"/>
      </w:pPr>
      <w:r>
        <w:rPr>
          <w:rFonts w:ascii="Times New Roman"/>
          <w:b w:val="false"/>
          <w:i w:val="false"/>
          <w:color w:val="000000"/>
          <w:sz w:val="28"/>
        </w:rPr>
        <w:t>
      38. Жалғыз акционер жыл қызметінің қорытындыларын шығару және өз құзыретінің мәселелері бойынша шешімдер қабылдау үшін директорлар кеңесімен және атқарушы органмен отырыс өткізе алады. Жалғыз акционер де өз құзыреті шеңберінде Қоғам қызметінің мәселелерін талқылау үшін директорлар кеңесінің төрағасымен жыл бойы тұрақты түрде кездесулер өткізе алады.</w:t>
      </w:r>
    </w:p>
    <w:bookmarkEnd w:id="130"/>
    <w:bookmarkStart w:name="z166" w:id="131"/>
    <w:p>
      <w:pPr>
        <w:spacing w:after="0"/>
        <w:ind w:left="0"/>
        <w:jc w:val="both"/>
      </w:pPr>
      <w:r>
        <w:rPr>
          <w:rFonts w:ascii="Times New Roman"/>
          <w:b w:val="false"/>
          <w:i w:val="false"/>
          <w:color w:val="000000"/>
          <w:sz w:val="28"/>
        </w:rPr>
        <w:t>
      39. Акционерлердің жалпы жиналысын ұйымдастыру және өткізу тәртібі мынадай:</w:t>
      </w:r>
    </w:p>
    <w:bookmarkEnd w:id="131"/>
    <w:bookmarkStart w:name="z167" w:id="132"/>
    <w:p>
      <w:pPr>
        <w:spacing w:after="0"/>
        <w:ind w:left="0"/>
        <w:jc w:val="both"/>
      </w:pPr>
      <w:r>
        <w:rPr>
          <w:rFonts w:ascii="Times New Roman"/>
          <w:b w:val="false"/>
          <w:i w:val="false"/>
          <w:color w:val="000000"/>
          <w:sz w:val="28"/>
        </w:rPr>
        <w:t>
      барлық акционерге әділ және тең қарым-қатынас;</w:t>
      </w:r>
    </w:p>
    <w:bookmarkEnd w:id="132"/>
    <w:bookmarkStart w:name="z168" w:id="133"/>
    <w:p>
      <w:pPr>
        <w:spacing w:after="0"/>
        <w:ind w:left="0"/>
        <w:jc w:val="both"/>
      </w:pPr>
      <w:r>
        <w:rPr>
          <w:rFonts w:ascii="Times New Roman"/>
          <w:b w:val="false"/>
          <w:i w:val="false"/>
          <w:color w:val="000000"/>
          <w:sz w:val="28"/>
        </w:rPr>
        <w:t>
      барлық акционерлер үшін жалпы жиналысқа қатысу қолжетімділігі;</w:t>
      </w:r>
    </w:p>
    <w:bookmarkEnd w:id="133"/>
    <w:bookmarkStart w:name="z169" w:id="134"/>
    <w:p>
      <w:pPr>
        <w:spacing w:after="0"/>
        <w:ind w:left="0"/>
        <w:jc w:val="both"/>
      </w:pPr>
      <w:r>
        <w:rPr>
          <w:rFonts w:ascii="Times New Roman"/>
          <w:b w:val="false"/>
          <w:i w:val="false"/>
          <w:color w:val="000000"/>
          <w:sz w:val="28"/>
        </w:rPr>
        <w:t>
      ұйымдастырушылық және есептік ақпарат беру;</w:t>
      </w:r>
    </w:p>
    <w:bookmarkEnd w:id="134"/>
    <w:bookmarkStart w:name="z170" w:id="135"/>
    <w:p>
      <w:pPr>
        <w:spacing w:after="0"/>
        <w:ind w:left="0"/>
        <w:jc w:val="both"/>
      </w:pPr>
      <w:r>
        <w:rPr>
          <w:rFonts w:ascii="Times New Roman"/>
          <w:b w:val="false"/>
          <w:i w:val="false"/>
          <w:color w:val="000000"/>
          <w:sz w:val="28"/>
        </w:rPr>
        <w:t>
      акционерлердің жалпы жиналысын өткізудің қарапайымдылығы мен ашықтығы талаптарына сәйкес келеді.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Акционерлердің жалпы жиналысын өткізу тәртібі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Қоғамның Жарғысына және Қоғамның қызметін реттейтін өзге ішкі құжаттарына не акционерлердің жалпы жиналысының шешіміне сәйкес айқындалады. </w:t>
      </w:r>
    </w:p>
    <w:bookmarkStart w:name="z172" w:id="136"/>
    <w:p>
      <w:pPr>
        <w:spacing w:after="0"/>
        <w:ind w:left="0"/>
        <w:jc w:val="both"/>
      </w:pPr>
      <w:r>
        <w:rPr>
          <w:rFonts w:ascii="Times New Roman"/>
          <w:b w:val="false"/>
          <w:i w:val="false"/>
          <w:color w:val="000000"/>
          <w:sz w:val="28"/>
        </w:rPr>
        <w:t>
      40. Акционерлердің жалпы жиналысын өткізу күні мен уақыты жиналысқа қатысуға құқығы бар адамдардың көбінің қатысуын қамтамасыз ету мүмкіндігімен белгіленеді.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 Акционерлік қоғамдар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акционерлерді акционерлердің жалпы жиналысының өткізілетін күні мен орны туралы уақтылы хабардар етеді.</w:t>
      </w:r>
    </w:p>
    <w:bookmarkStart w:name="z174" w:id="137"/>
    <w:p>
      <w:pPr>
        <w:spacing w:after="0"/>
        <w:ind w:left="0"/>
        <w:jc w:val="both"/>
      </w:pPr>
      <w:r>
        <w:rPr>
          <w:rFonts w:ascii="Times New Roman"/>
          <w:b w:val="false"/>
          <w:i w:val="false"/>
          <w:color w:val="000000"/>
          <w:sz w:val="28"/>
        </w:rPr>
        <w:t>
      Акционерлердің жалпы жиналысын өткізу туралы хабардар ету тәртібі, сондай-ақ оның күн тәртібіндегі мәселелер бойынша материалдарды ұсыну тәртібі мен шарттары акционерлерге жиналысқа қатысуға тиімді дайындалу мүмкіндігін қамтамасыз етуге тиіс.</w:t>
      </w:r>
    </w:p>
    <w:bookmarkEnd w:id="137"/>
    <w:bookmarkStart w:name="z175" w:id="138"/>
    <w:p>
      <w:pPr>
        <w:spacing w:after="0"/>
        <w:ind w:left="0"/>
        <w:jc w:val="both"/>
      </w:pPr>
      <w:r>
        <w:rPr>
          <w:rFonts w:ascii="Times New Roman"/>
          <w:b w:val="false"/>
          <w:i w:val="false"/>
          <w:color w:val="000000"/>
          <w:sz w:val="28"/>
        </w:rPr>
        <w:t>
      Акционерлердің жалпы жиналысын/директорлар кеңесін тыңдау өткізілгенге дейін акционерлерге берілетін ақпарат пен материалдар, сондай-ақ оны беру тәртібі талқылауға шығарылатын мәселелердің нақты тұжырымдалған толық тізбесімен бірге талқыланатын мәселелердің мәні, шешім қабылдаумен (қабылдамаумен) ұштасатын тәуекелдер туралы барынша толық түсінікті, қызықтыратын сұрақтарға жауаптар алуды және күн тәртібіндегі мәселелер бойынша негізделген шешімдер қабылдау мүмкіндігін қамтамасыз етеді.</w:t>
      </w:r>
    </w:p>
    <w:bookmarkEnd w:id="138"/>
    <w:bookmarkStart w:name="z176" w:id="139"/>
    <w:p>
      <w:pPr>
        <w:spacing w:after="0"/>
        <w:ind w:left="0"/>
        <w:jc w:val="both"/>
      </w:pPr>
      <w:r>
        <w:rPr>
          <w:rFonts w:ascii="Times New Roman"/>
          <w:b w:val="false"/>
          <w:i w:val="false"/>
          <w:color w:val="000000"/>
          <w:sz w:val="28"/>
        </w:rPr>
        <w:t xml:space="preserve">
      Күн тәртібінің мәселелері мазмұнды түрде баяндалады және ауызша айтылған мағынасына сәйкес тура түсініледі және оларды әртүрлі түсіндіру мүмкіндігін болдырмайды. Күн тәртібіне "әртүрлі", "өзге", "басқалар" деген тұжырымдар қолданылған мәселелерді қосуға рұқсат етілмейді. Акционерлердің жалпы жиналысында Қоғам акционерлердің қарауына шығарылатын әрбір жеке мәселе бойынша жеке шешім ұсынады. </w:t>
      </w:r>
    </w:p>
    <w:bookmarkEnd w:id="139"/>
    <w:bookmarkStart w:name="z177" w:id="140"/>
    <w:p>
      <w:pPr>
        <w:spacing w:after="0"/>
        <w:ind w:left="0"/>
        <w:jc w:val="both"/>
      </w:pPr>
      <w:r>
        <w:rPr>
          <w:rFonts w:ascii="Times New Roman"/>
          <w:b w:val="false"/>
          <w:i w:val="false"/>
          <w:color w:val="000000"/>
          <w:sz w:val="28"/>
        </w:rPr>
        <w:t xml:space="preserve">
      Акционерлердің жалпы жиналысының күн тәртібіне акционер ұсыныстар енгізе алады, сондай-ақ акционерлердің жалпы жиналысының кезектен тыс шақырылымы негізделген болса, өткізілуін талап ете алады. </w:t>
      </w:r>
    </w:p>
    <w:bookmarkEnd w:id="140"/>
    <w:bookmarkStart w:name="z178" w:id="141"/>
    <w:p>
      <w:pPr>
        <w:spacing w:after="0"/>
        <w:ind w:left="0"/>
        <w:jc w:val="both"/>
      </w:pPr>
      <w:r>
        <w:rPr>
          <w:rFonts w:ascii="Times New Roman"/>
          <w:b w:val="false"/>
          <w:i w:val="false"/>
          <w:color w:val="000000"/>
          <w:sz w:val="28"/>
        </w:rPr>
        <w:t>
      41. Акционерлердің жалпы жиналысын шақыру туралы хабарландыру тәсілдері барлық акционерлерді уақтылы хабардар етуді қамтамасыз етеді. Акционерлерге Қоғамның қызметі туралы ақпаратты бір уақытта жеткізу мақсатында оларға деген тең қарым-қатынасты қамтамасыз ету үшін акционерлердің жалпы жиналысы бұқаралық ақпарат құралдарын айқындайды.</w:t>
      </w:r>
    </w:p>
    <w:bookmarkEnd w:id="141"/>
    <w:bookmarkStart w:name="z179" w:id="142"/>
    <w:p>
      <w:pPr>
        <w:spacing w:after="0"/>
        <w:ind w:left="0"/>
        <w:jc w:val="both"/>
      </w:pPr>
      <w:r>
        <w:rPr>
          <w:rFonts w:ascii="Times New Roman"/>
          <w:b w:val="false"/>
          <w:i w:val="false"/>
          <w:color w:val="000000"/>
          <w:sz w:val="28"/>
        </w:rPr>
        <w:t>
      42. Барлық акционерлер акционерлердің жалпы жиналысының жұмысына қатысатын адамдардың тізімімен таныса алады. Акционерлердің жалпы жиналысына қатысуға және оның материалдарын алуға құқығы бар адамдар тізімімен танысу процесі акционерлер үшін қарапайым процесс болып табылады. Акционерлердің жалпы жиналысына қатысатын акционерлердің тізімін Қоғам акцияларын ұстаушылардың тізілімі деректерінің негізінде Қоғамның тіркеушісі жасайды, номиналды ұстаушылар акциялардың меншік иелерін ашып көрсетеді.</w:t>
      </w:r>
    </w:p>
    <w:bookmarkEnd w:id="142"/>
    <w:bookmarkStart w:name="z180" w:id="143"/>
    <w:p>
      <w:pPr>
        <w:spacing w:after="0"/>
        <w:ind w:left="0"/>
        <w:jc w:val="both"/>
      </w:pPr>
      <w:r>
        <w:rPr>
          <w:rFonts w:ascii="Times New Roman"/>
          <w:b w:val="false"/>
          <w:i w:val="false"/>
          <w:color w:val="000000"/>
          <w:sz w:val="28"/>
        </w:rPr>
        <w:t>
      43. Акционерлердің жалпы жиналысына дайындық кезінде таратылатын ақпараттық материалдар акционерлердің жалпы жиналысының күн тәртібіне қатысты жүйелендіріледі. Осы материалдарды алудың және/немесе танысудың барынша қарапайым және ауыртпалықсыз тәртібі бекітіледі.</w:t>
      </w:r>
    </w:p>
    <w:bookmarkEnd w:id="143"/>
    <w:bookmarkStart w:name="z181" w:id="144"/>
    <w:p>
      <w:pPr>
        <w:spacing w:after="0"/>
        <w:ind w:left="0"/>
        <w:jc w:val="both"/>
      </w:pPr>
      <w:r>
        <w:rPr>
          <w:rFonts w:ascii="Times New Roman"/>
          <w:b w:val="false"/>
          <w:i w:val="false"/>
          <w:color w:val="000000"/>
          <w:sz w:val="28"/>
        </w:rPr>
        <w:t>
      44. Қатысушылардың сұрау салуы бойынша оларға Қоғам қызметінің жоспарлары, жетістіктері мен проблемалары туралы қосымша мәлімет, сондай-ақ басқа ұйымдардың Қоғамның қызметі туралы талдамалық зерттеулері мен материалдары беріледі.</w:t>
      </w:r>
    </w:p>
    <w:bookmarkEnd w:id="144"/>
    <w:bookmarkStart w:name="z182" w:id="145"/>
    <w:p>
      <w:pPr>
        <w:spacing w:after="0"/>
        <w:ind w:left="0"/>
        <w:jc w:val="both"/>
      </w:pPr>
      <w:r>
        <w:rPr>
          <w:rFonts w:ascii="Times New Roman"/>
          <w:b w:val="false"/>
          <w:i w:val="false"/>
          <w:color w:val="000000"/>
          <w:sz w:val="28"/>
        </w:rPr>
        <w:t>
      45. Қоғам өз акционерлерінің назарына Қоғамның Жарғысында және ішкі құжаттарында көзделген тәртіппен акционерлердің мүддесін қозғайтын өзінің қызметі туралы ақпаратты уақтылы және толық көлемде жеткізеді.</w:t>
      </w:r>
    </w:p>
    <w:bookmarkEnd w:id="145"/>
    <w:bookmarkStart w:name="z183" w:id="146"/>
    <w:p>
      <w:pPr>
        <w:spacing w:after="0"/>
        <w:ind w:left="0"/>
        <w:jc w:val="both"/>
      </w:pPr>
      <w:r>
        <w:rPr>
          <w:rFonts w:ascii="Times New Roman"/>
          <w:b w:val="false"/>
          <w:i w:val="false"/>
          <w:color w:val="000000"/>
          <w:sz w:val="28"/>
        </w:rPr>
        <w:t>
      46. Қоғам акционерлерді оның қаржылық-шаруашылық қызметі және оның нәтижелері туралы дұрыс ақпаратпен қамтамасыз етеді. Қоғам қызметін жүзеге асыру кезінде мемлекеттік саясатты іске асыру бойынша міндеттерді негізгі коммерциялық қызметпен біріктірген жағдайда бұл мақсаттар ашып көрсетіледі және миноритарлық акционерлерді қоса алғанда, барлық акционерлердің назарына жеткізіледі.</w:t>
      </w:r>
    </w:p>
    <w:bookmarkEnd w:id="146"/>
    <w:bookmarkStart w:name="z184" w:id="147"/>
    <w:p>
      <w:pPr>
        <w:spacing w:after="0"/>
        <w:ind w:left="0"/>
        <w:jc w:val="both"/>
      </w:pPr>
      <w:r>
        <w:rPr>
          <w:rFonts w:ascii="Times New Roman"/>
          <w:b w:val="false"/>
          <w:i w:val="false"/>
          <w:color w:val="000000"/>
          <w:sz w:val="28"/>
        </w:rPr>
        <w:t>
      47. Институционалдық инвесторлар ұйымдардан акциялар (қатысу үлестерін) сатып алған жағдайда ұйымның тұрақтылығын және орнықтылығын қамтамасыз ету мақсатында сенім білдірілген адам ретінде әрекет ететін институционалдық инвесторларға корпоративтік басқару саясаты және инвестор компаниясында шешімдер қабылдаудың қолданыстағы рәсімдерін қоса алғанда, олардың инвестициялық қызметті жүзеге асыру регламенті ашып көрсетіледі.</w:t>
      </w:r>
    </w:p>
    <w:bookmarkEnd w:id="147"/>
    <w:bookmarkStart w:name="z185" w:id="148"/>
    <w:p>
      <w:pPr>
        <w:spacing w:after="0"/>
        <w:ind w:left="0"/>
        <w:jc w:val="both"/>
      </w:pPr>
      <w:r>
        <w:rPr>
          <w:rFonts w:ascii="Times New Roman"/>
          <w:b w:val="false"/>
          <w:i w:val="false"/>
          <w:color w:val="000000"/>
          <w:sz w:val="28"/>
        </w:rPr>
        <w:t>
      Сенім білдірілген адам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қақтығысын қалайша шешетіні туралы хабарлайды.</w:t>
      </w:r>
    </w:p>
    <w:bookmarkEnd w:id="148"/>
    <w:bookmarkStart w:name="z186" w:id="149"/>
    <w:p>
      <w:pPr>
        <w:spacing w:after="0"/>
        <w:ind w:left="0"/>
        <w:jc w:val="both"/>
      </w:pPr>
      <w:r>
        <w:rPr>
          <w:rFonts w:ascii="Times New Roman"/>
          <w:b w:val="false"/>
          <w:i w:val="false"/>
          <w:color w:val="000000"/>
          <w:sz w:val="28"/>
        </w:rPr>
        <w:t>
      Қоғам жасасуда мүдделілік бар мәмілелер жасаспауға тырысады. Мұндай мәмілелер жасалған жағдайда Қоғам Қоғамның аффилирленген адамдары және мәмілелер туралы ақпаратты ашып көрсетеді.</w:t>
      </w:r>
    </w:p>
    <w:bookmarkEnd w:id="149"/>
    <w:bookmarkStart w:name="z187" w:id="150"/>
    <w:p>
      <w:pPr>
        <w:spacing w:after="0"/>
        <w:ind w:left="0"/>
        <w:jc w:val="both"/>
      </w:pPr>
      <w:r>
        <w:rPr>
          <w:rFonts w:ascii="Times New Roman"/>
          <w:b w:val="false"/>
          <w:i w:val="false"/>
          <w:color w:val="000000"/>
          <w:sz w:val="28"/>
        </w:rPr>
        <w:t>
      48. Акционерлердің жалпы жиналысын өткізу тәртібі жиналысқа қатысатын барлық акционерлерге жалпы жиналысқа қатысу құқықтарын іске асырудың, оның ішінде өз пікірін білдірудің, сұрақтар қоюдың, дауыс беруге өкілеттік болса – акционерлердің жалпы жиналысының шешімдерін қабылдау кезінде дауыс беруге қатысудың тең мүмкіндігін қамтамасыз етеді. Акционер өзі немесе өзінің өкілі арқылы (өзінің өкіліне акционердің өзі берген сенімхат бойынша) дауыс береді. Жеке өзі берген және жеке өзінің қатысуынсыз берілген дауыстың бірдей күші бар. Қазақстан Республикасының заңнамасына немесе құрылтай құжаттарына сәйкес акционер атынан сенімхатсыз әрекет жасауға немесе оның мүддесін білдіруге құқығы бар адамдар үшін акционерлердің жалпы жиналысына қатысуға сенімхат және қаралатын мәселелер бойынша дауыс беру талап етілмейді.</w:t>
      </w:r>
    </w:p>
    <w:bookmarkEnd w:id="150"/>
    <w:bookmarkStart w:name="z188" w:id="151"/>
    <w:p>
      <w:pPr>
        <w:spacing w:after="0"/>
        <w:ind w:left="0"/>
        <w:jc w:val="both"/>
      </w:pPr>
      <w:r>
        <w:rPr>
          <w:rFonts w:ascii="Times New Roman"/>
          <w:b w:val="false"/>
          <w:i w:val="false"/>
          <w:color w:val="000000"/>
          <w:sz w:val="28"/>
        </w:rPr>
        <w:t>
      49. Қоғам акционерлерінің жалпы жиналысына/директорлар кеңесін тыңдауға дайындық кезеңінде акционерлерге күн тәртібі мен материалдар бойынша сұрақтар қою мүмкіндігін қамтамасыз ететін қажетті ұйымдастырушылық және техникалық жағдайлар жасалады. Қоғамда лауазымды адамдардың, корпоративтік хатшының (немесе оның функцияларын жүзеге асыратын адамның) және Қоғам жұмыскерлерінің акционерлермен және инвесторлармен өзара іс-қимыл жасау жөніндегі өкілеттіктері, сондай-ақ олардың сұрау салуларына жауап беру тәртібі бекітілген.</w:t>
      </w:r>
    </w:p>
    <w:bookmarkEnd w:id="151"/>
    <w:bookmarkStart w:name="z189" w:id="152"/>
    <w:p>
      <w:pPr>
        <w:spacing w:after="0"/>
        <w:ind w:left="0"/>
        <w:jc w:val="both"/>
      </w:pPr>
      <w:r>
        <w:rPr>
          <w:rFonts w:ascii="Times New Roman"/>
          <w:b w:val="false"/>
          <w:i w:val="false"/>
          <w:color w:val="000000"/>
          <w:sz w:val="28"/>
        </w:rPr>
        <w:t>
      50. Корпоративтік хатшы (немесе оның функцияларын жүзеге асыратын адам) акционерлерден келіп түсетін сұрақтарды мониторингтеуді жүзеге асырады және акционерлердің жалпы жиналысын өткізу рәсімдері бөлігінде жауаптар береді, акционерлердің жалпы жиналысына қатысу және онда дауыс беру тәртібі бөлігінде, сондай-ақ егер Қоғамның ішкі құжаттарында айқындалған болса, басқа да мәселелер бойынша Қазақстан Республикасы заңнамасының және Қоғам құжаттарының ережелерін түсіндіреді.</w:t>
      </w:r>
    </w:p>
    <w:bookmarkEnd w:id="152"/>
    <w:bookmarkStart w:name="z190" w:id="153"/>
    <w:p>
      <w:pPr>
        <w:spacing w:after="0"/>
        <w:ind w:left="0"/>
        <w:jc w:val="both"/>
      </w:pPr>
      <w:r>
        <w:rPr>
          <w:rFonts w:ascii="Times New Roman"/>
          <w:b w:val="false"/>
          <w:i w:val="false"/>
          <w:color w:val="000000"/>
          <w:sz w:val="28"/>
        </w:rPr>
        <w:t>
      51. Қоғамда акционерлердің жалпы жиналысы акционерлердің жалпы жиналысының жұмыс регламентін әзірлеп, бекітеді, онда күн тәртібінің мәселелерін тиісінше талқылау және шешімдер қабылдау мүмкіндігін, лауазымды адамдардың сөз сөйлеулері мен өзге мәселелерді көздейтін акционерлердің жалпы жиналысын өткізу тәртібі айқындалады.</w:t>
      </w:r>
    </w:p>
    <w:bookmarkEnd w:id="153"/>
    <w:bookmarkStart w:name="z191" w:id="154"/>
    <w:p>
      <w:pPr>
        <w:spacing w:after="0"/>
        <w:ind w:left="0"/>
        <w:jc w:val="both"/>
      </w:pPr>
      <w:r>
        <w:rPr>
          <w:rFonts w:ascii="Times New Roman"/>
          <w:b w:val="false"/>
          <w:i w:val="false"/>
          <w:color w:val="000000"/>
          <w:sz w:val="28"/>
        </w:rPr>
        <w:t>
      52. Акционерлердің жалпы жиналысының төрағасы акционерлердің тікелей акционерлердің жалпы жиналысында барлық елеулі сұрақтарға жауап алуын қамтамасыз етеді.</w:t>
      </w:r>
    </w:p>
    <w:bookmarkEnd w:id="154"/>
    <w:bookmarkStart w:name="z192" w:id="155"/>
    <w:p>
      <w:pPr>
        <w:spacing w:after="0"/>
        <w:ind w:left="0"/>
        <w:jc w:val="both"/>
      </w:pPr>
      <w:r>
        <w:rPr>
          <w:rFonts w:ascii="Times New Roman"/>
          <w:b w:val="false"/>
          <w:i w:val="false"/>
          <w:color w:val="000000"/>
          <w:sz w:val="28"/>
        </w:rPr>
        <w:t>
      Төраға жылдық жалпы жиналыста қойылатын сұрақтарға жауап беру үшін Қоғамның директорлар кеңесі мен басқармасының барлық мүшелерінің, ішкі аудит қызметі мен құрылымдық бөлімшелер басшыларының келуін қамтамасыз етеді.</w:t>
      </w:r>
    </w:p>
    <w:bookmarkEnd w:id="155"/>
    <w:bookmarkStart w:name="z193" w:id="156"/>
    <w:p>
      <w:pPr>
        <w:spacing w:after="0"/>
        <w:ind w:left="0"/>
        <w:jc w:val="both"/>
      </w:pPr>
      <w:r>
        <w:rPr>
          <w:rFonts w:ascii="Times New Roman"/>
          <w:b w:val="false"/>
          <w:i w:val="false"/>
          <w:color w:val="000000"/>
          <w:sz w:val="28"/>
        </w:rPr>
        <w:t>
      Тіркеу уақыты барлық акционерлердің (олардың өкілдерінің) тіркелуі үшін жеткілікті болуға тиіс, бұл ретте тіркеуден өтпеген акционерлер кворумды айқындау кезінде ескерілмейді және дауыс беруге қатыспайды.</w:t>
      </w:r>
    </w:p>
    <w:bookmarkEnd w:id="156"/>
    <w:bookmarkStart w:name="z194" w:id="157"/>
    <w:p>
      <w:pPr>
        <w:spacing w:after="0"/>
        <w:ind w:left="0"/>
        <w:jc w:val="both"/>
      </w:pPr>
      <w:r>
        <w:rPr>
          <w:rFonts w:ascii="Times New Roman"/>
          <w:b w:val="false"/>
          <w:i w:val="false"/>
          <w:color w:val="000000"/>
          <w:sz w:val="28"/>
        </w:rPr>
        <w:t>
      Қоғамның ішкі аудит қызметі мен құрылымдық бөлімшелерінің басшылары негізді себептермен қатыса алмаған жағдайда олардың орынбасарлары және/немесе осы мәселелерде құзыретті адамдары қатыса алады.</w:t>
      </w:r>
    </w:p>
    <w:bookmarkEnd w:id="157"/>
    <w:bookmarkStart w:name="z195" w:id="158"/>
    <w:p>
      <w:pPr>
        <w:spacing w:after="0"/>
        <w:ind w:left="0"/>
        <w:jc w:val="both"/>
      </w:pPr>
      <w:r>
        <w:rPr>
          <w:rFonts w:ascii="Times New Roman"/>
          <w:b w:val="false"/>
          <w:i w:val="false"/>
          <w:color w:val="000000"/>
          <w:sz w:val="28"/>
        </w:rPr>
        <w:t>
      Егер қойылған сұраққа дереу жауап беру мүмкін болмаса, онда сұрақ қойылған адам (адамдар) жалпы жиналыс аяқталған соң мүмкіндігінше қысқа мерзімде қойылған сұраққа жазбаша жауап береді.</w:t>
      </w:r>
    </w:p>
    <w:bookmarkEnd w:id="158"/>
    <w:bookmarkStart w:name="z196" w:id="159"/>
    <w:p>
      <w:pPr>
        <w:spacing w:after="0"/>
        <w:ind w:left="0"/>
        <w:jc w:val="both"/>
      </w:pPr>
      <w:r>
        <w:rPr>
          <w:rFonts w:ascii="Times New Roman"/>
          <w:b w:val="false"/>
          <w:i w:val="false"/>
          <w:color w:val="000000"/>
          <w:sz w:val="28"/>
        </w:rPr>
        <w:t>
      53. Дауыс жинау және есептеу рәсімі барынша қарапайым және ашық түрде өтеді, акционерлер дауыс беру нәтижелерінің қандай да бір бұрмалану мүмкіндігі болмағанына көз жеткізеді.</w:t>
      </w:r>
    </w:p>
    <w:bookmarkEnd w:id="159"/>
    <w:bookmarkStart w:name="z197" w:id="160"/>
    <w:p>
      <w:pPr>
        <w:spacing w:after="0"/>
        <w:ind w:left="0"/>
        <w:jc w:val="both"/>
      </w:pPr>
      <w:r>
        <w:rPr>
          <w:rFonts w:ascii="Times New Roman"/>
          <w:b w:val="false"/>
          <w:i w:val="false"/>
          <w:color w:val="000000"/>
          <w:sz w:val="28"/>
        </w:rPr>
        <w:t>
      54. Акционерлердің жалпы жиналысының дауыс беру қорытындысы немесе сырттай дауыс беру нәтижелері бұқаралық ақпарат құралдарында және Қоғамның корпоративтік интернет-ресурсында жариялану немесе акционерлердің жалпы жиналысы аяқталғаннан кейін күнтізбелік 10 (он) күн ішінде әрбір акционерге жазбаша хабарлама жолдау арқылы акционерлердің назарына жеткізіледі.</w:t>
      </w:r>
    </w:p>
    <w:bookmarkEnd w:id="160"/>
    <w:bookmarkStart w:name="z198" w:id="161"/>
    <w:p>
      <w:pPr>
        <w:spacing w:after="0"/>
        <w:ind w:left="0"/>
        <w:jc w:val="both"/>
      </w:pPr>
      <w:r>
        <w:rPr>
          <w:rFonts w:ascii="Times New Roman"/>
          <w:b w:val="false"/>
          <w:i w:val="false"/>
          <w:color w:val="000000"/>
          <w:sz w:val="28"/>
        </w:rPr>
        <w:t>
      Дауыс берудің қорытындысы туралы хабарлама тәртібі Қоғамның Жарғысында айқындалады.</w:t>
      </w:r>
    </w:p>
    <w:bookmarkEnd w:id="161"/>
    <w:bookmarkStart w:name="z199" w:id="162"/>
    <w:p>
      <w:pPr>
        <w:spacing w:after="0"/>
        <w:ind w:left="0"/>
        <w:jc w:val="left"/>
      </w:pPr>
      <w:r>
        <w:rPr>
          <w:rFonts w:ascii="Times New Roman"/>
          <w:b/>
          <w:i w:val="false"/>
          <w:color w:val="000000"/>
        </w:rPr>
        <w:t xml:space="preserve"> 5-параграф. Дивидендтік саясат</w:t>
      </w:r>
    </w:p>
    <w:bookmarkEnd w:id="162"/>
    <w:bookmarkStart w:name="z200" w:id="163"/>
    <w:p>
      <w:pPr>
        <w:spacing w:after="0"/>
        <w:ind w:left="0"/>
        <w:jc w:val="both"/>
      </w:pPr>
      <w:r>
        <w:rPr>
          <w:rFonts w:ascii="Times New Roman"/>
          <w:b w:val="false"/>
          <w:i w:val="false"/>
          <w:color w:val="000000"/>
          <w:sz w:val="28"/>
        </w:rPr>
        <w:t xml:space="preserve">
      55. Акционерлерге дивидендтерді төлеу шарттары мен тәртібіне қатысты ақпаратқа, сондай-ақ дивидендтер төлеу кезінде Қоғамның қаржылық жағдайы туралы анық ақпаратқа қол жеткізу қамтамасыз етіледі. </w:t>
      </w:r>
    </w:p>
    <w:bookmarkEnd w:id="163"/>
    <w:bookmarkStart w:name="z201" w:id="164"/>
    <w:p>
      <w:pPr>
        <w:spacing w:after="0"/>
        <w:ind w:left="0"/>
        <w:jc w:val="both"/>
      </w:pPr>
      <w:r>
        <w:rPr>
          <w:rFonts w:ascii="Times New Roman"/>
          <w:b w:val="false"/>
          <w:i w:val="false"/>
          <w:color w:val="000000"/>
          <w:sz w:val="28"/>
        </w:rPr>
        <w:t>
      Осы мақсаттарда акционерлердің (жалғыз акционердің) жалпы жиналысы барлық акционерлер үшін қол жеткізуді қамтамасыз ете отырып, дивидендтік саясатты бекітеді.</w:t>
      </w:r>
    </w:p>
    <w:bookmarkEnd w:id="164"/>
    <w:bookmarkStart w:name="z202" w:id="165"/>
    <w:p>
      <w:pPr>
        <w:spacing w:after="0"/>
        <w:ind w:left="0"/>
        <w:jc w:val="both"/>
      </w:pPr>
      <w:r>
        <w:rPr>
          <w:rFonts w:ascii="Times New Roman"/>
          <w:b w:val="false"/>
          <w:i w:val="false"/>
          <w:color w:val="000000"/>
          <w:sz w:val="28"/>
        </w:rPr>
        <w:t>
      Холдингтік компанияда құрылымында бірнеше акционері/ қатысушысы бар ұйымдар тобының болу ерекшелігі ескеріле отырып әзірленетін топқа арналған бірыңғай дивидендтік саясат бекітіледі.</w:t>
      </w:r>
    </w:p>
    <w:bookmarkEnd w:id="165"/>
    <w:bookmarkStart w:name="z203" w:id="166"/>
    <w:p>
      <w:pPr>
        <w:spacing w:after="0"/>
        <w:ind w:left="0"/>
        <w:jc w:val="both"/>
      </w:pPr>
      <w:r>
        <w:rPr>
          <w:rFonts w:ascii="Times New Roman"/>
          <w:b w:val="false"/>
          <w:i w:val="false"/>
          <w:color w:val="000000"/>
          <w:sz w:val="28"/>
        </w:rPr>
        <w:t>
      Бірнеше акционері (қатысушысы) бар ұйымдарда акционерлердің (қатысушылардың) жалпы жиналысы бекітетін Қоғамның және ұйымдардың өзге дивидендтік саясаты қабылдануы мүмкін.</w:t>
      </w:r>
    </w:p>
    <w:bookmarkEnd w:id="166"/>
    <w:bookmarkStart w:name="z204" w:id="167"/>
    <w:p>
      <w:pPr>
        <w:spacing w:after="0"/>
        <w:ind w:left="0"/>
        <w:jc w:val="both"/>
      </w:pPr>
      <w:r>
        <w:rPr>
          <w:rFonts w:ascii="Times New Roman"/>
          <w:b w:val="false"/>
          <w:i w:val="false"/>
          <w:color w:val="000000"/>
          <w:sz w:val="28"/>
        </w:rPr>
        <w:t>
      56. Дивидендтік саясат өткен қаржылық жылға Қоғамның және/немесе ұйымның таза кірісін бөлу туралы акционерлерге (қатысушыларға) ұсыныстар дайындау кезінде директорлар кеңесі (байқау кеңесі және/немесе атқарушы орган) басшылыққа алатын қағидаттарды айқындайды. Дивидендтік саясат мынадай қағидаттарға негізделеді:</w:t>
      </w:r>
    </w:p>
    <w:bookmarkEnd w:id="167"/>
    <w:bookmarkStart w:name="z205" w:id="168"/>
    <w:p>
      <w:pPr>
        <w:spacing w:after="0"/>
        <w:ind w:left="0"/>
        <w:jc w:val="both"/>
      </w:pPr>
      <w:r>
        <w:rPr>
          <w:rFonts w:ascii="Times New Roman"/>
          <w:b w:val="false"/>
          <w:i w:val="false"/>
          <w:color w:val="000000"/>
          <w:sz w:val="28"/>
        </w:rPr>
        <w:t>
      1) акционерлердің (қатысушылардың) мүдделері мен құқықтарын сақтау және қорғау, оның ішінде Қоғамның заңнамада көзделген дивидендтерді кепілдендірілген төлеуін қамтамасыз ету;</w:t>
      </w:r>
    </w:p>
    <w:bookmarkEnd w:id="168"/>
    <w:bookmarkStart w:name="z206" w:id="169"/>
    <w:p>
      <w:pPr>
        <w:spacing w:after="0"/>
        <w:ind w:left="0"/>
        <w:jc w:val="both"/>
      </w:pPr>
      <w:r>
        <w:rPr>
          <w:rFonts w:ascii="Times New Roman"/>
          <w:b w:val="false"/>
          <w:i w:val="false"/>
          <w:color w:val="000000"/>
          <w:sz w:val="28"/>
        </w:rPr>
        <w:t>
      2) ұйымның ұзақ мерзімді құнын ұлғайту;</w:t>
      </w:r>
    </w:p>
    <w:bookmarkEnd w:id="169"/>
    <w:bookmarkStart w:name="z207" w:id="170"/>
    <w:p>
      <w:pPr>
        <w:spacing w:after="0"/>
        <w:ind w:left="0"/>
        <w:jc w:val="both"/>
      </w:pPr>
      <w:r>
        <w:rPr>
          <w:rFonts w:ascii="Times New Roman"/>
          <w:b w:val="false"/>
          <w:i w:val="false"/>
          <w:color w:val="000000"/>
          <w:sz w:val="28"/>
        </w:rPr>
        <w:t>
      3) ұйымның қаржылық орнықтылығын, оның ішінде макроэкономикалық факторлардың әсерін ескере отырып қамтамасыз ету;</w:t>
      </w:r>
    </w:p>
    <w:bookmarkEnd w:id="170"/>
    <w:bookmarkStart w:name="z208" w:id="171"/>
    <w:p>
      <w:pPr>
        <w:spacing w:after="0"/>
        <w:ind w:left="0"/>
        <w:jc w:val="both"/>
      </w:pPr>
      <w:r>
        <w:rPr>
          <w:rFonts w:ascii="Times New Roman"/>
          <w:b w:val="false"/>
          <w:i w:val="false"/>
          <w:color w:val="000000"/>
          <w:sz w:val="28"/>
        </w:rPr>
        <w:t xml:space="preserve">
      4) Қоғамның қаражаты есебінен іске асырылатын қызмет түрлері мен инвестициялық жобаларды қаржыландыруды қоса алғанда, ұйымның ұйымды одан әрі дамытуға бағытталған қызметті қаржыландырудағы қажеттіліктері, активтердің оңтайлы құрылымы сақталған жағдайда акционерлердің (қатысушылардың) ұйымның акцияларына (қатысу үлестеріне) инвестицияланған қаражатты дивидендтер нысанында қайтарудағы қажеттіліктері арасындағы оңтайлы теңгерімді қамтамасыз ету; </w:t>
      </w:r>
    </w:p>
    <w:bookmarkEnd w:id="171"/>
    <w:bookmarkStart w:name="z209" w:id="172"/>
    <w:p>
      <w:pPr>
        <w:spacing w:after="0"/>
        <w:ind w:left="0"/>
        <w:jc w:val="both"/>
      </w:pPr>
      <w:r>
        <w:rPr>
          <w:rFonts w:ascii="Times New Roman"/>
          <w:b w:val="false"/>
          <w:i w:val="false"/>
          <w:color w:val="000000"/>
          <w:sz w:val="28"/>
        </w:rPr>
        <w:t>
      5) дивидендтердің мөлшерін айқындау тетігінің ашықтығын қамтамасыз ету;</w:t>
      </w:r>
    </w:p>
    <w:bookmarkEnd w:id="172"/>
    <w:bookmarkStart w:name="z210" w:id="173"/>
    <w:p>
      <w:pPr>
        <w:spacing w:after="0"/>
        <w:ind w:left="0"/>
        <w:jc w:val="both"/>
      </w:pPr>
      <w:r>
        <w:rPr>
          <w:rFonts w:ascii="Times New Roman"/>
          <w:b w:val="false"/>
          <w:i w:val="false"/>
          <w:color w:val="000000"/>
          <w:sz w:val="28"/>
        </w:rPr>
        <w:t>
      6) акционерлердің (қатысушылардың) қысқа мерзімді (кірістер алу) және ұзақ мерзімді (ұйымды дамыту) мүдделерінің теңгерімділігі;</w:t>
      </w:r>
    </w:p>
    <w:bookmarkEnd w:id="173"/>
    <w:bookmarkStart w:name="z211" w:id="174"/>
    <w:p>
      <w:pPr>
        <w:spacing w:after="0"/>
        <w:ind w:left="0"/>
        <w:jc w:val="both"/>
      </w:pPr>
      <w:r>
        <w:rPr>
          <w:rFonts w:ascii="Times New Roman"/>
          <w:b w:val="false"/>
          <w:i w:val="false"/>
          <w:color w:val="000000"/>
          <w:sz w:val="28"/>
        </w:rPr>
        <w:t>
      7) ұйымның таза кірісі өскен жағдайда дивидендтік төлемдердің ұлғаюын қамтамасыз ету;</w:t>
      </w:r>
    </w:p>
    <w:bookmarkEnd w:id="174"/>
    <w:bookmarkStart w:name="z212" w:id="175"/>
    <w:p>
      <w:pPr>
        <w:spacing w:after="0"/>
        <w:ind w:left="0"/>
        <w:jc w:val="both"/>
      </w:pPr>
      <w:r>
        <w:rPr>
          <w:rFonts w:ascii="Times New Roman"/>
          <w:b w:val="false"/>
          <w:i w:val="false"/>
          <w:color w:val="000000"/>
          <w:sz w:val="28"/>
        </w:rPr>
        <w:t>
      8) ұйымның қаржылық орнықтылық және өтімділік көрсеткіштерінің негізінде айқындалатын ұйымның жетілу дәрежесіне және қаржы-экономикалық жай-күйіне қарай оның дивидендтерінің мөлшерін айқындауға қатысты сараланған тәсілді пайдалану;</w:t>
      </w:r>
    </w:p>
    <w:bookmarkEnd w:id="175"/>
    <w:bookmarkStart w:name="z213" w:id="176"/>
    <w:p>
      <w:pPr>
        <w:spacing w:after="0"/>
        <w:ind w:left="0"/>
        <w:jc w:val="both"/>
      </w:pPr>
      <w:r>
        <w:rPr>
          <w:rFonts w:ascii="Times New Roman"/>
          <w:b w:val="false"/>
          <w:i w:val="false"/>
          <w:color w:val="000000"/>
          <w:sz w:val="28"/>
        </w:rPr>
        <w:t>
      9) Қоғам және/немесе ұйым жасасқан шарттарда белгіленген міндеттемелерді сақтау.</w:t>
      </w:r>
    </w:p>
    <w:bookmarkEnd w:id="176"/>
    <w:bookmarkStart w:name="z214" w:id="177"/>
    <w:p>
      <w:pPr>
        <w:spacing w:after="0"/>
        <w:ind w:left="0"/>
        <w:jc w:val="both"/>
      </w:pPr>
      <w:r>
        <w:rPr>
          <w:rFonts w:ascii="Times New Roman"/>
          <w:b w:val="false"/>
          <w:i w:val="false"/>
          <w:color w:val="000000"/>
          <w:sz w:val="28"/>
        </w:rPr>
        <w:t>
      57. Дивидендтік саясатта таза кірісті бөлу және оның дивидендтер төлеуге жіберілетін бір бөлігін айқындау тәртібі, дивидендтер мөлшерін есептеу тәртібі, оларды сақтау кезінде жарияланатын шарттар, дивидендтерді төлеу тәртібі мен мерзімі де регламенттеледі.</w:t>
      </w:r>
    </w:p>
    <w:bookmarkEnd w:id="177"/>
    <w:bookmarkStart w:name="z215" w:id="178"/>
    <w:p>
      <w:pPr>
        <w:spacing w:after="0"/>
        <w:ind w:left="0"/>
        <w:jc w:val="both"/>
      </w:pPr>
      <w:r>
        <w:rPr>
          <w:rFonts w:ascii="Times New Roman"/>
          <w:b w:val="false"/>
          <w:i w:val="false"/>
          <w:color w:val="000000"/>
          <w:sz w:val="28"/>
        </w:rPr>
        <w:t>
      58. Дивидендтік саясат дивидендтер төлеуге бағытталған Қоғамның таза пайдасының ең төменгі үлесін айқындау тәртібін белгілейді.</w:t>
      </w:r>
    </w:p>
    <w:bookmarkEnd w:id="178"/>
    <w:bookmarkStart w:name="z216" w:id="179"/>
    <w:p>
      <w:pPr>
        <w:spacing w:after="0"/>
        <w:ind w:left="0"/>
        <w:jc w:val="both"/>
      </w:pPr>
      <w:r>
        <w:rPr>
          <w:rFonts w:ascii="Times New Roman"/>
          <w:b w:val="false"/>
          <w:i w:val="false"/>
          <w:color w:val="000000"/>
          <w:sz w:val="28"/>
        </w:rPr>
        <w:t>
      59. Дивидендтік саясатта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талаптарына сәйкес дайындалған ұйымның аудиттелген жылдық қаржылық есептілігінде көрсетілген таза кіріс сомасын негізге ала отырып, дивидендтер мөлшерін есептеу тәртібі көрсетіледі.</w:t>
      </w:r>
    </w:p>
    <w:bookmarkEnd w:id="179"/>
    <w:bookmarkStart w:name="z217" w:id="180"/>
    <w:p>
      <w:pPr>
        <w:spacing w:after="0"/>
        <w:ind w:left="0"/>
        <w:jc w:val="both"/>
      </w:pPr>
      <w:r>
        <w:rPr>
          <w:rFonts w:ascii="Times New Roman"/>
          <w:b w:val="false"/>
          <w:i w:val="false"/>
          <w:color w:val="000000"/>
          <w:sz w:val="28"/>
        </w:rPr>
        <w:t>
      60. Тоқсанның не жартыжылдықтың қорытындысы бойынша жай акциялар бойынша дивидендтер төленген немесе өткен жылдардың бөлінбеген пайдасы бөлінген жағдайда, сондай-ақ жекелеген жағдайларда дивидендтердің мөлшерін акционерлердің (жалғыз акционердің) жалпы жиналысы тиісті кезеңдер үшін таза кірісті бөлу тәртібін бекіту туралы мәселені қарау кезінде ерекше тәртіппен айқындайды.</w:t>
      </w:r>
    </w:p>
    <w:bookmarkEnd w:id="180"/>
    <w:bookmarkStart w:name="z218" w:id="181"/>
    <w:p>
      <w:pPr>
        <w:spacing w:after="0"/>
        <w:ind w:left="0"/>
        <w:jc w:val="both"/>
      </w:pPr>
      <w:r>
        <w:rPr>
          <w:rFonts w:ascii="Times New Roman"/>
          <w:b w:val="false"/>
          <w:i w:val="false"/>
          <w:color w:val="000000"/>
          <w:sz w:val="28"/>
        </w:rPr>
        <w:t>
      61. Дивидендтер төлеу туралы шешім қабылдау үшін директорлар кеңесі (байқау кеңесі немесе атқарушы орган) өткен қаржылық жылдағы Қоғамның таза кірісін бөлу және ұйымның бір жай акциясына есептегенде бір жылға дивиденд мөлшері туралы ұсыныстарды акционерлердің (жалғыз акционердің) жалпы жиналысының/қатысушының (жалғыз қатысушының) қарауына ұсынады.</w:t>
      </w:r>
    </w:p>
    <w:bookmarkEnd w:id="181"/>
    <w:bookmarkStart w:name="z219" w:id="182"/>
    <w:p>
      <w:pPr>
        <w:spacing w:after="0"/>
        <w:ind w:left="0"/>
        <w:jc w:val="both"/>
      </w:pPr>
      <w:r>
        <w:rPr>
          <w:rFonts w:ascii="Times New Roman"/>
          <w:b w:val="false"/>
          <w:i w:val="false"/>
          <w:color w:val="000000"/>
          <w:sz w:val="28"/>
        </w:rPr>
        <w:t xml:space="preserve">
      62. Дивидендтерді төлеу экономикалық тұрғыдан негізделген кезде және егер мұндай төлем ұзақ мерзімді перспективада Қоғам қызметінің орнықтылығының нашарлауына не Қоғамның төлем қабілетсіздігіне әкеп соқпаған жағдайда жүзеге асырылады. </w:t>
      </w:r>
    </w:p>
    <w:bookmarkEnd w:id="182"/>
    <w:bookmarkStart w:name="z220" w:id="183"/>
    <w:p>
      <w:pPr>
        <w:spacing w:after="0"/>
        <w:ind w:left="0"/>
        <w:jc w:val="both"/>
      </w:pPr>
      <w:r>
        <w:rPr>
          <w:rFonts w:ascii="Times New Roman"/>
          <w:b w:val="false"/>
          <w:i w:val="false"/>
          <w:color w:val="000000"/>
          <w:sz w:val="28"/>
        </w:rPr>
        <w:t>
      Ұйымда дауыс беретін акцияларының (қатысу үлестерінің) елу және одан көп пайызы өзіне тиесілі немесе ұйыммен және/немесе өзге акционерлермен (қатысушылармен) жасалған келісімдерге байланысты шешімдер қабылдау құқығы бар акционер (қатысушы) болса, осындай акционердің (қатысушының) пайдасына қаржы қаражатын қайта бөлу дивидендтік төлемдер арқылы жүзеге асырылады.</w:t>
      </w:r>
    </w:p>
    <w:bookmarkEnd w:id="183"/>
    <w:bookmarkStart w:name="z221" w:id="184"/>
    <w:p>
      <w:pPr>
        <w:spacing w:after="0"/>
        <w:ind w:left="0"/>
        <w:jc w:val="both"/>
      </w:pPr>
      <w:r>
        <w:rPr>
          <w:rFonts w:ascii="Times New Roman"/>
          <w:b w:val="false"/>
          <w:i w:val="false"/>
          <w:color w:val="000000"/>
          <w:sz w:val="28"/>
        </w:rPr>
        <w:t>
      Ұйымның қаражатын дауыс беретін акцияларының (қатысу үлестерінің) елу және одан көп пайызы өзіне тиесілі акционердің (қатысушының) пайдасына қайта бөлудің басқа тетіктері болса, олар ұйымның тиісті құжаттарында бекітіледі және барлық акционерлерге ашып көрсетіледі.</w:t>
      </w:r>
    </w:p>
    <w:bookmarkEnd w:id="184"/>
    <w:bookmarkStart w:name="z222" w:id="185"/>
    <w:p>
      <w:pPr>
        <w:spacing w:after="0"/>
        <w:ind w:left="0"/>
        <w:jc w:val="both"/>
      </w:pPr>
      <w:r>
        <w:rPr>
          <w:rFonts w:ascii="Times New Roman"/>
          <w:b w:val="false"/>
          <w:i w:val="false"/>
          <w:color w:val="000000"/>
          <w:sz w:val="28"/>
        </w:rPr>
        <w:t>
      63. Қоғам (Серіктестік) акционерлерге (қатысушыларға) және инвесторларға кез келген ынтымақтастық нысандары мен шарттары, келісімдер мен әріптестік туралы ақпаратты ашып көрсетеді.</w:t>
      </w:r>
    </w:p>
    <w:bookmarkEnd w:id="185"/>
    <w:bookmarkStart w:name="z223" w:id="186"/>
    <w:p>
      <w:pPr>
        <w:spacing w:after="0"/>
        <w:ind w:left="0"/>
        <w:jc w:val="left"/>
      </w:pPr>
      <w:r>
        <w:rPr>
          <w:rFonts w:ascii="Times New Roman"/>
          <w:b/>
          <w:i w:val="false"/>
          <w:color w:val="000000"/>
        </w:rPr>
        <w:t xml:space="preserve"> 6-параграф. Тиімді директорлар кеңесі</w:t>
      </w:r>
    </w:p>
    <w:bookmarkEnd w:id="186"/>
    <w:bookmarkStart w:name="z224" w:id="187"/>
    <w:p>
      <w:pPr>
        <w:spacing w:after="0"/>
        <w:ind w:left="0"/>
        <w:jc w:val="both"/>
      </w:pPr>
      <w:r>
        <w:rPr>
          <w:rFonts w:ascii="Times New Roman"/>
          <w:b w:val="false"/>
          <w:i w:val="false"/>
          <w:color w:val="000000"/>
          <w:sz w:val="28"/>
        </w:rPr>
        <w:t>
      64. Директорлар кеңесі акционерлердің жалпы жиналысына есеп беретін, ұйымға стратегиялық басшылық жасауды және атқарушы органның қызметіне бақылауды қамтамасыз ететін басқару органы болып табылады.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Директорлар кеңесі акционерлер алдында өз қызметінің толық ашықтығын, сондай-ақ осы </w:t>
      </w:r>
      <w:r>
        <w:rPr>
          <w:rFonts w:ascii="Times New Roman"/>
          <w:b w:val="false"/>
          <w:i w:val="false"/>
          <w:color w:val="000000"/>
          <w:sz w:val="28"/>
        </w:rPr>
        <w:t>Кодекстің</w:t>
      </w:r>
      <w:r>
        <w:rPr>
          <w:rFonts w:ascii="Times New Roman"/>
          <w:b w:val="false"/>
          <w:i w:val="false"/>
          <w:color w:val="000000"/>
          <w:sz w:val="28"/>
        </w:rPr>
        <w:t xml:space="preserve"> барлық ережелерін енгізуді қамтамасыз етеді.</w:t>
      </w:r>
    </w:p>
    <w:bookmarkStart w:name="z226" w:id="188"/>
    <w:p>
      <w:pPr>
        <w:spacing w:after="0"/>
        <w:ind w:left="0"/>
        <w:jc w:val="both"/>
      </w:pPr>
      <w:r>
        <w:rPr>
          <w:rFonts w:ascii="Times New Roman"/>
          <w:b w:val="false"/>
          <w:i w:val="false"/>
          <w:color w:val="000000"/>
          <w:sz w:val="28"/>
        </w:rPr>
        <w:t>
      Мемлекеттік орган/Қоғам акционердің ниетін осындай акционер ұсынған және/немесе оның өкілдері болып табылатын Қоғамның/ұйымның директорлар кеңесі мүшелерінің назарына жеткізудің тиімді тетіктерінің болуын қамтамасыз етеді.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Директорлар кеңесі өзінің функцияларын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 Жарғысына, осы </w:t>
      </w:r>
      <w:r>
        <w:rPr>
          <w:rFonts w:ascii="Times New Roman"/>
          <w:b w:val="false"/>
          <w:i w:val="false"/>
          <w:color w:val="000000"/>
          <w:sz w:val="28"/>
        </w:rPr>
        <w:t>Кодекске</w:t>
      </w:r>
      <w:r>
        <w:rPr>
          <w:rFonts w:ascii="Times New Roman"/>
          <w:b w:val="false"/>
          <w:i w:val="false"/>
          <w:color w:val="000000"/>
          <w:sz w:val="28"/>
        </w:rPr>
        <w:t>, директорлар кеңесі туралы ережеге және Қоғамның өзге ішкі құжаттарына сәйкес жүзеге асырады.</w:t>
      </w:r>
    </w:p>
    <w:bookmarkStart w:name="z228" w:id="189"/>
    <w:p>
      <w:pPr>
        <w:spacing w:after="0"/>
        <w:ind w:left="0"/>
        <w:jc w:val="both"/>
      </w:pPr>
      <w:r>
        <w:rPr>
          <w:rFonts w:ascii="Times New Roman"/>
          <w:b w:val="false"/>
          <w:i w:val="false"/>
          <w:color w:val="000000"/>
          <w:sz w:val="28"/>
        </w:rPr>
        <w:t>
      Директорлар кеңесі мына мәселелерге ерекше назар аударады:</w:t>
      </w:r>
    </w:p>
    <w:bookmarkEnd w:id="189"/>
    <w:bookmarkStart w:name="z229" w:id="190"/>
    <w:p>
      <w:pPr>
        <w:spacing w:after="0"/>
        <w:ind w:left="0"/>
        <w:jc w:val="both"/>
      </w:pPr>
      <w:r>
        <w:rPr>
          <w:rFonts w:ascii="Times New Roman"/>
          <w:b w:val="false"/>
          <w:i w:val="false"/>
          <w:color w:val="000000"/>
          <w:sz w:val="28"/>
        </w:rPr>
        <w:t>
      1) даму жоспарын/іс-шаралар жоспарын (бағыттары мен нәтижелерін) айқындау және өзектілендіру;</w:t>
      </w:r>
    </w:p>
    <w:bookmarkEnd w:id="190"/>
    <w:bookmarkStart w:name="z230" w:id="191"/>
    <w:p>
      <w:pPr>
        <w:spacing w:after="0"/>
        <w:ind w:left="0"/>
        <w:jc w:val="both"/>
      </w:pPr>
      <w:r>
        <w:rPr>
          <w:rFonts w:ascii="Times New Roman"/>
          <w:b w:val="false"/>
          <w:i w:val="false"/>
          <w:color w:val="000000"/>
          <w:sz w:val="28"/>
        </w:rPr>
        <w:t>
      2) даму жоспарында және/немесе іс-шаралар жоспарында белгіленетін ТТК қою және оны мониторингтеу;</w:t>
      </w:r>
    </w:p>
    <w:bookmarkEnd w:id="191"/>
    <w:bookmarkStart w:name="z231" w:id="192"/>
    <w:p>
      <w:pPr>
        <w:spacing w:after="0"/>
        <w:ind w:left="0"/>
        <w:jc w:val="both"/>
      </w:pPr>
      <w:r>
        <w:rPr>
          <w:rFonts w:ascii="Times New Roman"/>
          <w:b w:val="false"/>
          <w:i w:val="false"/>
          <w:color w:val="000000"/>
          <w:sz w:val="28"/>
        </w:rPr>
        <w:t>
      3) тәуекелдерді басқару және ішкі бақылау жүйесінің тиімді жұмыс істеуін ұйымдастыру және қадағалау мен түйінді тәуекелдерді сәйкестендіру;</w:t>
      </w:r>
    </w:p>
    <w:bookmarkEnd w:id="192"/>
    <w:bookmarkStart w:name="z232" w:id="193"/>
    <w:p>
      <w:pPr>
        <w:spacing w:after="0"/>
        <w:ind w:left="0"/>
        <w:jc w:val="both"/>
      </w:pPr>
      <w:r>
        <w:rPr>
          <w:rFonts w:ascii="Times New Roman"/>
          <w:b w:val="false"/>
          <w:i w:val="false"/>
          <w:color w:val="000000"/>
          <w:sz w:val="28"/>
        </w:rPr>
        <w:t>
      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bookmarkEnd w:id="193"/>
    <w:bookmarkStart w:name="z233" w:id="194"/>
    <w:p>
      <w:pPr>
        <w:spacing w:after="0"/>
        <w:ind w:left="0"/>
        <w:jc w:val="both"/>
      </w:pPr>
      <w:r>
        <w:rPr>
          <w:rFonts w:ascii="Times New Roman"/>
          <w:b w:val="false"/>
          <w:i w:val="false"/>
          <w:color w:val="000000"/>
          <w:sz w:val="28"/>
        </w:rPr>
        <w:t>
      5) басшыны және атқарушы орган мүшелерін сайлау (қайта сайлау), сыйақы төлеу, сабақтастықты жоспарлау және олардың қызметін қадағалау;</w:t>
      </w:r>
    </w:p>
    <w:bookmarkEnd w:id="194"/>
    <w:bookmarkStart w:name="z234" w:id="195"/>
    <w:p>
      <w:pPr>
        <w:spacing w:after="0"/>
        <w:ind w:left="0"/>
        <w:jc w:val="both"/>
      </w:pPr>
      <w:r>
        <w:rPr>
          <w:rFonts w:ascii="Times New Roman"/>
          <w:b w:val="false"/>
          <w:i w:val="false"/>
          <w:color w:val="000000"/>
          <w:sz w:val="28"/>
        </w:rPr>
        <w:t>
      6) Қоғамның істерін және тиісті тәуекелдерді анық көрсететін ақпаратты, оның ішінде қаржылық есептілікті ашып көрсету;</w:t>
      </w:r>
    </w:p>
    <w:bookmarkEnd w:id="195"/>
    <w:bookmarkStart w:name="z235" w:id="196"/>
    <w:p>
      <w:pPr>
        <w:spacing w:after="0"/>
        <w:ind w:left="0"/>
        <w:jc w:val="both"/>
      </w:pPr>
      <w:r>
        <w:rPr>
          <w:rFonts w:ascii="Times New Roman"/>
          <w:b w:val="false"/>
          <w:i w:val="false"/>
          <w:color w:val="000000"/>
          <w:sz w:val="28"/>
        </w:rPr>
        <w:t>
      7) корпоративтік басқару және әдеп;</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Қоғамда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іскерлік әдеп саласындағы корпоративтік стандарттарын (Іскерлік әдеп кодексін) сақтау.</w:t>
      </w:r>
    </w:p>
    <w:bookmarkStart w:name="z237" w:id="197"/>
    <w:p>
      <w:pPr>
        <w:spacing w:after="0"/>
        <w:ind w:left="0"/>
        <w:jc w:val="both"/>
      </w:pPr>
      <w:r>
        <w:rPr>
          <w:rFonts w:ascii="Times New Roman"/>
          <w:b w:val="false"/>
          <w:i w:val="false"/>
          <w:color w:val="000000"/>
          <w:sz w:val="28"/>
        </w:rPr>
        <w:t>
      67. Директорлар кеңесінің мүшелері өздерінің функционалдық міндеттерін адал орындайды және өз қызметінде мынадай қағидаттарды ұстанады: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 өкілеттіктері шегінде әрекет ету – директорлар кеңесінің мүшелері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сондай-ақ Қоғамның Жарғысында бекітілген өз өкілеттіктері шегінде шешімдер қабылдайды және әрекет етеді;</w:t>
      </w:r>
    </w:p>
    <w:bookmarkStart w:name="z239" w:id="198"/>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мемлекеттік мүлік жөніндегі орталық уәкілетті органның өкілдерінен басқа, бір мезгілде төрттен астам заңды тұлғада директорлар кеңесінің мүшесі лауазымына орналасуға жол берілмейді, бір мезгілде екі заңды тұлғада директорлар кеңесінің төрағасы лауазымына ғана орналасуға жол беріледі. Директорлар кеңесі мүшесінің өзге заңды тұлғаларда лауазым атқаруына директорлар кеңесінің мақұлдауын алғаннан кейін жол беріледі;</w:t>
      </w:r>
    </w:p>
    <w:bookmarkEnd w:id="198"/>
    <w:bookmarkStart w:name="z240" w:id="199"/>
    <w:p>
      <w:pPr>
        <w:spacing w:after="0"/>
        <w:ind w:left="0"/>
        <w:jc w:val="both"/>
      </w:pPr>
      <w:r>
        <w:rPr>
          <w:rFonts w:ascii="Times New Roman"/>
          <w:b w:val="false"/>
          <w:i w:val="false"/>
          <w:color w:val="000000"/>
          <w:sz w:val="28"/>
        </w:rPr>
        <w:t>
      3) Қоғамның ұзақ мерзімді құнының өсуіне және орнықты дамуына ықпал ету – директорлар кеңесінің мүшелері барлық акционерлерге әділ қарым-қатынасты және орнықты даму қағидаттарын ескере отырып, Қоғамның мүдделерінде әрекет етеді; директорлар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барлық акционерлерге әділ қарым-қатынас қамтамасыз етілетін бола ма; Қоғам беделіне ықпалы және іскерлік әдептің жоғары стандарттары; мүдделі тараптардың мүдделеріне ықпалы (сұрақтардың осы тізбесі толық тізбе болып табылмайды);</w:t>
      </w:r>
    </w:p>
    <w:bookmarkEnd w:id="199"/>
    <w:bookmarkStart w:name="z241" w:id="200"/>
    <w:p>
      <w:pPr>
        <w:spacing w:after="0"/>
        <w:ind w:left="0"/>
        <w:jc w:val="both"/>
      </w:pPr>
      <w:r>
        <w:rPr>
          <w:rFonts w:ascii="Times New Roman"/>
          <w:b w:val="false"/>
          <w:i w:val="false"/>
          <w:color w:val="000000"/>
          <w:sz w:val="28"/>
        </w:rPr>
        <w:t>
      4) іскерлік әдептің жоғары стандарттарын сақтау – директорлар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bookmarkEnd w:id="200"/>
    <w:bookmarkStart w:name="z242" w:id="201"/>
    <w:p>
      <w:pPr>
        <w:spacing w:after="0"/>
        <w:ind w:left="0"/>
        <w:jc w:val="both"/>
      </w:pPr>
      <w:r>
        <w:rPr>
          <w:rFonts w:ascii="Times New Roman"/>
          <w:b w:val="false"/>
          <w:i w:val="false"/>
          <w:color w:val="000000"/>
          <w:sz w:val="28"/>
        </w:rPr>
        <w:t>
      5) мүдделер қақтығысын жасамау – директорлар кеңесінің мүшесі өзінің жеке мүдделілігі өзінің директорлар кеңесінің мүшесі 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ахуал туындаған жағдайда директорлар кеңесінің мүшелері бұл туралы директорлар кеңесінің төрағасына алдын ала хабарлайды және мұндай шешімдерді талқылауға және қабылдауға қатыспайды. Осы талап директорлар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bookmarkEnd w:id="201"/>
    <w:bookmarkStart w:name="z243" w:id="202"/>
    <w:p>
      <w:pPr>
        <w:spacing w:after="0"/>
        <w:ind w:left="0"/>
        <w:jc w:val="both"/>
      </w:pPr>
      <w:r>
        <w:rPr>
          <w:rFonts w:ascii="Times New Roman"/>
          <w:b w:val="false"/>
          <w:i w:val="false"/>
          <w:color w:val="000000"/>
          <w:sz w:val="28"/>
        </w:rPr>
        <w:t xml:space="preserve">
      6) барынша парасаттылықпен, білгірлікпен және байқампаздықпен әрекет ету – директорлар кеңесінің мүшелері директорлар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бағыттарды қоса алғанда, директорлар кеңесінде және комитеттерде өздерінің міндеттерін орындау бөлігінде өз білімін тұрақты негізде арттырып отырады. Қоғам қызметінің өзекті мәселелерін түсіну мақсатында директорлар кеңесінің мүшелері Қоғамның негізгі объектілеріне үнемі барып тұрады және жұмыскерлермен кездесулер өткізеді. </w:t>
      </w:r>
    </w:p>
    <w:bookmarkEnd w:id="202"/>
    <w:bookmarkStart w:name="z244" w:id="203"/>
    <w:p>
      <w:pPr>
        <w:spacing w:after="0"/>
        <w:ind w:left="0"/>
        <w:jc w:val="both"/>
      </w:pPr>
      <w:r>
        <w:rPr>
          <w:rFonts w:ascii="Times New Roman"/>
          <w:b w:val="false"/>
          <w:i w:val="false"/>
          <w:color w:val="000000"/>
          <w:sz w:val="28"/>
        </w:rPr>
        <w:t>
      68. Директорлар кеңесі арасындағы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 қою үшін жауапкершілік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ТТК-ге қол жеткізу жауапкершілігі бөлінеді және Қоғамның тиісті ішкі құжаттарында бекітіледі.</w:t>
      </w:r>
    </w:p>
    <w:bookmarkEnd w:id="203"/>
    <w:bookmarkStart w:name="z245" w:id="204"/>
    <w:p>
      <w:pPr>
        <w:spacing w:after="0"/>
        <w:ind w:left="0"/>
        <w:jc w:val="both"/>
      </w:pPr>
      <w:r>
        <w:rPr>
          <w:rFonts w:ascii="Times New Roman"/>
          <w:b w:val="false"/>
          <w:i w:val="false"/>
          <w:color w:val="000000"/>
          <w:sz w:val="28"/>
        </w:rPr>
        <w:t>
      Директорлар кеңесінің мүшелері акционер (акционерлер) алдындағы фидуциарлық міндеттерді қоса алғанда, өз міндеттерін орындайды және қабылданатын шешімдер, өз қызметінің тиімділігі, әрекет және/немесе әрекетсіздігі үшін жауап береді. Әртүрлі пікірлер туындаған жағдайда директорлар кеңесінің төрағасы Қоғамның мүдделеріне жауап беретін шешім қабылдау үшін директорлар кеңесінің жекелеген мүшелері айтатын барлық қолайлы нұсқалар мен ұсыныстардың қаралуын қамтамасыз етеді.</w:t>
      </w:r>
    </w:p>
    <w:bookmarkEnd w:id="204"/>
    <w:bookmarkStart w:name="z246" w:id="205"/>
    <w:p>
      <w:pPr>
        <w:spacing w:after="0"/>
        <w:ind w:left="0"/>
        <w:jc w:val="both"/>
      </w:pPr>
      <w:r>
        <w:rPr>
          <w:rFonts w:ascii="Times New Roman"/>
          <w:b w:val="false"/>
          <w:i w:val="false"/>
          <w:color w:val="000000"/>
          <w:sz w:val="28"/>
        </w:rPr>
        <w:t>
      Акционерлердің жыл сайынғы жалпы жиналысында (тыңдауда) директорлар кеңесінің төрағасы акционерлерге мыналарды ұсынады:</w:t>
      </w:r>
    </w:p>
    <w:bookmarkEnd w:id="205"/>
    <w:bookmarkStart w:name="z247" w:id="206"/>
    <w:p>
      <w:pPr>
        <w:spacing w:after="0"/>
        <w:ind w:left="0"/>
        <w:jc w:val="both"/>
      </w:pPr>
      <w:r>
        <w:rPr>
          <w:rFonts w:ascii="Times New Roman"/>
          <w:b w:val="false"/>
          <w:i w:val="false"/>
          <w:color w:val="000000"/>
          <w:sz w:val="28"/>
        </w:rPr>
        <w:t>
      1) директорлар кеңесі мен оның комитеттерінің есепті кезеңдегі қызметінің қорытындысы, директорлар кеңесі Қоғамның ұзақ мерзімді құнын өсіру және орнықты дамуы бойынша алдын ала қабылдаған шаралар, негізгі тәуекел факторлары, маңызды оқиғалар, қаралған мәселелер, отырыстардың саны, отырыстардың нысаны, адамдардың қатысуы көрсетілетін директорлар кеңесінің есебі, сондай-ақ басқа да маңызды ақпарат – директорлар кеңесінің есебі Қоғамның жылдық есебінің құрамына енгізіледі;</w:t>
      </w:r>
    </w:p>
    <w:bookmarkEnd w:id="206"/>
    <w:bookmarkStart w:name="z248" w:id="207"/>
    <w:p>
      <w:pPr>
        <w:spacing w:after="0"/>
        <w:ind w:left="0"/>
        <w:jc w:val="both"/>
      </w:pPr>
      <w:r>
        <w:rPr>
          <w:rFonts w:ascii="Times New Roman"/>
          <w:b w:val="false"/>
          <w:i w:val="false"/>
          <w:color w:val="000000"/>
          <w:sz w:val="28"/>
        </w:rPr>
        <w:t>
      2) акционерлердің (жалғыз акционердің) күтулерін іске асыру туралы есеп.</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Директорлар кеңесі акционерлер (жалғыз акционер) алдында осы </w:t>
      </w:r>
      <w:r>
        <w:rPr>
          <w:rFonts w:ascii="Times New Roman"/>
          <w:b w:val="false"/>
          <w:i w:val="false"/>
          <w:color w:val="000000"/>
          <w:sz w:val="28"/>
        </w:rPr>
        <w:t>Кодекс</w:t>
      </w:r>
      <w:r>
        <w:rPr>
          <w:rFonts w:ascii="Times New Roman"/>
          <w:b w:val="false"/>
          <w:i w:val="false"/>
          <w:color w:val="000000"/>
          <w:sz w:val="28"/>
        </w:rPr>
        <w:t xml:space="preserve">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bookmarkStart w:name="z250" w:id="208"/>
    <w:p>
      <w:pPr>
        <w:spacing w:after="0"/>
        <w:ind w:left="0"/>
        <w:jc w:val="both"/>
      </w:pPr>
      <w:r>
        <w:rPr>
          <w:rFonts w:ascii="Times New Roman"/>
          <w:b w:val="false"/>
          <w:i w:val="false"/>
          <w:color w:val="000000"/>
          <w:sz w:val="28"/>
        </w:rPr>
        <w:t>
      Қоғамның жалғыз акционері даму жоспарының мәселелерін, Қоғам басқармасының бірінші басшысын сайлауды және Қоғамның ұзақ мерзімді құнының өсуіне және орнықты дамуына әсер ететін басқа да аспектілерді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p>
    <w:bookmarkEnd w:id="208"/>
    <w:bookmarkStart w:name="z251" w:id="209"/>
    <w:p>
      <w:pPr>
        <w:spacing w:after="0"/>
        <w:ind w:left="0"/>
        <w:jc w:val="both"/>
      </w:pPr>
      <w:r>
        <w:rPr>
          <w:rFonts w:ascii="Times New Roman"/>
          <w:b w:val="false"/>
          <w:i w:val="false"/>
          <w:color w:val="000000"/>
          <w:sz w:val="28"/>
        </w:rPr>
        <w:t>
      69. Директорлар кеңесінде және оның комитеттерінде Қоғамның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bookmarkEnd w:id="209"/>
    <w:bookmarkStart w:name="z252" w:id="210"/>
    <w:p>
      <w:pPr>
        <w:spacing w:after="0"/>
        <w:ind w:left="0"/>
        <w:jc w:val="both"/>
      </w:pPr>
      <w:r>
        <w:rPr>
          <w:rFonts w:ascii="Times New Roman"/>
          <w:b w:val="false"/>
          <w:i w:val="false"/>
          <w:color w:val="000000"/>
          <w:sz w:val="28"/>
        </w:rPr>
        <w:t>
      70. Директорлар кеңесінің мүшелері мемлекеттік жоспарлау жөніндегі уәкілетті орган бекітетін қағидалар мен өлшемшарттар тәртібінде ашық және әділ конкурсқа сәйкес сайланады, мұнда кандидаттардың құзыреттері, дағдылары, жетістіктері, іскерлік беделі және кәсіби тәжірибесі ескеріледі.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p>
    <w:bookmarkEnd w:id="210"/>
    <w:bookmarkStart w:name="z253" w:id="211"/>
    <w:p>
      <w:pPr>
        <w:spacing w:after="0"/>
        <w:ind w:left="0"/>
        <w:jc w:val="both"/>
      </w:pPr>
      <w:r>
        <w:rPr>
          <w:rFonts w:ascii="Times New Roman"/>
          <w:b w:val="false"/>
          <w:i w:val="false"/>
          <w:color w:val="000000"/>
          <w:sz w:val="28"/>
        </w:rPr>
        <w:t>
      Директорлар кеңесі мүшесінің өкілеттіктері мерзімінен бұрын тоқтатылған және директорлар кеңесінің жаңа мүшесі сайланған жағдайда соңғысының өкілеттіктері жалпы директорлар кеңесі өкілеттіктерінің мерзімі аяқталған кезде бір мезгілде аяқталады.</w:t>
      </w:r>
    </w:p>
    <w:bookmarkEnd w:id="211"/>
    <w:bookmarkStart w:name="z254" w:id="212"/>
    <w:p>
      <w:pPr>
        <w:spacing w:after="0"/>
        <w:ind w:left="0"/>
        <w:jc w:val="both"/>
      </w:pPr>
      <w:r>
        <w:rPr>
          <w:rFonts w:ascii="Times New Roman"/>
          <w:b w:val="false"/>
          <w:i w:val="false"/>
          <w:color w:val="000000"/>
          <w:sz w:val="28"/>
        </w:rPr>
        <w:t>
      71. Директорлар кеңесі мүшелері өкілеттіктерінің мерзімі акционерлердің (жалғыз акционердің) жалпы жиналысы директорлар кеңесінің жаңа құрамын сайлау бойынша шешім қабылдаған кезде аяқталады.</w:t>
      </w:r>
    </w:p>
    <w:bookmarkEnd w:id="212"/>
    <w:bookmarkStart w:name="z255" w:id="213"/>
    <w:p>
      <w:pPr>
        <w:spacing w:after="0"/>
        <w:ind w:left="0"/>
        <w:jc w:val="both"/>
      </w:pPr>
      <w:r>
        <w:rPr>
          <w:rFonts w:ascii="Times New Roman"/>
          <w:b w:val="false"/>
          <w:i w:val="false"/>
          <w:color w:val="000000"/>
          <w:sz w:val="28"/>
        </w:rPr>
        <w:t>
      72. 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жол беріледі.</w:t>
      </w:r>
    </w:p>
    <w:bookmarkEnd w:id="213"/>
    <w:bookmarkStart w:name="z256" w:id="214"/>
    <w:p>
      <w:pPr>
        <w:spacing w:after="0"/>
        <w:ind w:left="0"/>
        <w:jc w:val="both"/>
      </w:pPr>
      <w:r>
        <w:rPr>
          <w:rFonts w:ascii="Times New Roman"/>
          <w:b w:val="false"/>
          <w:i w:val="false"/>
          <w:color w:val="000000"/>
          <w:sz w:val="28"/>
        </w:rPr>
        <w:t>
      73. Қоғамның директорлар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bookmarkEnd w:id="214"/>
    <w:bookmarkStart w:name="z257" w:id="215"/>
    <w:p>
      <w:pPr>
        <w:spacing w:after="0"/>
        <w:ind w:left="0"/>
        <w:jc w:val="both"/>
      </w:pPr>
      <w:r>
        <w:rPr>
          <w:rFonts w:ascii="Times New Roman"/>
          <w:b w:val="false"/>
          <w:i w:val="false"/>
          <w:color w:val="000000"/>
          <w:sz w:val="28"/>
        </w:rPr>
        <w:t xml:space="preserve">
      74. Бір адамға Қоғамның директорлар кеңесіне қатарынан тоғыз жылдан астам уақытқа сайланбау ұсынылады. </w:t>
      </w:r>
    </w:p>
    <w:bookmarkEnd w:id="215"/>
    <w:bookmarkStart w:name="z258" w:id="216"/>
    <w:p>
      <w:pPr>
        <w:spacing w:after="0"/>
        <w:ind w:left="0"/>
        <w:jc w:val="both"/>
      </w:pPr>
      <w:r>
        <w:rPr>
          <w:rFonts w:ascii="Times New Roman"/>
          <w:b w:val="false"/>
          <w:i w:val="false"/>
          <w:color w:val="000000"/>
          <w:sz w:val="28"/>
        </w:rPr>
        <w:t>
      Бір де бір адам өзінің тағайындалуына, сайлануына және қайта сайлануына байланысты шешімдер қабылдауға қатыспайды.</w:t>
      </w:r>
    </w:p>
    <w:bookmarkEnd w:id="216"/>
    <w:bookmarkStart w:name="z259" w:id="217"/>
    <w:p>
      <w:pPr>
        <w:spacing w:after="0"/>
        <w:ind w:left="0"/>
        <w:jc w:val="both"/>
      </w:pPr>
      <w:r>
        <w:rPr>
          <w:rFonts w:ascii="Times New Roman"/>
          <w:b w:val="false"/>
          <w:i w:val="false"/>
          <w:color w:val="000000"/>
          <w:sz w:val="28"/>
        </w:rPr>
        <w:t>
      75. Директорлар кеңесінің құрамына кандидаттарды іріктеу кезінде:</w:t>
      </w:r>
    </w:p>
    <w:bookmarkEnd w:id="217"/>
    <w:bookmarkStart w:name="z260" w:id="218"/>
    <w:p>
      <w:pPr>
        <w:spacing w:after="0"/>
        <w:ind w:left="0"/>
        <w:jc w:val="both"/>
      </w:pPr>
      <w:r>
        <w:rPr>
          <w:rFonts w:ascii="Times New Roman"/>
          <w:b w:val="false"/>
          <w:i w:val="false"/>
          <w:color w:val="000000"/>
          <w:sz w:val="28"/>
        </w:rPr>
        <w:t>
      1) басшы лауазымдардағы жұмыс тәжірибесі;</w:t>
      </w:r>
    </w:p>
    <w:bookmarkEnd w:id="218"/>
    <w:bookmarkStart w:name="z261" w:id="219"/>
    <w:p>
      <w:pPr>
        <w:spacing w:after="0"/>
        <w:ind w:left="0"/>
        <w:jc w:val="both"/>
      </w:pPr>
      <w:r>
        <w:rPr>
          <w:rFonts w:ascii="Times New Roman"/>
          <w:b w:val="false"/>
          <w:i w:val="false"/>
          <w:color w:val="000000"/>
          <w:sz w:val="28"/>
        </w:rPr>
        <w:t>
      2) директорлар кеңесінің мүшесі ретіндегі жұмыс тәжірибесі;</w:t>
      </w:r>
    </w:p>
    <w:bookmarkEnd w:id="219"/>
    <w:bookmarkStart w:name="z262" w:id="220"/>
    <w:p>
      <w:pPr>
        <w:spacing w:after="0"/>
        <w:ind w:left="0"/>
        <w:jc w:val="both"/>
      </w:pPr>
      <w:r>
        <w:rPr>
          <w:rFonts w:ascii="Times New Roman"/>
          <w:b w:val="false"/>
          <w:i w:val="false"/>
          <w:color w:val="000000"/>
          <w:sz w:val="28"/>
        </w:rPr>
        <w:t>
      3) жұмыс өтілі;</w:t>
      </w:r>
    </w:p>
    <w:bookmarkEnd w:id="220"/>
    <w:bookmarkStart w:name="z263" w:id="221"/>
    <w:p>
      <w:pPr>
        <w:spacing w:after="0"/>
        <w:ind w:left="0"/>
        <w:jc w:val="both"/>
      </w:pPr>
      <w:r>
        <w:rPr>
          <w:rFonts w:ascii="Times New Roman"/>
          <w:b w:val="false"/>
          <w:i w:val="false"/>
          <w:color w:val="000000"/>
          <w:sz w:val="28"/>
        </w:rPr>
        <w:t>
      4) қолда бар халықаралық сертификаттарды қоса алғанда, білімі, мамандығы;</w:t>
      </w:r>
    </w:p>
    <w:bookmarkEnd w:id="221"/>
    <w:bookmarkStart w:name="z264" w:id="222"/>
    <w:p>
      <w:pPr>
        <w:spacing w:after="0"/>
        <w:ind w:left="0"/>
        <w:jc w:val="both"/>
      </w:pPr>
      <w:r>
        <w:rPr>
          <w:rFonts w:ascii="Times New Roman"/>
          <w:b w:val="false"/>
          <w:i w:val="false"/>
          <w:color w:val="000000"/>
          <w:sz w:val="28"/>
        </w:rPr>
        <w:t>
      5) бағыттар мен салалар бойынша құзыретінің болуы (салалар активтердің портфеліне қарай өзгеруі мүмкін);</w:t>
      </w:r>
    </w:p>
    <w:bookmarkEnd w:id="222"/>
    <w:bookmarkStart w:name="z265" w:id="223"/>
    <w:p>
      <w:pPr>
        <w:spacing w:after="0"/>
        <w:ind w:left="0"/>
        <w:jc w:val="both"/>
      </w:pPr>
      <w:r>
        <w:rPr>
          <w:rFonts w:ascii="Times New Roman"/>
          <w:b w:val="false"/>
          <w:i w:val="false"/>
          <w:color w:val="000000"/>
          <w:sz w:val="28"/>
        </w:rPr>
        <w:t>
      6) іскерлік беделі;</w:t>
      </w:r>
    </w:p>
    <w:bookmarkEnd w:id="223"/>
    <w:bookmarkStart w:name="z266" w:id="224"/>
    <w:p>
      <w:pPr>
        <w:spacing w:after="0"/>
        <w:ind w:left="0"/>
        <w:jc w:val="both"/>
      </w:pPr>
      <w:r>
        <w:rPr>
          <w:rFonts w:ascii="Times New Roman"/>
          <w:b w:val="false"/>
          <w:i w:val="false"/>
          <w:color w:val="000000"/>
          <w:sz w:val="28"/>
        </w:rPr>
        <w:t>
      7) тікелей немесе әлеуетті мүдделер қақтығысының болуы назарға алынады.</w:t>
      </w:r>
    </w:p>
    <w:bookmarkEnd w:id="224"/>
    <w:bookmarkStart w:name="z267" w:id="225"/>
    <w:p>
      <w:pPr>
        <w:spacing w:after="0"/>
        <w:ind w:left="0"/>
        <w:jc w:val="both"/>
      </w:pPr>
      <w:r>
        <w:rPr>
          <w:rFonts w:ascii="Times New Roman"/>
          <w:b w:val="false"/>
          <w:i w:val="false"/>
          <w:color w:val="000000"/>
          <w:sz w:val="28"/>
        </w:rPr>
        <w:t>
      76. Қоғамның директорлар кеңесінің және ұйымдардың 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ағымдағы міндеттер, даму жоспары және/немесе іс-шаралар жоспары 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bookmarkEnd w:id="225"/>
    <w:bookmarkStart w:name="z268" w:id="226"/>
    <w:p>
      <w:pPr>
        <w:spacing w:after="0"/>
        <w:ind w:left="0"/>
        <w:jc w:val="both"/>
      </w:pPr>
      <w:r>
        <w:rPr>
          <w:rFonts w:ascii="Times New Roman"/>
          <w:b w:val="false"/>
          <w:i w:val="false"/>
          <w:color w:val="000000"/>
          <w:sz w:val="28"/>
        </w:rPr>
        <w:t>
      Қоғамның директорлар кеңесінің және ұйымдардың құрамына ұсынылатын әйелдердің саны директорлар кеңесі мүшелерінің жалпы санының кемінде отыз пайызын құрайды.</w:t>
      </w:r>
    </w:p>
    <w:bookmarkEnd w:id="226"/>
    <w:bookmarkStart w:name="z269" w:id="227"/>
    <w:p>
      <w:pPr>
        <w:spacing w:after="0"/>
        <w:ind w:left="0"/>
        <w:jc w:val="both"/>
      </w:pPr>
      <w:r>
        <w:rPr>
          <w:rFonts w:ascii="Times New Roman"/>
          <w:b w:val="false"/>
          <w:i w:val="false"/>
          <w:color w:val="000000"/>
          <w:sz w:val="28"/>
        </w:rPr>
        <w:t>
      77. 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акционерлерге әділ қарым-қатынасты ескере отырып шешімдер қабылдауды қамтамасыз етеді.</w:t>
      </w:r>
    </w:p>
    <w:bookmarkEnd w:id="227"/>
    <w:bookmarkStart w:name="z270" w:id="228"/>
    <w:p>
      <w:pPr>
        <w:spacing w:after="0"/>
        <w:ind w:left="0"/>
        <w:jc w:val="both"/>
      </w:pPr>
      <w:r>
        <w:rPr>
          <w:rFonts w:ascii="Times New Roman"/>
          <w:b w:val="false"/>
          <w:i w:val="false"/>
          <w:color w:val="000000"/>
          <w:sz w:val="28"/>
        </w:rPr>
        <w:t>
      Директорлар кеңесінің барлық құрамын немесе жекелеген мүшелерді сайлау туралы мәселеге ірі акционер немесе тағайындаулар мен сыйақылар комитеті белгіленген тәртіппен Қоғамның директорлар кеңесі арқылы бастама жасайды.</w:t>
      </w:r>
    </w:p>
    <w:bookmarkEnd w:id="228"/>
    <w:bookmarkStart w:name="z271" w:id="229"/>
    <w:p>
      <w:pPr>
        <w:spacing w:after="0"/>
        <w:ind w:left="0"/>
        <w:jc w:val="both"/>
      </w:pPr>
      <w:r>
        <w:rPr>
          <w:rFonts w:ascii="Times New Roman"/>
          <w:b w:val="false"/>
          <w:i w:val="false"/>
          <w:color w:val="000000"/>
          <w:sz w:val="28"/>
        </w:rPr>
        <w:t>
      78. Қоғамның директорлар кеңесі мүшесінің лауазымына мына:</w:t>
      </w:r>
    </w:p>
    <w:bookmarkEnd w:id="229"/>
    <w:bookmarkStart w:name="z272" w:id="230"/>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230"/>
    <w:bookmarkStart w:name="z273" w:id="231"/>
    <w:p>
      <w:pPr>
        <w:spacing w:after="0"/>
        <w:ind w:left="0"/>
        <w:jc w:val="both"/>
      </w:pPr>
      <w:r>
        <w:rPr>
          <w:rFonts w:ascii="Times New Roman"/>
          <w:b w:val="false"/>
          <w:i w:val="false"/>
          <w:color w:val="000000"/>
          <w:sz w:val="28"/>
        </w:rPr>
        <w:t>
      2)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bookmarkEnd w:id="231"/>
    <w:bookmarkStart w:name="z274" w:id="232"/>
    <w:p>
      <w:pPr>
        <w:spacing w:after="0"/>
        <w:ind w:left="0"/>
        <w:jc w:val="both"/>
      </w:pPr>
      <w:r>
        <w:rPr>
          <w:rFonts w:ascii="Times New Roman"/>
          <w:b w:val="false"/>
          <w:i w:val="false"/>
          <w:color w:val="000000"/>
          <w:sz w:val="28"/>
        </w:rPr>
        <w:t>
      3) сыбайлас жемқорлық қылмыс жасаған адамдар сайланбайды.</w:t>
      </w:r>
    </w:p>
    <w:bookmarkEnd w:id="232"/>
    <w:bookmarkStart w:name="z275" w:id="233"/>
    <w:p>
      <w:pPr>
        <w:spacing w:after="0"/>
        <w:ind w:left="0"/>
        <w:jc w:val="both"/>
      </w:pPr>
      <w:r>
        <w:rPr>
          <w:rFonts w:ascii="Times New Roman"/>
          <w:b w:val="false"/>
          <w:i w:val="false"/>
          <w:color w:val="000000"/>
          <w:sz w:val="28"/>
        </w:rPr>
        <w:t>
      Осы тармақта көрсетілген ережелер Қоғамның Жарғысында белгіленеді.</w:t>
      </w:r>
    </w:p>
    <w:bookmarkEnd w:id="233"/>
    <w:bookmarkStart w:name="z276" w:id="234"/>
    <w:p>
      <w:pPr>
        <w:spacing w:after="0"/>
        <w:ind w:left="0"/>
        <w:jc w:val="both"/>
      </w:pPr>
      <w:r>
        <w:rPr>
          <w:rFonts w:ascii="Times New Roman"/>
          <w:b w:val="false"/>
          <w:i w:val="false"/>
          <w:color w:val="000000"/>
          <w:sz w:val="28"/>
        </w:rPr>
        <w:t>
      79. Директорлар кеңесінің құрамында тәуелсіз директорлар бар және қатысады. Директорлар кеңесі мүшелерінің саны кемінде үш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барлық акционерлерге әділ қарым-қатынасты қамтамасыз ету үшін тәуелсіз директорлардың саны жеткілікті болуға тиіс. Қоғамның директорлар кеңесінің құрамындағы тәуелсіз директорлардың ұсынылатын саны директорлар кеңесі мүшелерінің жалпы санының елу пайызына дейін құрайды.</w:t>
      </w:r>
    </w:p>
    <w:bookmarkEnd w:id="234"/>
    <w:bookmarkStart w:name="z277" w:id="235"/>
    <w:p>
      <w:pPr>
        <w:spacing w:after="0"/>
        <w:ind w:left="0"/>
        <w:jc w:val="both"/>
      </w:pPr>
      <w:r>
        <w:rPr>
          <w:rFonts w:ascii="Times New Roman"/>
          <w:b w:val="false"/>
          <w:i w:val="false"/>
          <w:color w:val="000000"/>
          <w:sz w:val="28"/>
        </w:rPr>
        <w:t xml:space="preserve">
      Директорлар кеңесінің тәуелсіз мүшелері объективті және тәуелсіз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 </w:t>
      </w:r>
    </w:p>
    <w:bookmarkEnd w:id="235"/>
    <w:bookmarkStart w:name="z278" w:id="236"/>
    <w:p>
      <w:pPr>
        <w:spacing w:after="0"/>
        <w:ind w:left="0"/>
        <w:jc w:val="both"/>
      </w:pPr>
      <w:r>
        <w:rPr>
          <w:rFonts w:ascii="Times New Roman"/>
          <w:b w:val="false"/>
          <w:i w:val="false"/>
          <w:color w:val="000000"/>
          <w:sz w:val="28"/>
        </w:rPr>
        <w:t>
      Жекелеген акционерлердің, атқарушы органның және өзге мүдделі тараптардың ықпалынан еркін тәуелсіз және объективті шешімдер қабылдау үшін жеткілікті кәсібилікке және дербестікке ие адам тәуелсіз директор болып танылады.</w:t>
      </w:r>
    </w:p>
    <w:bookmarkEnd w:id="236"/>
    <w:bookmarkStart w:name="z279" w:id="237"/>
    <w:p>
      <w:pPr>
        <w:spacing w:after="0"/>
        <w:ind w:left="0"/>
        <w:jc w:val="both"/>
      </w:pPr>
      <w:r>
        <w:rPr>
          <w:rFonts w:ascii="Times New Roman"/>
          <w:b w:val="false"/>
          <w:i w:val="false"/>
          <w:color w:val="000000"/>
          <w:sz w:val="28"/>
        </w:rPr>
        <w:t>
      Тәуелсіз директорларға қойылатын талаптар Қазақстан Республикасының заңнамасына және Қоғамның Жарғысына сәйкес белгіленеді.</w:t>
      </w:r>
    </w:p>
    <w:bookmarkEnd w:id="237"/>
    <w:bookmarkStart w:name="z280" w:id="238"/>
    <w:p>
      <w:pPr>
        <w:spacing w:after="0"/>
        <w:ind w:left="0"/>
        <w:jc w:val="both"/>
      </w:pPr>
      <w:r>
        <w:rPr>
          <w:rFonts w:ascii="Times New Roman"/>
          <w:b w:val="false"/>
          <w:i w:val="false"/>
          <w:color w:val="000000"/>
          <w:sz w:val="28"/>
        </w:rPr>
        <w:t>
      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ішкі аудит, әлеуметтік мәселелер, қоғамның ішкі құжаттарында көзделген өзге мәселелер жөніндегі директорлар кеңесі комитеттерінің төрағалары болып сайланады.</w:t>
      </w:r>
    </w:p>
    <w:bookmarkEnd w:id="238"/>
    <w:bookmarkStart w:name="z281" w:id="239"/>
    <w:p>
      <w:pPr>
        <w:spacing w:after="0"/>
        <w:ind w:left="0"/>
        <w:jc w:val="both"/>
      </w:pPr>
      <w:r>
        <w:rPr>
          <w:rFonts w:ascii="Times New Roman"/>
          <w:b w:val="false"/>
          <w:i w:val="false"/>
          <w:color w:val="000000"/>
          <w:sz w:val="28"/>
        </w:rPr>
        <w:t>
      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Директорлар кеңесінің мүшелері мен Қоғам арасындағы қатынастар Қазақстан Республикасы заңнамасының талаптарын,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ішкі құжаттарын ескере отырып, шарттармен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Шарттарда тараптардың құқықтары, міндеттері, жауапкершілігі және басқа маңызды талаптар, сондай-ақ директордың осы </w:t>
      </w:r>
      <w:r>
        <w:rPr>
          <w:rFonts w:ascii="Times New Roman"/>
          <w:b w:val="false"/>
          <w:i w:val="false"/>
          <w:color w:val="000000"/>
          <w:sz w:val="28"/>
        </w:rPr>
        <w:t>Кодекстің</w:t>
      </w:r>
      <w:r>
        <w:rPr>
          <w:rFonts w:ascii="Times New Roman"/>
          <w:b w:val="false"/>
          <w:i w:val="false"/>
          <w:color w:val="000000"/>
          <w:sz w:val="28"/>
        </w:rPr>
        <w:t xml:space="preserve"> ережелерін сақтау, оның ішінде өздеріне жүктелетін функцияларды орындау үшін жеткілікті уақыт бөлу міндеттемелері, директорлар кеңесі белгілеген мерзімде қызметін тоқтатқаннан кейін Қоғам туралы ішкі ақпаратты және тәуелсіз директорларға қатысты ақпаратты жарияламау туралы міндеттемелері, сонымен қатар тәуелсіз директорлардың мәртебесі мен функцияларына қойылатын талаптарға негізделген қосымша міндеттемелер көрсетіледі.</w:t>
      </w:r>
    </w:p>
    <w:bookmarkStart w:name="z284" w:id="240"/>
    <w:p>
      <w:pPr>
        <w:spacing w:after="0"/>
        <w:ind w:left="0"/>
        <w:jc w:val="both"/>
      </w:pPr>
      <w:r>
        <w:rPr>
          <w:rFonts w:ascii="Times New Roman"/>
          <w:b w:val="false"/>
          <w:i w:val="false"/>
          <w:color w:val="000000"/>
          <w:sz w:val="28"/>
        </w:rPr>
        <w:t>
      Шарттарда директорлар кеңесі мүшелерінің жекелеген міндеттерді орындау мерзімдері көзделуі мүмкін.</w:t>
      </w:r>
    </w:p>
    <w:bookmarkEnd w:id="240"/>
    <w:bookmarkStart w:name="z285" w:id="241"/>
    <w:p>
      <w:pPr>
        <w:spacing w:after="0"/>
        <w:ind w:left="0"/>
        <w:jc w:val="both"/>
      </w:pPr>
      <w:r>
        <w:rPr>
          <w:rFonts w:ascii="Times New Roman"/>
          <w:b w:val="false"/>
          <w:i w:val="false"/>
          <w:color w:val="000000"/>
          <w:sz w:val="28"/>
        </w:rPr>
        <w:t>
      81. 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p>
    <w:bookmarkEnd w:id="241"/>
    <w:bookmarkStart w:name="z286" w:id="242"/>
    <w:p>
      <w:pPr>
        <w:spacing w:after="0"/>
        <w:ind w:left="0"/>
        <w:jc w:val="both"/>
      </w:pPr>
      <w:r>
        <w:rPr>
          <w:rFonts w:ascii="Times New Roman"/>
          <w:b w:val="false"/>
          <w:i w:val="false"/>
          <w:color w:val="000000"/>
          <w:sz w:val="28"/>
        </w:rPr>
        <w:t>
      82.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bookmarkEnd w:id="242"/>
    <w:bookmarkStart w:name="z287" w:id="243"/>
    <w:p>
      <w:pPr>
        <w:spacing w:after="0"/>
        <w:ind w:left="0"/>
        <w:jc w:val="both"/>
      </w:pPr>
      <w:r>
        <w:rPr>
          <w:rFonts w:ascii="Times New Roman"/>
          <w:b w:val="false"/>
          <w:i w:val="false"/>
          <w:color w:val="000000"/>
          <w:sz w:val="28"/>
        </w:rPr>
        <w:t>
      83. Бірінші рет сайланған директорлар кеңесінің мүшелері тағайындалғаннан кейін лауазымға кіріспе бағдарламасынан өтеді. Лауазымға кірісу процесінде директорлар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де танысады.</w:t>
      </w:r>
    </w:p>
    <w:bookmarkEnd w:id="243"/>
    <w:bookmarkStart w:name="z288" w:id="244"/>
    <w:p>
      <w:pPr>
        <w:spacing w:after="0"/>
        <w:ind w:left="0"/>
        <w:jc w:val="both"/>
      </w:pPr>
      <w:r>
        <w:rPr>
          <w:rFonts w:ascii="Times New Roman"/>
          <w:b w:val="false"/>
          <w:i w:val="false"/>
          <w:color w:val="000000"/>
          <w:sz w:val="28"/>
        </w:rPr>
        <w:t>
      84. Директорлар кеңесінің төрағасы директорлар кеңесіне жалпы басшылық үшін жауап береді, директорлар кеңесінің өзінің негізгі функцияларын толық және тиімді іске асыруын және директорлар кеңесі мүшелерінің, ірі акционерлердің және Қоғам басқармаларының арасында сындарлы диалогтың құрылуын қамтамасыз етеді.</w:t>
      </w:r>
    </w:p>
    <w:bookmarkEnd w:id="244"/>
    <w:bookmarkStart w:name="z289" w:id="245"/>
    <w:p>
      <w:pPr>
        <w:spacing w:after="0"/>
        <w:ind w:left="0"/>
        <w:jc w:val="both"/>
      </w:pPr>
      <w:r>
        <w:rPr>
          <w:rFonts w:ascii="Times New Roman"/>
          <w:b w:val="false"/>
          <w:i w:val="false"/>
          <w:color w:val="000000"/>
          <w:sz w:val="28"/>
        </w:rPr>
        <w:t>
      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bookmarkEnd w:id="245"/>
    <w:bookmarkStart w:name="z290" w:id="246"/>
    <w:p>
      <w:pPr>
        <w:spacing w:after="0"/>
        <w:ind w:left="0"/>
        <w:jc w:val="both"/>
      </w:pPr>
      <w:r>
        <w:rPr>
          <w:rFonts w:ascii="Times New Roman"/>
          <w:b w:val="false"/>
          <w:i w:val="false"/>
          <w:color w:val="000000"/>
          <w:sz w:val="28"/>
        </w:rPr>
        <w:t>
      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bookmarkEnd w:id="246"/>
    <w:bookmarkStart w:name="z291" w:id="247"/>
    <w:p>
      <w:pPr>
        <w:spacing w:after="0"/>
        <w:ind w:left="0"/>
        <w:jc w:val="both"/>
      </w:pPr>
      <w:r>
        <w:rPr>
          <w:rFonts w:ascii="Times New Roman"/>
          <w:b w:val="false"/>
          <w:i w:val="false"/>
          <w:color w:val="000000"/>
          <w:sz w:val="28"/>
        </w:rPr>
        <w:t>
      Директорлар кеңесі төрағасының және Қоғамның атқарушы органы басшысының рөлі мен функциялары бөлініп, Қоғамның Жарғысында бекітіледі. Атқарушы органның басшысы Қоғамның директорлар кеңесінің төрағасы болып сайлана алмайды.</w:t>
      </w:r>
    </w:p>
    <w:bookmarkEnd w:id="247"/>
    <w:bookmarkStart w:name="z292" w:id="248"/>
    <w:p>
      <w:pPr>
        <w:spacing w:after="0"/>
        <w:ind w:left="0"/>
        <w:jc w:val="both"/>
      </w:pPr>
      <w:r>
        <w:rPr>
          <w:rFonts w:ascii="Times New Roman"/>
          <w:b w:val="false"/>
          <w:i w:val="false"/>
          <w:color w:val="000000"/>
          <w:sz w:val="28"/>
        </w:rPr>
        <w:t>
      Директорлар кеңесі төрағасының негізгі функциялары:</w:t>
      </w:r>
    </w:p>
    <w:bookmarkEnd w:id="248"/>
    <w:bookmarkStart w:name="z293" w:id="249"/>
    <w:p>
      <w:pPr>
        <w:spacing w:after="0"/>
        <w:ind w:left="0"/>
        <w:jc w:val="both"/>
      </w:pPr>
      <w:r>
        <w:rPr>
          <w:rFonts w:ascii="Times New Roman"/>
          <w:b w:val="false"/>
          <w:i w:val="false"/>
          <w:color w:val="000000"/>
          <w:sz w:val="28"/>
        </w:rPr>
        <w:t>
      1) директорлар кеңесінің отырыстарын жоспарлауды және күн тәртібін қалыптастыруды;</w:t>
      </w:r>
    </w:p>
    <w:bookmarkEnd w:id="249"/>
    <w:bookmarkStart w:name="z294" w:id="250"/>
    <w:p>
      <w:pPr>
        <w:spacing w:after="0"/>
        <w:ind w:left="0"/>
        <w:jc w:val="both"/>
      </w:pPr>
      <w:r>
        <w:rPr>
          <w:rFonts w:ascii="Times New Roman"/>
          <w:b w:val="false"/>
          <w:i w:val="false"/>
          <w:color w:val="000000"/>
          <w:sz w:val="28"/>
        </w:rPr>
        <w:t>
      2) директорлар кеңесі мүшелерінің шешім қабылдау үшін толық әрі өзекті ақпаратты уақтылы алуын қамтамасыз етуді;</w:t>
      </w:r>
    </w:p>
    <w:bookmarkEnd w:id="250"/>
    <w:bookmarkStart w:name="z295" w:id="251"/>
    <w:p>
      <w:pPr>
        <w:spacing w:after="0"/>
        <w:ind w:left="0"/>
        <w:jc w:val="both"/>
      </w:pP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p>
    <w:bookmarkEnd w:id="251"/>
    <w:bookmarkStart w:name="z296" w:id="252"/>
    <w:p>
      <w:pPr>
        <w:spacing w:after="0"/>
        <w:ind w:left="0"/>
        <w:jc w:val="both"/>
      </w:pPr>
      <w:r>
        <w:rPr>
          <w:rFonts w:ascii="Times New Roman"/>
          <w:b w:val="false"/>
          <w:i w:val="false"/>
          <w:color w:val="000000"/>
          <w:sz w:val="28"/>
        </w:rPr>
        <w:t>
      4) күн тәртібіндегі мәселелерді талқылау, жан-жақты және егжей-тегжейлі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нәтижелі болуын қамтамасыз етуді;</w:t>
      </w:r>
    </w:p>
    <w:bookmarkEnd w:id="252"/>
    <w:bookmarkStart w:name="z297" w:id="253"/>
    <w:p>
      <w:pPr>
        <w:spacing w:after="0"/>
        <w:ind w:left="0"/>
        <w:jc w:val="both"/>
      </w:pP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bookmarkEnd w:id="253"/>
    <w:bookmarkStart w:name="z298" w:id="254"/>
    <w:p>
      <w:pPr>
        <w:spacing w:after="0"/>
        <w:ind w:left="0"/>
        <w:jc w:val="both"/>
      </w:pPr>
      <w:r>
        <w:rPr>
          <w:rFonts w:ascii="Times New Roman"/>
          <w:b w:val="false"/>
          <w:i w:val="false"/>
          <w:color w:val="000000"/>
          <w:sz w:val="28"/>
        </w:rPr>
        <w:t>
      6) директорлар кеңесінің және акционерлердің (жалғыз акционердің) жалпы жиналысының қабылдаған шешімдерінің тиісінше орындалуын мониторингтеуді және қадағалауды қамтамасыз етуді;</w:t>
      </w:r>
    </w:p>
    <w:bookmarkEnd w:id="254"/>
    <w:bookmarkStart w:name="z299" w:id="255"/>
    <w:p>
      <w:pPr>
        <w:spacing w:after="0"/>
        <w:ind w:left="0"/>
        <w:jc w:val="both"/>
      </w:pPr>
      <w:r>
        <w:rPr>
          <w:rFonts w:ascii="Times New Roman"/>
          <w:b w:val="false"/>
          <w:i w:val="false"/>
          <w:color w:val="000000"/>
          <w:sz w:val="28"/>
        </w:rPr>
        <w:t>
      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ірі акционерлерді (жалғыз акционерді) уақтылы хабардар етуді қамтиды.</w:t>
      </w:r>
    </w:p>
    <w:bookmarkEnd w:id="255"/>
    <w:bookmarkStart w:name="z300" w:id="256"/>
    <w:p>
      <w:pPr>
        <w:spacing w:after="0"/>
        <w:ind w:left="0"/>
        <w:jc w:val="left"/>
      </w:pPr>
      <w:r>
        <w:rPr>
          <w:rFonts w:ascii="Times New Roman"/>
          <w:b/>
          <w:i w:val="false"/>
          <w:color w:val="000000"/>
        </w:rPr>
        <w:t xml:space="preserve"> 7-параграф. Директорлар кеңесі мүшелеріне сыйақы беру</w:t>
      </w:r>
    </w:p>
    <w:bookmarkEnd w:id="256"/>
    <w:bookmarkStart w:name="z301" w:id="257"/>
    <w:p>
      <w:pPr>
        <w:spacing w:after="0"/>
        <w:ind w:left="0"/>
        <w:jc w:val="both"/>
      </w:pPr>
      <w:r>
        <w:rPr>
          <w:rFonts w:ascii="Times New Roman"/>
          <w:b w:val="false"/>
          <w:i w:val="false"/>
          <w:color w:val="000000"/>
          <w:sz w:val="28"/>
        </w:rPr>
        <w:t>
      85. Директорлар кеңесі мүшелерінің сыйақы деңгейі Қоғамды табысты басқару үшін талап етілетін деңгейдегі директорлар кеңесінің әрбір мүшесін тарту және ынталандыру үшін жеткілікті мөлшерде акционерлердің жалпы жиналысында (жалғыз акционер) бекітіледі. Қоғамның директорлар кеңесінің Тағайындаулар мен сыйақылар комитеті тәуелсіз директорлыққа кандидаттарға берілетін сыйақы мөлшері бойынша ұсыныс енгізеді.</w:t>
      </w:r>
    </w:p>
    <w:bookmarkEnd w:id="257"/>
    <w:bookmarkStart w:name="z302" w:id="258"/>
    <w:p>
      <w:pPr>
        <w:spacing w:after="0"/>
        <w:ind w:left="0"/>
        <w:jc w:val="both"/>
      </w:pPr>
      <w:r>
        <w:rPr>
          <w:rFonts w:ascii="Times New Roman"/>
          <w:b w:val="false"/>
          <w:i w:val="false"/>
          <w:color w:val="000000"/>
          <w:sz w:val="28"/>
        </w:rPr>
        <w:t xml:space="preserve">
      86. Бір де бір адам өзінің сыйақысына байланысты шешімдер қабылдауға қатыспайды. </w:t>
      </w:r>
    </w:p>
    <w:bookmarkEnd w:id="258"/>
    <w:bookmarkStart w:name="z303" w:id="259"/>
    <w:p>
      <w:pPr>
        <w:spacing w:after="0"/>
        <w:ind w:left="0"/>
        <w:jc w:val="both"/>
      </w:pPr>
      <w:r>
        <w:rPr>
          <w:rFonts w:ascii="Times New Roman"/>
          <w:b w:val="false"/>
          <w:i w:val="false"/>
          <w:color w:val="000000"/>
          <w:sz w:val="28"/>
        </w:rPr>
        <w:t>
      87. Директорлар кеңесі мүшесінің сыйақы мөлшерін белгілеу кезінде директорлар кеңесі мүшелерінің міндеттері, Қоғам қызметінің ауқымы, даму жоспарында/іс-шаралар жоспарында айқындалатын ұзақ мерзімді мақсаттар мен міндеттер, директорлар кеңесі қарайтын мәселелердің күрделілігі, жекеше сектордың ұқсас компанияларындағы сыйақы деңгейі (бенчмаркинг, сыйақыларды шолу) назарға алынады.</w:t>
      </w:r>
    </w:p>
    <w:bookmarkEnd w:id="259"/>
    <w:bookmarkStart w:name="z304" w:id="260"/>
    <w:p>
      <w:pPr>
        <w:spacing w:after="0"/>
        <w:ind w:left="0"/>
        <w:jc w:val="both"/>
      </w:pPr>
      <w:r>
        <w:rPr>
          <w:rFonts w:ascii="Times New Roman"/>
          <w:b w:val="false"/>
          <w:i w:val="false"/>
          <w:color w:val="000000"/>
          <w:sz w:val="28"/>
        </w:rPr>
        <w:t>
      Мемлекеттік қызметшілер болып табылатын акционерлік қоғамдардың директорлар кеңестерінің және жауапкершілігі шектеулі серіктестіктер мен ұйымдардың байқау кеңестерінің мүшелеріне сыйақы төленбейді.</w:t>
      </w:r>
    </w:p>
    <w:bookmarkEnd w:id="260"/>
    <w:bookmarkStart w:name="z305" w:id="261"/>
    <w:p>
      <w:pPr>
        <w:spacing w:after="0"/>
        <w:ind w:left="0"/>
        <w:jc w:val="both"/>
      </w:pPr>
      <w:r>
        <w:rPr>
          <w:rFonts w:ascii="Times New Roman"/>
          <w:b w:val="false"/>
          <w:i w:val="false"/>
          <w:color w:val="000000"/>
          <w:sz w:val="28"/>
        </w:rPr>
        <w:t>
      88. Сыйақының шамадан тыс жоғары деңгейін белгілеу салдарынан туындаған қоғам тарапынан ықтимал теріс әсерді болдырмау мақсатында сыйақы деңгейі теңестірілген және негізделген болып табылады.</w:t>
      </w:r>
    </w:p>
    <w:bookmarkEnd w:id="261"/>
    <w:bookmarkStart w:name="z306" w:id="262"/>
    <w:p>
      <w:pPr>
        <w:spacing w:after="0"/>
        <w:ind w:left="0"/>
        <w:jc w:val="both"/>
      </w:pPr>
      <w:r>
        <w:rPr>
          <w:rFonts w:ascii="Times New Roman"/>
          <w:b w:val="false"/>
          <w:i w:val="false"/>
          <w:color w:val="000000"/>
          <w:sz w:val="28"/>
        </w:rPr>
        <w:t>
      89. Қоғамның директорлар кеңесінің мүшелері мен атқарушы органына сыйақы беру туралы ақпаратты ашып көрсету оларды корпоративтік сайтта орналастыру арқылы жүзеге асырылады.</w:t>
      </w:r>
    </w:p>
    <w:bookmarkEnd w:id="262"/>
    <w:bookmarkStart w:name="z307" w:id="263"/>
    <w:p>
      <w:pPr>
        <w:spacing w:after="0"/>
        <w:ind w:left="0"/>
        <w:jc w:val="both"/>
      </w:pPr>
      <w:r>
        <w:rPr>
          <w:rFonts w:ascii="Times New Roman"/>
          <w:b w:val="false"/>
          <w:i w:val="false"/>
          <w:color w:val="000000"/>
          <w:sz w:val="28"/>
        </w:rPr>
        <w:t xml:space="preserve">
      90. Директорлар кеңесінің мүшелеріне, әдетте, белгіленген жылдық сыйақы, сондай-ақ директорлар кеңесіне төрағалық еткені, директорлар кеңесінің комитеттеріне қатысқаны және оған төрағалық еткені үшін қосымша сыйақы төленеді. </w:t>
      </w:r>
    </w:p>
    <w:bookmarkEnd w:id="263"/>
    <w:bookmarkStart w:name="z308" w:id="264"/>
    <w:p>
      <w:pPr>
        <w:spacing w:after="0"/>
        <w:ind w:left="0"/>
        <w:jc w:val="both"/>
      </w:pPr>
      <w:r>
        <w:rPr>
          <w:rFonts w:ascii="Times New Roman"/>
          <w:b w:val="false"/>
          <w:i w:val="false"/>
          <w:color w:val="000000"/>
          <w:sz w:val="28"/>
        </w:rPr>
        <w:t>
      Бұл ретте мемлекеттік қызметші болып табылатын директорлар кеңесінің мүшелеріне сыйақы төленбейді.</w:t>
      </w:r>
    </w:p>
    <w:bookmarkEnd w:id="264"/>
    <w:bookmarkStart w:name="z309" w:id="265"/>
    <w:p>
      <w:pPr>
        <w:spacing w:after="0"/>
        <w:ind w:left="0"/>
        <w:jc w:val="both"/>
      </w:pPr>
      <w:r>
        <w:rPr>
          <w:rFonts w:ascii="Times New Roman"/>
          <w:b w:val="false"/>
          <w:i w:val="false"/>
          <w:color w:val="000000"/>
          <w:sz w:val="28"/>
        </w:rPr>
        <w:t>
      91. Қоғам акционерлерінің (жалғыз акционердің) жалпы жиналысы Қоғамның директорлар кеңесінің мүшесіне (леріне) сыйақы төлеудің және шығыстарды өтеудің мөлшері мен шарттарын айқындайды. Бұл ретте директорларға сыйақы беру шарты олармен жасалатын шарттарда және Қоғамның ішкі құжатында көрсетіледі.</w:t>
      </w:r>
    </w:p>
    <w:bookmarkEnd w:id="265"/>
    <w:bookmarkStart w:name="z310" w:id="266"/>
    <w:p>
      <w:pPr>
        <w:spacing w:after="0"/>
        <w:ind w:left="0"/>
        <w:jc w:val="left"/>
      </w:pPr>
      <w:r>
        <w:rPr>
          <w:rFonts w:ascii="Times New Roman"/>
          <w:b/>
          <w:i w:val="false"/>
          <w:color w:val="000000"/>
        </w:rPr>
        <w:t xml:space="preserve"> 8-параграф. Директорлар кеңесі жанындағы комитеттер</w:t>
      </w:r>
    </w:p>
    <w:bookmarkEnd w:id="266"/>
    <w:bookmarkStart w:name="z311" w:id="267"/>
    <w:p>
      <w:pPr>
        <w:spacing w:after="0"/>
        <w:ind w:left="0"/>
        <w:jc w:val="both"/>
      </w:pPr>
      <w:r>
        <w:rPr>
          <w:rFonts w:ascii="Times New Roman"/>
          <w:b w:val="false"/>
          <w:i w:val="false"/>
          <w:color w:val="000000"/>
          <w:sz w:val="28"/>
        </w:rPr>
        <w:t>
      92. 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мәселелерді қарау кіретін комитеттер құрылады. Операциялары технологиялық апаттар тәуекелімен және қоршаған ортаға елеулі теріс әсер етумен байланысты ұйымдарда қауіпсіздік және қоршаған ортаны қорғау комитеттері құрылады. 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Комитеттің сандық құрамы кемінде 3 (үш) адамды құрайды.</w:t>
      </w:r>
    </w:p>
    <w:bookmarkEnd w:id="267"/>
    <w:bookmarkStart w:name="z312" w:id="268"/>
    <w:p>
      <w:pPr>
        <w:spacing w:after="0"/>
        <w:ind w:left="0"/>
        <w:jc w:val="both"/>
      </w:pPr>
      <w:r>
        <w:rPr>
          <w:rFonts w:ascii="Times New Roman"/>
          <w:b w:val="false"/>
          <w:i w:val="false"/>
          <w:color w:val="000000"/>
          <w:sz w:val="28"/>
        </w:rPr>
        <w:t>
      93. Комитеттердің болуы директорлар кеңесінің мүшелерін директорлар кеңесінің құзыреті шеңберінде шешімдер қабылдау жауапкершілігінен босатпайды.</w:t>
      </w:r>
    </w:p>
    <w:bookmarkEnd w:id="268"/>
    <w:bookmarkStart w:name="z313" w:id="269"/>
    <w:p>
      <w:pPr>
        <w:spacing w:after="0"/>
        <w:ind w:left="0"/>
        <w:jc w:val="both"/>
      </w:pPr>
      <w:r>
        <w:rPr>
          <w:rFonts w:ascii="Times New Roman"/>
          <w:b w:val="false"/>
          <w:i w:val="false"/>
          <w:color w:val="000000"/>
          <w:sz w:val="28"/>
        </w:rPr>
        <w:t>
      94. 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bookmarkEnd w:id="269"/>
    <w:bookmarkStart w:name="z314" w:id="270"/>
    <w:p>
      <w:pPr>
        <w:spacing w:after="0"/>
        <w:ind w:left="0"/>
        <w:jc w:val="both"/>
      </w:pPr>
      <w:r>
        <w:rPr>
          <w:rFonts w:ascii="Times New Roman"/>
          <w:b w:val="false"/>
          <w:i w:val="false"/>
          <w:color w:val="000000"/>
          <w:sz w:val="28"/>
        </w:rPr>
        <w:t>
      95. Барлық комитеттердің қызметі директорлар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Акционерлер (жалғыз акционер) мен басқа мүдделі тараптар комитеттер туралы ережелермен таныса алады. Комитеттер туралы ережелер корпоративтік сайтта орналастырылады.</w:t>
      </w:r>
    </w:p>
    <w:bookmarkEnd w:id="270"/>
    <w:bookmarkStart w:name="z315" w:id="271"/>
    <w:p>
      <w:pPr>
        <w:spacing w:after="0"/>
        <w:ind w:left="0"/>
        <w:jc w:val="both"/>
      </w:pPr>
      <w:r>
        <w:rPr>
          <w:rFonts w:ascii="Times New Roman"/>
          <w:b w:val="false"/>
          <w:i w:val="false"/>
          <w:color w:val="000000"/>
          <w:sz w:val="28"/>
        </w:rPr>
        <w:t>
      96. Комитеттің жұмысын ұйымдастыру үшін комитет немесе директорлар кеңесі корпоративтік хатшы қызметінің жұмыскерлері арасынан комитеттің хатшысын не директорлар кеңесінің шешімі бойынша корпоративтік хатшының өзін немесе корпоративтік хатшы қызметі болмаған кезде Қоғам жұмыскерін тағайындайды. 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bookmarkEnd w:id="271"/>
    <w:bookmarkStart w:name="z316" w:id="272"/>
    <w:p>
      <w:pPr>
        <w:spacing w:after="0"/>
        <w:ind w:left="0"/>
        <w:jc w:val="both"/>
      </w:pPr>
      <w:r>
        <w:rPr>
          <w:rFonts w:ascii="Times New Roman"/>
          <w:b w:val="false"/>
          <w:i w:val="false"/>
          <w:color w:val="000000"/>
          <w:sz w:val="28"/>
        </w:rPr>
        <w:t>
      97. Директорлар кеңесі комитеттер құру туралы шешім қабылдайды, комитеттердің құрамын, мерзімдері мен өкілеттіктерін айқындайды.</w:t>
      </w:r>
    </w:p>
    <w:bookmarkEnd w:id="272"/>
    <w:bookmarkStart w:name="z317" w:id="273"/>
    <w:p>
      <w:pPr>
        <w:spacing w:after="0"/>
        <w:ind w:left="0"/>
        <w:jc w:val="both"/>
      </w:pPr>
      <w:r>
        <w:rPr>
          <w:rFonts w:ascii="Times New Roman"/>
          <w:b w:val="false"/>
          <w:i w:val="false"/>
          <w:color w:val="000000"/>
          <w:sz w:val="28"/>
        </w:rPr>
        <w:t xml:space="preserve">
      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 </w:t>
      </w:r>
    </w:p>
    <w:bookmarkEnd w:id="273"/>
    <w:bookmarkStart w:name="z318" w:id="274"/>
    <w:p>
      <w:pPr>
        <w:spacing w:after="0"/>
        <w:ind w:left="0"/>
        <w:jc w:val="both"/>
      </w:pPr>
      <w:r>
        <w:rPr>
          <w:rFonts w:ascii="Times New Roman"/>
          <w:b w:val="false"/>
          <w:i w:val="false"/>
          <w:color w:val="000000"/>
          <w:sz w:val="28"/>
        </w:rPr>
        <w:t xml:space="preserve">
      Комитет отырыстарында шешімдерді комитет мүшелері қабылдайды. </w:t>
      </w:r>
    </w:p>
    <w:bookmarkEnd w:id="274"/>
    <w:bookmarkStart w:name="z319" w:id="275"/>
    <w:p>
      <w:pPr>
        <w:spacing w:after="0"/>
        <w:ind w:left="0"/>
        <w:jc w:val="both"/>
      </w:pPr>
      <w:r>
        <w:rPr>
          <w:rFonts w:ascii="Times New Roman"/>
          <w:b w:val="false"/>
          <w:i w:val="false"/>
          <w:color w:val="000000"/>
          <w:sz w:val="28"/>
        </w:rPr>
        <w:t>
      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bookmarkEnd w:id="275"/>
    <w:bookmarkStart w:name="z320" w:id="276"/>
    <w:p>
      <w:pPr>
        <w:spacing w:after="0"/>
        <w:ind w:left="0"/>
        <w:jc w:val="both"/>
      </w:pPr>
      <w:r>
        <w:rPr>
          <w:rFonts w:ascii="Times New Roman"/>
          <w:b w:val="false"/>
          <w:i w:val="false"/>
          <w:color w:val="000000"/>
          <w:sz w:val="28"/>
        </w:rPr>
        <w:t>
      98. 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Комитеттер отырыстарының хаттамалары директорлар кеңесінің барлық мүшелеріне жіберіледі. 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bookmarkEnd w:id="276"/>
    <w:bookmarkStart w:name="z321" w:id="277"/>
    <w:p>
      <w:pPr>
        <w:spacing w:after="0"/>
        <w:ind w:left="0"/>
        <w:jc w:val="both"/>
      </w:pPr>
      <w:r>
        <w:rPr>
          <w:rFonts w:ascii="Times New Roman"/>
          <w:b w:val="false"/>
          <w:i w:val="false"/>
          <w:color w:val="000000"/>
          <w:sz w:val="28"/>
        </w:rPr>
        <w:t>
      99. Комитеттер төрағалары өз қызметі туралы есеп дайындайды және жеке отырыста директорлар кеңесінің алдында бір жылдағы қызметінің қорытындылары туралы есеп береді. Директорлар кеңесі бір жыл ішінде кез келген уақытта комитеттерден директорлар кеңесі белгілейтін мерзімдерде ағымдағы қызмет туралы есеп беруді талап етуге құқылы.</w:t>
      </w:r>
    </w:p>
    <w:bookmarkEnd w:id="277"/>
    <w:bookmarkStart w:name="z322" w:id="278"/>
    <w:p>
      <w:pPr>
        <w:spacing w:after="0"/>
        <w:ind w:left="0"/>
        <w:jc w:val="left"/>
      </w:pPr>
      <w:r>
        <w:rPr>
          <w:rFonts w:ascii="Times New Roman"/>
          <w:b/>
          <w:i w:val="false"/>
          <w:color w:val="000000"/>
        </w:rPr>
        <w:t xml:space="preserve"> 9-параграф. Стратегиялық жоспарлау комитеті</w:t>
      </w:r>
    </w:p>
    <w:bookmarkEnd w:id="278"/>
    <w:bookmarkStart w:name="z323" w:id="279"/>
    <w:p>
      <w:pPr>
        <w:spacing w:after="0"/>
        <w:ind w:left="0"/>
        <w:jc w:val="both"/>
      </w:pPr>
      <w:r>
        <w:rPr>
          <w:rFonts w:ascii="Times New Roman"/>
          <w:b w:val="false"/>
          <w:i w:val="false"/>
          <w:color w:val="000000"/>
          <w:sz w:val="28"/>
        </w:rPr>
        <w:t>
      100.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стратегиялық жоспарлау комитеті мүшелерінің пайымдауларына ықпалын болдырмау мақсатында стратегиялық жоспарлау комитетінің құрамындағы мүшелердің басым көпшілігін тәуелсіз директорлар құрайды. Комитеттің төрағасына тәуелсіз директорды сайлау ұсынылады.</w:t>
      </w:r>
    </w:p>
    <w:bookmarkEnd w:id="279"/>
    <w:bookmarkStart w:name="z324" w:id="280"/>
    <w:p>
      <w:pPr>
        <w:spacing w:after="0"/>
        <w:ind w:left="0"/>
        <w:jc w:val="both"/>
      </w:pPr>
      <w:r>
        <w:rPr>
          <w:rFonts w:ascii="Times New Roman"/>
          <w:b w:val="false"/>
          <w:i w:val="false"/>
          <w:color w:val="000000"/>
          <w:sz w:val="28"/>
        </w:rPr>
        <w:t>
      101. Стратегиялық жоспарлау комитетінің функциялары даму жоспарын/іс-шаралар жоспарын әзірлеу және өзектілендіру, оның орындалуын мониторингтеу, даму жоспарында және/немесе іс-шаралар жоспарында белгіленетін ТТК қою және оны мониторингтеу, Қоғам қызметінің тиімділігін, оның ұзақ мерзімді құнын және орнықты дамуын арттыруға ықпал ететін түйінді тәуекелдерді, сондай-ақ басқа іс-шараларды сәйкестендіру жөніндегі мәселелерді қоса алғанда, Қоғам қызметінің басым бағыттарын және даму стратегиясын әзірлеу мәселелері бойынша ұсынымдар әзірлеу және оны Қоғамның директорлар кеңесіне ұсыну болып табылады.</w:t>
      </w:r>
    </w:p>
    <w:bookmarkEnd w:id="280"/>
    <w:bookmarkStart w:name="z325" w:id="281"/>
    <w:p>
      <w:pPr>
        <w:spacing w:after="0"/>
        <w:ind w:left="0"/>
        <w:jc w:val="left"/>
      </w:pPr>
      <w:r>
        <w:rPr>
          <w:rFonts w:ascii="Times New Roman"/>
          <w:b/>
          <w:i w:val="false"/>
          <w:color w:val="000000"/>
        </w:rPr>
        <w:t xml:space="preserve"> 10-параграф. Аудит комитеті</w:t>
      </w:r>
    </w:p>
    <w:bookmarkEnd w:id="281"/>
    <w:bookmarkStart w:name="z326" w:id="282"/>
    <w:p>
      <w:pPr>
        <w:spacing w:after="0"/>
        <w:ind w:left="0"/>
        <w:jc w:val="both"/>
      </w:pPr>
      <w:r>
        <w:rPr>
          <w:rFonts w:ascii="Times New Roman"/>
          <w:b w:val="false"/>
          <w:i w:val="false"/>
          <w:color w:val="000000"/>
          <w:sz w:val="28"/>
        </w:rPr>
        <w:t xml:space="preserve">
      102.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ғана кіреді. </w:t>
      </w:r>
    </w:p>
    <w:bookmarkEnd w:id="282"/>
    <w:bookmarkStart w:name="z327" w:id="283"/>
    <w:p>
      <w:pPr>
        <w:spacing w:after="0"/>
        <w:ind w:left="0"/>
        <w:jc w:val="both"/>
      </w:pPr>
      <w:r>
        <w:rPr>
          <w:rFonts w:ascii="Times New Roman"/>
          <w:b w:val="false"/>
          <w:i w:val="false"/>
          <w:color w:val="000000"/>
          <w:sz w:val="28"/>
        </w:rPr>
        <w:t>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мәселелерді қамтиды.</w:t>
      </w:r>
    </w:p>
    <w:bookmarkEnd w:id="283"/>
    <w:bookmarkStart w:name="z328" w:id="284"/>
    <w:p>
      <w:pPr>
        <w:spacing w:after="0"/>
        <w:ind w:left="0"/>
        <w:jc w:val="both"/>
      </w:pPr>
      <w:r>
        <w:rPr>
          <w:rFonts w:ascii="Times New Roman"/>
          <w:b w:val="false"/>
          <w:i w:val="false"/>
          <w:color w:val="000000"/>
          <w:sz w:val="28"/>
        </w:rPr>
        <w:t>
      103. Аудит комитеті Қоғамның жылдық қаржылық есептілігіне (шоғырландырылған және/немесе шоғырландырылмаған) аудит жүргізу үшін аудиторлық ұйымды таңдау бойынша директорлар кеңесіне ұсынымдар дайындайды, сондай-ақ аудиторлық ұйым аудиторлық есепті директорлар кеңесіне және акционерлердің жалпы жиналысына ұсынар алдында аудиторлық есепті алдын ала талдайды.</w:t>
      </w:r>
    </w:p>
    <w:bookmarkEnd w:id="284"/>
    <w:bookmarkStart w:name="z329" w:id="285"/>
    <w:p>
      <w:pPr>
        <w:spacing w:after="0"/>
        <w:ind w:left="0"/>
        <w:jc w:val="left"/>
      </w:pPr>
      <w:r>
        <w:rPr>
          <w:rFonts w:ascii="Times New Roman"/>
          <w:b/>
          <w:i w:val="false"/>
          <w:color w:val="000000"/>
        </w:rPr>
        <w:t xml:space="preserve"> 11-параграф. Тағайындаулар мен сыйақылар комитеті</w:t>
      </w:r>
    </w:p>
    <w:bookmarkEnd w:id="285"/>
    <w:bookmarkStart w:name="z330" w:id="286"/>
    <w:p>
      <w:pPr>
        <w:spacing w:after="0"/>
        <w:ind w:left="0"/>
        <w:jc w:val="both"/>
      </w:pPr>
      <w:r>
        <w:rPr>
          <w:rFonts w:ascii="Times New Roman"/>
          <w:b w:val="false"/>
          <w:i w:val="false"/>
          <w:color w:val="000000"/>
          <w:sz w:val="28"/>
        </w:rPr>
        <w:t>
      104.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bookmarkEnd w:id="286"/>
    <w:bookmarkStart w:name="z331" w:id="287"/>
    <w:p>
      <w:pPr>
        <w:spacing w:after="0"/>
        <w:ind w:left="0"/>
        <w:jc w:val="both"/>
      </w:pPr>
      <w:r>
        <w:rPr>
          <w:rFonts w:ascii="Times New Roman"/>
          <w:b w:val="false"/>
          <w:i w:val="false"/>
          <w:color w:val="000000"/>
          <w:sz w:val="28"/>
        </w:rPr>
        <w:t>
      105. 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bookmarkEnd w:id="287"/>
    <w:bookmarkStart w:name="z332" w:id="288"/>
    <w:p>
      <w:pPr>
        <w:spacing w:after="0"/>
        <w:ind w:left="0"/>
        <w:jc w:val="both"/>
      </w:pPr>
      <w:r>
        <w:rPr>
          <w:rFonts w:ascii="Times New Roman"/>
          <w:b w:val="false"/>
          <w:i w:val="false"/>
          <w:color w:val="000000"/>
          <w:sz w:val="28"/>
        </w:rPr>
        <w:t>
      106. 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bookmarkEnd w:id="288"/>
    <w:bookmarkStart w:name="z333" w:id="289"/>
    <w:p>
      <w:pPr>
        <w:spacing w:after="0"/>
        <w:ind w:left="0"/>
        <w:jc w:val="left"/>
      </w:pPr>
      <w:r>
        <w:rPr>
          <w:rFonts w:ascii="Times New Roman"/>
          <w:b/>
          <w:i w:val="false"/>
          <w:color w:val="000000"/>
        </w:rPr>
        <w:t xml:space="preserve"> 12-параграф. Директорлар кеңесінің қызметін ұйымдастыру</w:t>
      </w:r>
    </w:p>
    <w:bookmarkEnd w:id="289"/>
    <w:bookmarkStart w:name="z334" w:id="290"/>
    <w:p>
      <w:pPr>
        <w:spacing w:after="0"/>
        <w:ind w:left="0"/>
        <w:jc w:val="both"/>
      </w:pPr>
      <w:r>
        <w:rPr>
          <w:rFonts w:ascii="Times New Roman"/>
          <w:b w:val="false"/>
          <w:i w:val="false"/>
          <w:color w:val="000000"/>
          <w:sz w:val="28"/>
        </w:rPr>
        <w:t>
      107. 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bookmarkEnd w:id="290"/>
    <w:bookmarkStart w:name="z335" w:id="291"/>
    <w:p>
      <w:pPr>
        <w:spacing w:after="0"/>
        <w:ind w:left="0"/>
        <w:jc w:val="both"/>
      </w:pPr>
      <w:r>
        <w:rPr>
          <w:rFonts w:ascii="Times New Roman"/>
          <w:b w:val="false"/>
          <w:i w:val="false"/>
          <w:color w:val="000000"/>
          <w:sz w:val="28"/>
        </w:rPr>
        <w:t>
      108. Директорлар кеңесі Қоғамның құжаттарында белгіленген директорлар кеңесінің отырыстарын дайындау және өткізу жөніндегі рәсімдерді сақтайды.</w:t>
      </w:r>
    </w:p>
    <w:bookmarkEnd w:id="291"/>
    <w:bookmarkStart w:name="z336" w:id="292"/>
    <w:p>
      <w:pPr>
        <w:spacing w:after="0"/>
        <w:ind w:left="0"/>
        <w:jc w:val="both"/>
      </w:pPr>
      <w:r>
        <w:rPr>
          <w:rFonts w:ascii="Times New Roman"/>
          <w:b w:val="false"/>
          <w:i w:val="false"/>
          <w:color w:val="000000"/>
          <w:sz w:val="28"/>
        </w:rPr>
        <w:t>
      109. 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bookmarkEnd w:id="292"/>
    <w:bookmarkStart w:name="z337" w:id="293"/>
    <w:p>
      <w:pPr>
        <w:spacing w:after="0"/>
        <w:ind w:left="0"/>
        <w:jc w:val="both"/>
      </w:pPr>
      <w:r>
        <w:rPr>
          <w:rFonts w:ascii="Times New Roman"/>
          <w:b w:val="false"/>
          <w:i w:val="false"/>
          <w:color w:val="000000"/>
          <w:sz w:val="28"/>
        </w:rPr>
        <w:t>
      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bookmarkEnd w:id="293"/>
    <w:bookmarkStart w:name="z338" w:id="294"/>
    <w:p>
      <w:pPr>
        <w:spacing w:after="0"/>
        <w:ind w:left="0"/>
        <w:jc w:val="both"/>
      </w:pPr>
      <w:r>
        <w:rPr>
          <w:rFonts w:ascii="Times New Roman"/>
          <w:b w:val="false"/>
          <w:i w:val="false"/>
          <w:color w:val="000000"/>
          <w:sz w:val="28"/>
        </w:rPr>
        <w:t>
      110. 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bookmarkEnd w:id="294"/>
    <w:bookmarkStart w:name="z339" w:id="295"/>
    <w:p>
      <w:pPr>
        <w:spacing w:after="0"/>
        <w:ind w:left="0"/>
        <w:jc w:val="both"/>
      </w:pPr>
      <w:r>
        <w:rPr>
          <w:rFonts w:ascii="Times New Roman"/>
          <w:b w:val="false"/>
          <w:i w:val="false"/>
          <w:color w:val="000000"/>
          <w:sz w:val="28"/>
        </w:rPr>
        <w:t>
      111. Егер директорлар кеңесі мүшелерінің (директорлар кеңесі мүшелерінің жалпы санының 30%-нан артық емес) директорлар кеңесінің отырысына жеке өзі қатысуға мүмкіндігі болмаған жағдайда директорлар кеңесінің және оның комитеттерінің екі нысанды отырысын үйлестіруге болады.</w:t>
      </w:r>
    </w:p>
    <w:bookmarkEnd w:id="295"/>
    <w:bookmarkStart w:name="z340" w:id="296"/>
    <w:p>
      <w:pPr>
        <w:spacing w:after="0"/>
        <w:ind w:left="0"/>
        <w:jc w:val="both"/>
      </w:pPr>
      <w:r>
        <w:rPr>
          <w:rFonts w:ascii="Times New Roman"/>
          <w:b w:val="false"/>
          <w:i w:val="false"/>
          <w:color w:val="000000"/>
          <w:sz w:val="28"/>
        </w:rPr>
        <w:t>
      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bookmarkEnd w:id="296"/>
    <w:bookmarkStart w:name="z341" w:id="297"/>
    <w:p>
      <w:pPr>
        <w:spacing w:after="0"/>
        <w:ind w:left="0"/>
        <w:jc w:val="both"/>
      </w:pPr>
      <w:r>
        <w:rPr>
          <w:rFonts w:ascii="Times New Roman"/>
          <w:b w:val="false"/>
          <w:i w:val="false"/>
          <w:color w:val="000000"/>
          <w:sz w:val="28"/>
        </w:rPr>
        <w:t>
      112. Директорлар кеңесінің отырыстарын өткізу кезеңділігі жылына кемінде алты отырысты құрайды.</w:t>
      </w:r>
    </w:p>
    <w:bookmarkEnd w:id="297"/>
    <w:bookmarkStart w:name="z342" w:id="298"/>
    <w:p>
      <w:pPr>
        <w:spacing w:after="0"/>
        <w:ind w:left="0"/>
        <w:jc w:val="both"/>
      </w:pPr>
      <w:r>
        <w:rPr>
          <w:rFonts w:ascii="Times New Roman"/>
          <w:b w:val="false"/>
          <w:i w:val="false"/>
          <w:color w:val="000000"/>
          <w:sz w:val="28"/>
        </w:rPr>
        <w:t>
      113. Директорлар кеңесінің отырыстарына арналған материалдар, егер өзге мерзімдер Қоғамның Жарғысында белгіленбесе, кемінде күнтізбелік он күн бұрын, ал Қоғамның Жарғысында айқындалатын біршама маңызды мәселелер бойынша кемінде он бес жұмыс күні бұрын жіберіледі.</w:t>
      </w:r>
    </w:p>
    <w:bookmarkEnd w:id="298"/>
    <w:bookmarkStart w:name="z343" w:id="299"/>
    <w:p>
      <w:pPr>
        <w:spacing w:after="0"/>
        <w:ind w:left="0"/>
        <w:jc w:val="both"/>
      </w:pPr>
      <w:r>
        <w:rPr>
          <w:rFonts w:ascii="Times New Roman"/>
          <w:b w:val="false"/>
          <w:i w:val="false"/>
          <w:color w:val="000000"/>
          <w:sz w:val="28"/>
        </w:rPr>
        <w:t>
      114. Маңызды мәселелер тізбесі даму жоспарын және/немесе іс-шаралар жоспарын бекіту мен орындалуын бағалауды, атқарушы органның басшысы мен мүшелеріне арналған ТТК, жылдық есепті және басқа заңды тұлғаларды құруға қатысуды қамтиды.</w:t>
      </w:r>
    </w:p>
    <w:bookmarkEnd w:id="299"/>
    <w:bookmarkStart w:name="z344" w:id="300"/>
    <w:p>
      <w:pPr>
        <w:spacing w:after="0"/>
        <w:ind w:left="0"/>
        <w:jc w:val="both"/>
      </w:pPr>
      <w:r>
        <w:rPr>
          <w:rFonts w:ascii="Times New Roman"/>
          <w:b w:val="false"/>
          <w:i w:val="false"/>
          <w:color w:val="000000"/>
          <w:sz w:val="28"/>
        </w:rPr>
        <w:t>
      115. Директорлар кеңесі отырысының күн тәртібіне мерзімі бұзылып ұсынылған материалдары бар мәселелер қосылмайды. Мерзімі бұзылған мәселелер күн тәртібіне енгізілген жағдайда директорлар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bookmarkEnd w:id="300"/>
    <w:bookmarkStart w:name="z345" w:id="301"/>
    <w:p>
      <w:pPr>
        <w:spacing w:after="0"/>
        <w:ind w:left="0"/>
        <w:jc w:val="both"/>
      </w:pPr>
      <w:r>
        <w:rPr>
          <w:rFonts w:ascii="Times New Roman"/>
          <w:b w:val="false"/>
          <w:i w:val="false"/>
          <w:color w:val="000000"/>
          <w:sz w:val="28"/>
        </w:rPr>
        <w:t>
      116. 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bookmarkEnd w:id="301"/>
    <w:bookmarkStart w:name="z346" w:id="302"/>
    <w:p>
      <w:pPr>
        <w:spacing w:after="0"/>
        <w:ind w:left="0"/>
        <w:jc w:val="both"/>
      </w:pPr>
      <w:r>
        <w:rPr>
          <w:rFonts w:ascii="Times New Roman"/>
          <w:b w:val="false"/>
          <w:i w:val="false"/>
          <w:color w:val="000000"/>
          <w:sz w:val="28"/>
        </w:rPr>
        <w:t>
      1) директорлар кеңесіне ұсынылатын материалдардың, ақпараттың, құжаттардың сапасының жоғары болуы (оның ішінде директорлар кеңесі мүшелерінің тілді меңгеруіне байланысты басқа тілдерге аудару);</w:t>
      </w:r>
    </w:p>
    <w:bookmarkEnd w:id="302"/>
    <w:bookmarkStart w:name="z347" w:id="303"/>
    <w:p>
      <w:pPr>
        <w:spacing w:after="0"/>
        <w:ind w:left="0"/>
        <w:jc w:val="both"/>
      </w:pPr>
      <w:r>
        <w:rPr>
          <w:rFonts w:ascii="Times New Roman"/>
          <w:b w:val="false"/>
          <w:i w:val="false"/>
          <w:color w:val="000000"/>
          <w:sz w:val="28"/>
        </w:rPr>
        <w:t>
      2) қажеттілік болған кезде сарапшылардың (ішкі және сыртқы) пікірін алу. Сарапшыларды тарту қабылданған шешім үшін директорлар кеңесін жауапкершіліктен босатпайды;</w:t>
      </w:r>
    </w:p>
    <w:bookmarkEnd w:id="303"/>
    <w:bookmarkStart w:name="z348" w:id="304"/>
    <w:p>
      <w:pPr>
        <w:spacing w:after="0"/>
        <w:ind w:left="0"/>
        <w:jc w:val="both"/>
      </w:pPr>
      <w:r>
        <w:rPr>
          <w:rFonts w:ascii="Times New Roman"/>
          <w:b w:val="false"/>
          <w:i w:val="false"/>
          <w:color w:val="000000"/>
          <w:sz w:val="28"/>
        </w:rPr>
        <w:t>
      3) директорлар кеңесінде әсіресе маңызды әрі күрделі мәселелер үшін талқылауларға бөлінетін уақыт;</w:t>
      </w:r>
    </w:p>
    <w:bookmarkEnd w:id="304"/>
    <w:bookmarkStart w:name="z349" w:id="305"/>
    <w:p>
      <w:pPr>
        <w:spacing w:after="0"/>
        <w:ind w:left="0"/>
        <w:jc w:val="both"/>
      </w:pPr>
      <w:r>
        <w:rPr>
          <w:rFonts w:ascii="Times New Roman"/>
          <w:b w:val="false"/>
          <w:i w:val="false"/>
          <w:color w:val="000000"/>
          <w:sz w:val="28"/>
        </w:rPr>
        <w:t>
      4) мәселелерді уақтылы қарау;</w:t>
      </w:r>
    </w:p>
    <w:bookmarkEnd w:id="305"/>
    <w:bookmarkStart w:name="z350" w:id="306"/>
    <w:p>
      <w:pPr>
        <w:spacing w:after="0"/>
        <w:ind w:left="0"/>
        <w:jc w:val="both"/>
      </w:pPr>
      <w:r>
        <w:rPr>
          <w:rFonts w:ascii="Times New Roman"/>
          <w:b w:val="false"/>
          <w:i w:val="false"/>
          <w:color w:val="000000"/>
          <w:sz w:val="28"/>
        </w:rPr>
        <w:t>
      5) шешімдерде одан арғы іс-қимыл жоспары, мерзімдері мен жауапты адамдар көзделеді.</w:t>
      </w:r>
    </w:p>
    <w:bookmarkEnd w:id="306"/>
    <w:bookmarkStart w:name="z351" w:id="307"/>
    <w:p>
      <w:pPr>
        <w:spacing w:after="0"/>
        <w:ind w:left="0"/>
        <w:jc w:val="both"/>
      </w:pPr>
      <w:r>
        <w:rPr>
          <w:rFonts w:ascii="Times New Roman"/>
          <w:b w:val="false"/>
          <w:i w:val="false"/>
          <w:color w:val="000000"/>
          <w:sz w:val="28"/>
        </w:rPr>
        <w:t>
      Директорлар кеңесі шешімдерінің сапасына мынадай факторлар теріс әсер етеді:</w:t>
      </w:r>
    </w:p>
    <w:bookmarkEnd w:id="307"/>
    <w:bookmarkStart w:name="z352" w:id="308"/>
    <w:p>
      <w:pPr>
        <w:spacing w:after="0"/>
        <w:ind w:left="0"/>
        <w:jc w:val="both"/>
      </w:pPr>
      <w:r>
        <w:rPr>
          <w:rFonts w:ascii="Times New Roman"/>
          <w:b w:val="false"/>
          <w:i w:val="false"/>
          <w:color w:val="000000"/>
          <w:sz w:val="28"/>
        </w:rPr>
        <w:t>
      1) отырыста бір немесе бірнеше директордың үстемдігі, бұл басқа директорлардың талқылауларға толық қатысуын шектейді;</w:t>
      </w:r>
    </w:p>
    <w:bookmarkEnd w:id="308"/>
    <w:bookmarkStart w:name="z353" w:id="309"/>
    <w:p>
      <w:pPr>
        <w:spacing w:after="0"/>
        <w:ind w:left="0"/>
        <w:jc w:val="both"/>
      </w:pPr>
      <w:r>
        <w:rPr>
          <w:rFonts w:ascii="Times New Roman"/>
          <w:b w:val="false"/>
          <w:i w:val="false"/>
          <w:color w:val="000000"/>
          <w:sz w:val="28"/>
        </w:rPr>
        <w:t>
      2) тәуекелдерге қатысты формальды көзқарас;</w:t>
      </w:r>
    </w:p>
    <w:bookmarkEnd w:id="309"/>
    <w:bookmarkStart w:name="z354" w:id="310"/>
    <w:p>
      <w:pPr>
        <w:spacing w:after="0"/>
        <w:ind w:left="0"/>
        <w:jc w:val="both"/>
      </w:pPr>
      <w:r>
        <w:rPr>
          <w:rFonts w:ascii="Times New Roman"/>
          <w:b w:val="false"/>
          <w:i w:val="false"/>
          <w:color w:val="000000"/>
          <w:sz w:val="28"/>
        </w:rPr>
        <w:t>
      3) жеке мүдделерді қудалау және әдеп стандарттарының төмен болуы;</w:t>
      </w:r>
    </w:p>
    <w:bookmarkEnd w:id="310"/>
    <w:bookmarkStart w:name="z355" w:id="311"/>
    <w:p>
      <w:pPr>
        <w:spacing w:after="0"/>
        <w:ind w:left="0"/>
        <w:jc w:val="both"/>
      </w:pPr>
      <w:r>
        <w:rPr>
          <w:rFonts w:ascii="Times New Roman"/>
          <w:b w:val="false"/>
          <w:i w:val="false"/>
          <w:color w:val="000000"/>
          <w:sz w:val="28"/>
        </w:rPr>
        <w:t>
      4) директорлар кеңесінің отырысында нақты және белсенді талқылауларсыз формальды түрде шешімдер қабылдау;</w:t>
      </w:r>
    </w:p>
    <w:bookmarkEnd w:id="311"/>
    <w:bookmarkStart w:name="z356" w:id="312"/>
    <w:p>
      <w:pPr>
        <w:spacing w:after="0"/>
        <w:ind w:left="0"/>
        <w:jc w:val="both"/>
      </w:pPr>
      <w:r>
        <w:rPr>
          <w:rFonts w:ascii="Times New Roman"/>
          <w:b w:val="false"/>
          <w:i w:val="false"/>
          <w:color w:val="000000"/>
          <w:sz w:val="28"/>
        </w:rPr>
        <w:t>
      5) ымырасыздық позициясы (икемділіктің болмауы) немесе дамуға деген ұмтылыстың болмауы (ағымдағы жағдайға қанағаттану);</w:t>
      </w:r>
    </w:p>
    <w:bookmarkEnd w:id="312"/>
    <w:bookmarkStart w:name="z357" w:id="313"/>
    <w:p>
      <w:pPr>
        <w:spacing w:after="0"/>
        <w:ind w:left="0"/>
        <w:jc w:val="both"/>
      </w:pPr>
      <w:r>
        <w:rPr>
          <w:rFonts w:ascii="Times New Roman"/>
          <w:b w:val="false"/>
          <w:i w:val="false"/>
          <w:color w:val="000000"/>
          <w:sz w:val="28"/>
        </w:rPr>
        <w:t>
      6) әлсіз ұйымдастырушылық мәдениет;</w:t>
      </w:r>
    </w:p>
    <w:bookmarkEnd w:id="313"/>
    <w:bookmarkStart w:name="z358" w:id="314"/>
    <w:p>
      <w:pPr>
        <w:spacing w:after="0"/>
        <w:ind w:left="0"/>
        <w:jc w:val="both"/>
      </w:pPr>
      <w:r>
        <w:rPr>
          <w:rFonts w:ascii="Times New Roman"/>
          <w:b w:val="false"/>
          <w:i w:val="false"/>
          <w:color w:val="000000"/>
          <w:sz w:val="28"/>
        </w:rPr>
        <w:t>
      7) ақпараттың және/немесе талдаудың жетіспеуі.</w:t>
      </w:r>
    </w:p>
    <w:bookmarkEnd w:id="314"/>
    <w:bookmarkStart w:name="z359" w:id="315"/>
    <w:p>
      <w:pPr>
        <w:spacing w:after="0"/>
        <w:ind w:left="0"/>
        <w:jc w:val="both"/>
      </w:pPr>
      <w:r>
        <w:rPr>
          <w:rFonts w:ascii="Times New Roman"/>
          <w:b w:val="false"/>
          <w:i w:val="false"/>
          <w:color w:val="000000"/>
          <w:sz w:val="28"/>
        </w:rPr>
        <w:t>
      Директорлар кеңесінің мүшелері шешім қабылдау үшін қажетті күн тәртібіндегі мәселелер бойынша қосымша ақпарат сұрата алады.</w:t>
      </w:r>
    </w:p>
    <w:bookmarkEnd w:id="315"/>
    <w:bookmarkStart w:name="z360" w:id="316"/>
    <w:p>
      <w:pPr>
        <w:spacing w:after="0"/>
        <w:ind w:left="0"/>
        <w:jc w:val="both"/>
      </w:pPr>
      <w:r>
        <w:rPr>
          <w:rFonts w:ascii="Times New Roman"/>
          <w:b w:val="false"/>
          <w:i w:val="false"/>
          <w:color w:val="000000"/>
          <w:sz w:val="28"/>
        </w:rPr>
        <w:t>
      117. Директорлар кеңесінің әрбір мүшесі құрамына өзі кіретін директорлар кеңесінің және комитеттің отырыстарына қатысады. Директорлар кеңесі туралы ережеде айтылатын ерекше жағдайларда осы нормадан ауытқуға болады.</w:t>
      </w:r>
    </w:p>
    <w:bookmarkEnd w:id="316"/>
    <w:bookmarkStart w:name="z361" w:id="317"/>
    <w:p>
      <w:pPr>
        <w:spacing w:after="0"/>
        <w:ind w:left="0"/>
        <w:jc w:val="both"/>
      </w:pPr>
      <w:r>
        <w:rPr>
          <w:rFonts w:ascii="Times New Roman"/>
          <w:b w:val="false"/>
          <w:i w:val="false"/>
          <w:color w:val="000000"/>
          <w:sz w:val="28"/>
        </w:rPr>
        <w:t>
      118. 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bookmarkEnd w:id="317"/>
    <w:bookmarkStart w:name="z362" w:id="318"/>
    <w:p>
      <w:pPr>
        <w:spacing w:after="0"/>
        <w:ind w:left="0"/>
        <w:jc w:val="both"/>
      </w:pPr>
      <w:r>
        <w:rPr>
          <w:rFonts w:ascii="Times New Roman"/>
          <w:b w:val="false"/>
          <w:i w:val="false"/>
          <w:color w:val="000000"/>
          <w:sz w:val="28"/>
        </w:rPr>
        <w:t>
      119. 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p>
    <w:bookmarkEnd w:id="318"/>
    <w:bookmarkStart w:name="z363" w:id="319"/>
    <w:p>
      <w:pPr>
        <w:spacing w:after="0"/>
        <w:ind w:left="0"/>
        <w:jc w:val="both"/>
      </w:pPr>
      <w:r>
        <w:rPr>
          <w:rFonts w:ascii="Times New Roman"/>
          <w:b w:val="false"/>
          <w:i w:val="false"/>
          <w:color w:val="000000"/>
          <w:sz w:val="28"/>
        </w:rPr>
        <w:t>
      120. Қоғамның директорлар кеңесі отырысында мәселелерді шешкен кезде Қоғамның директорлар кеңесінің әрбір мүшесі бір дауысқа ие болады. Қоғамның директорлар кеңесі мүшесінің дауыс беру құқығын өзге адамға, оның ішінде Қоғамның директорлар кеңесінің басқа мүшесіне беруге болмайды.</w:t>
      </w:r>
    </w:p>
    <w:bookmarkEnd w:id="319"/>
    <w:bookmarkStart w:name="z364" w:id="320"/>
    <w:p>
      <w:pPr>
        <w:spacing w:after="0"/>
        <w:ind w:left="0"/>
        <w:jc w:val="both"/>
      </w:pPr>
      <w:r>
        <w:rPr>
          <w:rFonts w:ascii="Times New Roman"/>
          <w:b w:val="false"/>
          <w:i w:val="false"/>
          <w:color w:val="000000"/>
          <w:sz w:val="28"/>
        </w:rPr>
        <w:t>
      121. Қоғамның директорлар кеңесі шешім қабылдаған кезде директорлар кеңесі мүшелерінің дауыстары тең болған жағдайда шешуші дауыс беру құқығы Қоғамның директорлар кеңесінің төрағасына тиесілі.</w:t>
      </w:r>
    </w:p>
    <w:bookmarkEnd w:id="320"/>
    <w:bookmarkStart w:name="z365" w:id="321"/>
    <w:p>
      <w:pPr>
        <w:spacing w:after="0"/>
        <w:ind w:left="0"/>
        <w:jc w:val="both"/>
      </w:pPr>
      <w:r>
        <w:rPr>
          <w:rFonts w:ascii="Times New Roman"/>
          <w:b w:val="false"/>
          <w:i w:val="false"/>
          <w:color w:val="000000"/>
          <w:sz w:val="28"/>
        </w:rPr>
        <w:t>
      122. 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bookmarkEnd w:id="321"/>
    <w:bookmarkStart w:name="z366" w:id="322"/>
    <w:p>
      <w:pPr>
        <w:spacing w:after="0"/>
        <w:ind w:left="0"/>
        <w:jc w:val="both"/>
      </w:pPr>
      <w:r>
        <w:rPr>
          <w:rFonts w:ascii="Times New Roman"/>
          <w:b w:val="false"/>
          <w:i w:val="false"/>
          <w:color w:val="000000"/>
          <w:sz w:val="28"/>
        </w:rPr>
        <w:t>
      Директорлар кеңесінің және оның комитеттерінің отырыстарын талқылау қорытындылары мен қабылданған шешімдерді толық көлемде көрсете отырып, Қоғамның ішкі құжаттарында белгіленген тәртіпке сәйкес корпоративтік хатшы не корпоративтік хатшы қызметінің жұмыскерлері қатарынан комитеттің хатшысы хаттамалайды.</w:t>
      </w:r>
    </w:p>
    <w:bookmarkEnd w:id="322"/>
    <w:bookmarkStart w:name="z367" w:id="323"/>
    <w:p>
      <w:pPr>
        <w:spacing w:after="0"/>
        <w:ind w:left="0"/>
        <w:jc w:val="both"/>
      </w:pPr>
      <w:r>
        <w:rPr>
          <w:rFonts w:ascii="Times New Roman"/>
          <w:b w:val="false"/>
          <w:i w:val="false"/>
          <w:color w:val="000000"/>
          <w:sz w:val="28"/>
        </w:rPr>
        <w:t>
      123. Директорлар кеңесі бұрын қабылданған шешімдерге тексеру жүргізе алады. Шешім мен оны қабылдау процесі талдануға жатады. Директорлар кеңесі өз қызметіне жыл сайынғы бағалау жүргізу кезінде бұрын қабылданған шешімдерге тексеру жүргізіледі.</w:t>
      </w:r>
    </w:p>
    <w:bookmarkEnd w:id="323"/>
    <w:bookmarkStart w:name="z368" w:id="324"/>
    <w:p>
      <w:pPr>
        <w:spacing w:after="0"/>
        <w:ind w:left="0"/>
        <w:jc w:val="left"/>
      </w:pPr>
      <w:r>
        <w:rPr>
          <w:rFonts w:ascii="Times New Roman"/>
          <w:b/>
          <w:i w:val="false"/>
          <w:color w:val="000000"/>
        </w:rPr>
        <w:t xml:space="preserve"> 13-параграф. Директорлар кеңесінің қызметі мен тиімділігін бағалау</w:t>
      </w:r>
    </w:p>
    <w:bookmarkEnd w:id="324"/>
    <w:bookmarkStart w:name="z369" w:id="325"/>
    <w:p>
      <w:pPr>
        <w:spacing w:after="0"/>
        <w:ind w:left="0"/>
        <w:jc w:val="both"/>
      </w:pPr>
      <w:r>
        <w:rPr>
          <w:rFonts w:ascii="Times New Roman"/>
          <w:b w:val="false"/>
          <w:i w:val="false"/>
          <w:color w:val="000000"/>
          <w:sz w:val="28"/>
        </w:rPr>
        <w:t>
      124. Директорлар кеңесі, комитеттер және директорлар кеңесінің мүшелері Қоғамның директорлар кеңесі бекіткен құрылымдық процесс шеңберінде жыл сайынғы негізде бағаланады. Бағалау әдістері өзін-өзі бағалау немесе бағалау сапасын жақсарту үшін сырттан тәуелсіз консультант тарту болып табылады. Директорлар кеңесінің қызметіне тәуелсіз бағалау жүргізу қажеттілігі туралы шешімді директорлар кеңесінің тағайындаулар және сыйақылар комитетінің ұсынымы негізінде Қоғамның директорлар кеңесі қабылдайды. Бұл ретте үш жылда кемінде бір рет бағалау тәуелсіз кәсіби ұйымды тарта отырып жүргізіледі.</w:t>
      </w:r>
    </w:p>
    <w:bookmarkEnd w:id="325"/>
    <w:bookmarkStart w:name="z370" w:id="326"/>
    <w:p>
      <w:pPr>
        <w:spacing w:after="0"/>
        <w:ind w:left="0"/>
        <w:jc w:val="both"/>
      </w:pPr>
      <w:r>
        <w:rPr>
          <w:rFonts w:ascii="Times New Roman"/>
          <w:b w:val="false"/>
          <w:i w:val="false"/>
          <w:color w:val="000000"/>
          <w:sz w:val="28"/>
        </w:rPr>
        <w:t>
      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bookmarkEnd w:id="326"/>
    <w:bookmarkStart w:name="z371" w:id="327"/>
    <w:p>
      <w:pPr>
        <w:spacing w:after="0"/>
        <w:ind w:left="0"/>
        <w:jc w:val="both"/>
      </w:pPr>
      <w:r>
        <w:rPr>
          <w:rFonts w:ascii="Times New Roman"/>
          <w:b w:val="false"/>
          <w:i w:val="false"/>
          <w:color w:val="000000"/>
          <w:sz w:val="28"/>
        </w:rPr>
        <w:t>
      125. 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bookmarkEnd w:id="327"/>
    <w:bookmarkStart w:name="z372" w:id="328"/>
    <w:p>
      <w:pPr>
        <w:spacing w:after="0"/>
        <w:ind w:left="0"/>
        <w:jc w:val="both"/>
      </w:pPr>
      <w:r>
        <w:rPr>
          <w:rFonts w:ascii="Times New Roman"/>
          <w:b w:val="false"/>
          <w:i w:val="false"/>
          <w:color w:val="000000"/>
          <w:sz w:val="28"/>
        </w:rPr>
        <w:t xml:space="preserve">
      126. 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 </w:t>
      </w:r>
    </w:p>
    <w:bookmarkEnd w:id="328"/>
    <w:bookmarkStart w:name="z373" w:id="329"/>
    <w:p>
      <w:pPr>
        <w:spacing w:after="0"/>
        <w:ind w:left="0"/>
        <w:jc w:val="both"/>
      </w:pPr>
      <w:r>
        <w:rPr>
          <w:rFonts w:ascii="Times New Roman"/>
          <w:b w:val="false"/>
          <w:i w:val="false"/>
          <w:color w:val="000000"/>
          <w:sz w:val="28"/>
        </w:rPr>
        <w:t>
      Бағалау жүргізу жүйелілік, кешенділік, үздіксіздік, шынайылық, құпиялылық сияқты өлшемшарттарды қолдана отырып жүзеге асырылады.</w:t>
      </w:r>
    </w:p>
    <w:bookmarkEnd w:id="329"/>
    <w:bookmarkStart w:name="z374" w:id="330"/>
    <w:p>
      <w:pPr>
        <w:spacing w:after="0"/>
        <w:ind w:left="0"/>
        <w:jc w:val="both"/>
      </w:pPr>
      <w:r>
        <w:rPr>
          <w:rFonts w:ascii="Times New Roman"/>
          <w:b w:val="false"/>
          <w:i w:val="false"/>
          <w:color w:val="000000"/>
          <w:sz w:val="28"/>
        </w:rPr>
        <w:t>
      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bookmarkEnd w:id="330"/>
    <w:bookmarkStart w:name="z375" w:id="331"/>
    <w:p>
      <w:pPr>
        <w:spacing w:after="0"/>
        <w:ind w:left="0"/>
        <w:jc w:val="both"/>
      </w:pPr>
      <w:r>
        <w:rPr>
          <w:rFonts w:ascii="Times New Roman"/>
          <w:b w:val="false"/>
          <w:i w:val="false"/>
          <w:color w:val="000000"/>
          <w:sz w:val="28"/>
        </w:rPr>
        <w:t>
      Директорлар кеңесінің төрағасы бағалау жүргізу процесіне және оның нәтижелері бойынша шаралар қабылдауға жауапты болады.</w:t>
      </w:r>
    </w:p>
    <w:bookmarkEnd w:id="331"/>
    <w:bookmarkStart w:name="z376" w:id="332"/>
    <w:p>
      <w:pPr>
        <w:spacing w:after="0"/>
        <w:ind w:left="0"/>
        <w:jc w:val="both"/>
      </w:pPr>
      <w:r>
        <w:rPr>
          <w:rFonts w:ascii="Times New Roman"/>
          <w:b w:val="false"/>
          <w:i w:val="false"/>
          <w:color w:val="000000"/>
          <w:sz w:val="28"/>
        </w:rPr>
        <w:t>
      127. Бағалау мынадай мәселелерді қарауды да қамтиды:</w:t>
      </w:r>
    </w:p>
    <w:bookmarkEnd w:id="332"/>
    <w:bookmarkStart w:name="z377" w:id="333"/>
    <w:p>
      <w:pPr>
        <w:spacing w:after="0"/>
        <w:ind w:left="0"/>
        <w:jc w:val="both"/>
      </w:pPr>
      <w:r>
        <w:rPr>
          <w:rFonts w:ascii="Times New Roman"/>
          <w:b w:val="false"/>
          <w:i w:val="false"/>
          <w:color w:val="000000"/>
          <w:sz w:val="28"/>
        </w:rPr>
        <w:t xml:space="preserve">
      1) Қоғам алдында тұрған міндеттер тұрғысынан директорлар кеңесі құрамының оңтайлылығы (дағды, тәжірибе теңгерімі, құрамның әртүрлілігі, тәуелсіздік және объективтілік); </w:t>
      </w:r>
    </w:p>
    <w:bookmarkEnd w:id="333"/>
    <w:bookmarkStart w:name="z378" w:id="334"/>
    <w:p>
      <w:pPr>
        <w:spacing w:after="0"/>
        <w:ind w:left="0"/>
        <w:jc w:val="both"/>
      </w:pPr>
      <w:r>
        <w:rPr>
          <w:rFonts w:ascii="Times New Roman"/>
          <w:b w:val="false"/>
          <w:i w:val="false"/>
          <w:color w:val="000000"/>
          <w:sz w:val="28"/>
        </w:rPr>
        <w:t xml:space="preserve">
      2) Қоғам пайымының, стратегиялық мәселелерінің (даму жоспары/іс-шаралар жоспары), негізгі міндеттерінің, проблемалары мен құндылықтарының анықтығы; </w:t>
      </w:r>
    </w:p>
    <w:bookmarkEnd w:id="334"/>
    <w:bookmarkStart w:name="z379" w:id="335"/>
    <w:p>
      <w:pPr>
        <w:spacing w:after="0"/>
        <w:ind w:left="0"/>
        <w:jc w:val="both"/>
      </w:pPr>
      <w:r>
        <w:rPr>
          <w:rFonts w:ascii="Times New Roman"/>
          <w:b w:val="false"/>
          <w:i w:val="false"/>
          <w:color w:val="000000"/>
          <w:sz w:val="28"/>
        </w:rPr>
        <w:t xml:space="preserve">
      3) директорлар кеңесінің сабақтастығы мен дамуын жоспарлау; </w:t>
      </w:r>
    </w:p>
    <w:bookmarkEnd w:id="335"/>
    <w:bookmarkStart w:name="z380" w:id="336"/>
    <w:p>
      <w:pPr>
        <w:spacing w:after="0"/>
        <w:ind w:left="0"/>
        <w:jc w:val="both"/>
      </w:pPr>
      <w:r>
        <w:rPr>
          <w:rFonts w:ascii="Times New Roman"/>
          <w:b w:val="false"/>
          <w:i w:val="false"/>
          <w:color w:val="000000"/>
          <w:sz w:val="28"/>
        </w:rPr>
        <w:t>
      4) директорлар кеңесінің бірыңғай орган ретінде жұмыс істеуі, Қоғамның қызметіндегі директорлар кеңесінің және басқарма басшысының рөлдері;</w:t>
      </w:r>
    </w:p>
    <w:bookmarkEnd w:id="336"/>
    <w:bookmarkStart w:name="z381" w:id="337"/>
    <w:p>
      <w:pPr>
        <w:spacing w:after="0"/>
        <w:ind w:left="0"/>
        <w:jc w:val="both"/>
      </w:pPr>
      <w:r>
        <w:rPr>
          <w:rFonts w:ascii="Times New Roman"/>
          <w:b w:val="false"/>
          <w:i w:val="false"/>
          <w:color w:val="000000"/>
          <w:sz w:val="28"/>
        </w:rPr>
        <w:t>
      5) директорлар кеңесінің Қоғам акционерлерімен (жалғыз акционермен), басқармасымен және лауазымды адамдарымен өзара іс-қимыл тиімділігі;</w:t>
      </w:r>
    </w:p>
    <w:bookmarkEnd w:id="337"/>
    <w:bookmarkStart w:name="z382" w:id="338"/>
    <w:p>
      <w:pPr>
        <w:spacing w:after="0"/>
        <w:ind w:left="0"/>
        <w:jc w:val="both"/>
      </w:pPr>
      <w:r>
        <w:rPr>
          <w:rFonts w:ascii="Times New Roman"/>
          <w:b w:val="false"/>
          <w:i w:val="false"/>
          <w:color w:val="000000"/>
          <w:sz w:val="28"/>
        </w:rPr>
        <w:t>
      6) директорлар кеңесінің әрбір мүшесінің тиімділігі;</w:t>
      </w:r>
    </w:p>
    <w:bookmarkEnd w:id="338"/>
    <w:bookmarkStart w:name="z383" w:id="339"/>
    <w:p>
      <w:pPr>
        <w:spacing w:after="0"/>
        <w:ind w:left="0"/>
        <w:jc w:val="both"/>
      </w:pPr>
      <w:r>
        <w:rPr>
          <w:rFonts w:ascii="Times New Roman"/>
          <w:b w:val="false"/>
          <w:i w:val="false"/>
          <w:color w:val="000000"/>
          <w:sz w:val="28"/>
        </w:rPr>
        <w:t>
      7) директорлар кеңесінің комитеттері қызметінің тиімділігі және олардың директорлар кеңесімен, атқарушы орган мүшелерімен өзара іс-қимылы;</w:t>
      </w:r>
    </w:p>
    <w:bookmarkEnd w:id="339"/>
    <w:bookmarkStart w:name="z384" w:id="340"/>
    <w:p>
      <w:pPr>
        <w:spacing w:after="0"/>
        <w:ind w:left="0"/>
        <w:jc w:val="both"/>
      </w:pPr>
      <w:r>
        <w:rPr>
          <w:rFonts w:ascii="Times New Roman"/>
          <w:b w:val="false"/>
          <w:i w:val="false"/>
          <w:color w:val="000000"/>
          <w:sz w:val="28"/>
        </w:rPr>
        <w:t>
      8) директорлар кеңесіне берілетін ақпарат пен құжаттардың сапасы;</w:t>
      </w:r>
    </w:p>
    <w:bookmarkEnd w:id="340"/>
    <w:bookmarkStart w:name="z385" w:id="341"/>
    <w:p>
      <w:pPr>
        <w:spacing w:after="0"/>
        <w:ind w:left="0"/>
        <w:jc w:val="both"/>
      </w:pPr>
      <w:r>
        <w:rPr>
          <w:rFonts w:ascii="Times New Roman"/>
          <w:b w:val="false"/>
          <w:i w:val="false"/>
          <w:color w:val="000000"/>
          <w:sz w:val="28"/>
        </w:rPr>
        <w:t>
      9) директорлар кеңесіндегі, комитеттердегі талқылаулар сапасы;</w:t>
      </w:r>
    </w:p>
    <w:bookmarkEnd w:id="341"/>
    <w:bookmarkStart w:name="z386" w:id="342"/>
    <w:p>
      <w:pPr>
        <w:spacing w:after="0"/>
        <w:ind w:left="0"/>
        <w:jc w:val="both"/>
      </w:pPr>
      <w:r>
        <w:rPr>
          <w:rFonts w:ascii="Times New Roman"/>
          <w:b w:val="false"/>
          <w:i w:val="false"/>
          <w:color w:val="000000"/>
          <w:sz w:val="28"/>
        </w:rPr>
        <w:t>
      10) корпоративтік хатшы қызметінің тиімділігі;</w:t>
      </w:r>
    </w:p>
    <w:bookmarkEnd w:id="342"/>
    <w:bookmarkStart w:name="z387" w:id="343"/>
    <w:p>
      <w:pPr>
        <w:spacing w:after="0"/>
        <w:ind w:left="0"/>
        <w:jc w:val="both"/>
      </w:pPr>
      <w:r>
        <w:rPr>
          <w:rFonts w:ascii="Times New Roman"/>
          <w:b w:val="false"/>
          <w:i w:val="false"/>
          <w:color w:val="000000"/>
          <w:sz w:val="28"/>
        </w:rPr>
        <w:t>
      11) процестер мен құзыреттердің анықтығы;</w:t>
      </w:r>
    </w:p>
    <w:bookmarkEnd w:id="343"/>
    <w:bookmarkStart w:name="z388" w:id="344"/>
    <w:p>
      <w:pPr>
        <w:spacing w:after="0"/>
        <w:ind w:left="0"/>
        <w:jc w:val="both"/>
      </w:pPr>
      <w:r>
        <w:rPr>
          <w:rFonts w:ascii="Times New Roman"/>
          <w:b w:val="false"/>
          <w:i w:val="false"/>
          <w:color w:val="000000"/>
          <w:sz w:val="28"/>
        </w:rPr>
        <w:t>
      12) тәуекелдерді анықтау және бағалау процесі;</w:t>
      </w:r>
    </w:p>
    <w:bookmarkEnd w:id="344"/>
    <w:bookmarkStart w:name="z389" w:id="345"/>
    <w:p>
      <w:pPr>
        <w:spacing w:after="0"/>
        <w:ind w:left="0"/>
        <w:jc w:val="both"/>
      </w:pPr>
      <w:r>
        <w:rPr>
          <w:rFonts w:ascii="Times New Roman"/>
          <w:b w:val="false"/>
          <w:i w:val="false"/>
          <w:color w:val="000000"/>
          <w:sz w:val="28"/>
        </w:rPr>
        <w:t>
      13) акционерлермен және өзге мүдделі тараптармен өзара іс-қимыл.</w:t>
      </w:r>
    </w:p>
    <w:bookmarkEnd w:id="345"/>
    <w:bookmarkStart w:name="z390" w:id="346"/>
    <w:p>
      <w:pPr>
        <w:spacing w:after="0"/>
        <w:ind w:left="0"/>
        <w:jc w:val="both"/>
      </w:pPr>
      <w:r>
        <w:rPr>
          <w:rFonts w:ascii="Times New Roman"/>
          <w:b w:val="false"/>
          <w:i w:val="false"/>
          <w:color w:val="000000"/>
          <w:sz w:val="28"/>
        </w:rPr>
        <w:t>
      128. 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p>
    <w:bookmarkEnd w:id="346"/>
    <w:bookmarkStart w:name="z391" w:id="347"/>
    <w:p>
      <w:pPr>
        <w:spacing w:after="0"/>
        <w:ind w:left="0"/>
        <w:jc w:val="both"/>
      </w:pPr>
      <w:r>
        <w:rPr>
          <w:rFonts w:ascii="Times New Roman"/>
          <w:b w:val="false"/>
          <w:i w:val="false"/>
          <w:color w:val="000000"/>
          <w:sz w:val="28"/>
        </w:rPr>
        <w:t>
      129. Жалғыз акционер директорлар кеңесіне өз бетінше дербес немесе өз есебінен сырттан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 орындау ескеріледі.</w:t>
      </w:r>
    </w:p>
    <w:bookmarkEnd w:id="347"/>
    <w:bookmarkStart w:name="z392" w:id="348"/>
    <w:p>
      <w:pPr>
        <w:spacing w:after="0"/>
        <w:ind w:left="0"/>
        <w:jc w:val="left"/>
      </w:pPr>
      <w:r>
        <w:rPr>
          <w:rFonts w:ascii="Times New Roman"/>
          <w:b/>
          <w:i w:val="false"/>
          <w:color w:val="000000"/>
        </w:rPr>
        <w:t xml:space="preserve"> 14-параграф. Қоғамның корпоративтік хатшысы</w:t>
      </w:r>
    </w:p>
    <w:bookmarkEnd w:id="348"/>
    <w:bookmarkStart w:name="z393" w:id="349"/>
    <w:p>
      <w:pPr>
        <w:spacing w:after="0"/>
        <w:ind w:left="0"/>
        <w:jc w:val="both"/>
      </w:pPr>
      <w:r>
        <w:rPr>
          <w:rFonts w:ascii="Times New Roman"/>
          <w:b w:val="false"/>
          <w:i w:val="false"/>
          <w:color w:val="000000"/>
          <w:sz w:val="28"/>
        </w:rPr>
        <w:t>
      130. Директорлар кеңесінің қызметін және директорлар кеңесінің, атқарушы органның акционерлермен өзара іс-қимылын тиімді ұйымдастыру мақсатында директорлар кеңесі корпоративтік хатшыны тағайындайды.</w:t>
      </w:r>
    </w:p>
    <w:bookmarkEnd w:id="349"/>
    <w:bookmarkStart w:name="z394" w:id="350"/>
    <w:p>
      <w:pPr>
        <w:spacing w:after="0"/>
        <w:ind w:left="0"/>
        <w:jc w:val="both"/>
      </w:pPr>
      <w:r>
        <w:rPr>
          <w:rFonts w:ascii="Times New Roman"/>
          <w:b w:val="false"/>
          <w:i w:val="false"/>
          <w:color w:val="000000"/>
          <w:sz w:val="28"/>
        </w:rPr>
        <w:t>
      131. Директорлар кеңесі корпоративтік хатшыны тағайындау және оның өкілеттіктерін мерзімінен бұрын тоқтату туралы шешім қабылдайды, корпоративтік хатшының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және көрсетілген қызметтің бюджетін айқындайды. Корпоративтік хатшы Қоғамның директорлар кеңесіне есеп береді және Қоғамның басқармасынан тәуелсіз болады.</w:t>
      </w:r>
    </w:p>
    <w:bookmarkEnd w:id="350"/>
    <w:bookmarkStart w:name="z395" w:id="351"/>
    <w:p>
      <w:pPr>
        <w:spacing w:after="0"/>
        <w:ind w:left="0"/>
        <w:jc w:val="both"/>
      </w:pPr>
      <w:r>
        <w:rPr>
          <w:rFonts w:ascii="Times New Roman"/>
          <w:b w:val="false"/>
          <w:i w:val="false"/>
          <w:color w:val="000000"/>
          <w:sz w:val="28"/>
        </w:rPr>
        <w:t>
      132. Корпоративтік хатшының негізгі міндеттері мыналарды қамтиды:</w:t>
      </w:r>
    </w:p>
    <w:bookmarkEnd w:id="351"/>
    <w:bookmarkStart w:name="z396" w:id="352"/>
    <w:p>
      <w:pPr>
        <w:spacing w:after="0"/>
        <w:ind w:left="0"/>
        <w:jc w:val="both"/>
      </w:pPr>
      <w:r>
        <w:rPr>
          <w:rFonts w:ascii="Times New Roman"/>
          <w:b w:val="false"/>
          <w:i w:val="false"/>
          <w:color w:val="000000"/>
          <w:sz w:val="28"/>
        </w:rPr>
        <w:t>
      директорлар кеңесі, жалғыз акционер тарапынан корпоративтік шешімдерді уақтылы және сапалы қабылдауға жәрдемдесу;</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корпоративтік басқарудың және Қазақстан Республикасының заңнамасын, Қоғамның Жарғысын және осы </w:t>
      </w:r>
      <w:r>
        <w:rPr>
          <w:rFonts w:ascii="Times New Roman"/>
          <w:b w:val="false"/>
          <w:i w:val="false"/>
          <w:color w:val="000000"/>
          <w:sz w:val="28"/>
        </w:rPr>
        <w:t>Кодекстің</w:t>
      </w:r>
      <w:r>
        <w:rPr>
          <w:rFonts w:ascii="Times New Roman"/>
          <w:b w:val="false"/>
          <w:i w:val="false"/>
          <w:color w:val="000000"/>
          <w:sz w:val="28"/>
        </w:rPr>
        <w:t xml:space="preserve"> ережелерін қолданудың барлық мәселелері бойынша директорлар кеңесінің мүшелері үшін кеңесші рөлін орындау; </w:t>
      </w:r>
    </w:p>
    <w:bookmarkStart w:name="z398" w:id="353"/>
    <w:p>
      <w:pPr>
        <w:spacing w:after="0"/>
        <w:ind w:left="0"/>
        <w:jc w:val="both"/>
      </w:pPr>
      <w:r>
        <w:rPr>
          <w:rFonts w:ascii="Times New Roman"/>
          <w:b w:val="false"/>
          <w:i w:val="false"/>
          <w:color w:val="000000"/>
          <w:sz w:val="28"/>
        </w:rPr>
        <w:t xml:space="preserve">
      акционерлердің жалпы жиналысы мен директорлар кеңесі қабылдаған корпоративтік шешімдердің уақтылы орындалуын бақылау; </w:t>
      </w:r>
    </w:p>
    <w:bookmarkEnd w:id="353"/>
    <w:bookmarkStart w:name="z399" w:id="354"/>
    <w:p>
      <w:pPr>
        <w:spacing w:after="0"/>
        <w:ind w:left="0"/>
        <w:jc w:val="both"/>
      </w:pPr>
      <w:r>
        <w:rPr>
          <w:rFonts w:ascii="Times New Roman"/>
          <w:b w:val="false"/>
          <w:i w:val="false"/>
          <w:color w:val="000000"/>
          <w:sz w:val="28"/>
        </w:rPr>
        <w:t>
      директорлар кеңесі мен акционерлердің жалпы жиналысы қызметінің корпоративтік шешімдерінің, материалдары мен нәтижелерінің архивін жүргізу;</w:t>
      </w:r>
    </w:p>
    <w:bookmarkEnd w:id="354"/>
    <w:bookmarkStart w:name="z400" w:id="355"/>
    <w:p>
      <w:pPr>
        <w:spacing w:after="0"/>
        <w:ind w:left="0"/>
        <w:jc w:val="both"/>
      </w:pPr>
      <w:r>
        <w:rPr>
          <w:rFonts w:ascii="Times New Roman"/>
          <w:b w:val="false"/>
          <w:i w:val="false"/>
          <w:color w:val="000000"/>
          <w:sz w:val="28"/>
        </w:rPr>
        <w:t xml:space="preserve">
      акционерлердің жалпы жиналысын шақыру және өткізуге дайындық мәселелері бойынша акционерлермен өзара іс-қимыл жасау; </w:t>
      </w:r>
    </w:p>
    <w:bookmarkEnd w:id="355"/>
    <w:bookmarkStart w:name="z401" w:id="356"/>
    <w:p>
      <w:pPr>
        <w:spacing w:after="0"/>
        <w:ind w:left="0"/>
        <w:jc w:val="both"/>
      </w:pPr>
      <w:r>
        <w:rPr>
          <w:rFonts w:ascii="Times New Roman"/>
          <w:b w:val="false"/>
          <w:i w:val="false"/>
          <w:color w:val="000000"/>
          <w:sz w:val="28"/>
        </w:rPr>
        <w:t>
      атқарушы органның және басқа негізгі жұмыскерлердің акционерлердің жалпы жиналысы мен директорлар кеңесінің шешімдерін орындауын мониторингтеу, директорлар кеңесін осындай орындау/орындамау туралы хабардар ету;</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оларды қолдануға қатысты түсініктемелер беру, осы </w:t>
      </w:r>
      <w:r>
        <w:rPr>
          <w:rFonts w:ascii="Times New Roman"/>
          <w:b w:val="false"/>
          <w:i w:val="false"/>
          <w:color w:val="000000"/>
          <w:sz w:val="28"/>
        </w:rPr>
        <w:t>Кодекстің</w:t>
      </w:r>
      <w:r>
        <w:rPr>
          <w:rFonts w:ascii="Times New Roman"/>
          <w:b w:val="false"/>
          <w:i w:val="false"/>
          <w:color w:val="000000"/>
          <w:sz w:val="28"/>
        </w:rPr>
        <w:t xml:space="preserve"> іске асырылуын мониторингтеу;</w:t>
      </w:r>
    </w:p>
    <w:bookmarkStart w:name="z403" w:id="357"/>
    <w:p>
      <w:pPr>
        <w:spacing w:after="0"/>
        <w:ind w:left="0"/>
        <w:jc w:val="both"/>
      </w:pPr>
      <w:r>
        <w:rPr>
          <w:rFonts w:ascii="Times New Roman"/>
          <w:b w:val="false"/>
          <w:i w:val="false"/>
          <w:color w:val="000000"/>
          <w:sz w:val="28"/>
        </w:rPr>
        <w:t>
      Қоғамның және ұйымдардың корпоративтік басқаруын жетілдіруге қатысу.</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Корпоративтік хатшы Қоғамның жылдық есебінің құрамына қосылатын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 дайындауды да жүзеге асырады. Аталған есепте тиісті түсіндірулер келтіріле отырып, Кодекстің сақталмай отырған қағидаттары мен ережелерінің тізбесі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Корпоративтік хатшыға өзге міндеттерді жүктеу оның ағымдағы жүктемесі ескеріле отырып жүзеге асырылуға тиіс. Жаңа міндеттерді жүктеу осы </w:t>
      </w:r>
      <w:r>
        <w:rPr>
          <w:rFonts w:ascii="Times New Roman"/>
          <w:b w:val="false"/>
          <w:i w:val="false"/>
          <w:color w:val="000000"/>
          <w:sz w:val="28"/>
        </w:rPr>
        <w:t>Кодексте</w:t>
      </w:r>
      <w:r>
        <w:rPr>
          <w:rFonts w:ascii="Times New Roman"/>
          <w:b w:val="false"/>
          <w:i w:val="false"/>
          <w:color w:val="000000"/>
          <w:sz w:val="28"/>
        </w:rPr>
        <w:t xml:space="preserve">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w:t>
      </w:r>
    </w:p>
    <w:bookmarkStart w:name="z406" w:id="358"/>
    <w:p>
      <w:pPr>
        <w:spacing w:after="0"/>
        <w:ind w:left="0"/>
        <w:jc w:val="both"/>
      </w:pPr>
      <w:r>
        <w:rPr>
          <w:rFonts w:ascii="Times New Roman"/>
          <w:b w:val="false"/>
          <w:i w:val="false"/>
          <w:color w:val="000000"/>
          <w:sz w:val="28"/>
        </w:rPr>
        <w:t>
      133. Корпоративтік хатшының директорлар кеңесінің қызметін қамтамасыз ету бөлігіндегі негізгі функциялары мыналарды да қамтиды:</w:t>
      </w:r>
    </w:p>
    <w:bookmarkEnd w:id="358"/>
    <w:bookmarkStart w:name="z407" w:id="359"/>
    <w:p>
      <w:pPr>
        <w:spacing w:after="0"/>
        <w:ind w:left="0"/>
        <w:jc w:val="both"/>
      </w:pP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p>
    <w:bookmarkEnd w:id="359"/>
    <w:bookmarkStart w:name="z408" w:id="360"/>
    <w:p>
      <w:pPr>
        <w:spacing w:after="0"/>
        <w:ind w:left="0"/>
        <w:jc w:val="both"/>
      </w:pPr>
      <w:r>
        <w:rPr>
          <w:rFonts w:ascii="Times New Roman"/>
          <w:b w:val="false"/>
          <w:i w:val="false"/>
          <w:color w:val="000000"/>
          <w:sz w:val="28"/>
        </w:rPr>
        <w:t>
      2) директорлар кеңесінің және оның комитеттерінің отырыстарын өткізуді ұйымдастыру;</w:t>
      </w:r>
    </w:p>
    <w:bookmarkEnd w:id="360"/>
    <w:bookmarkStart w:name="z409" w:id="361"/>
    <w:p>
      <w:pPr>
        <w:spacing w:after="0"/>
        <w:ind w:left="0"/>
        <w:jc w:val="both"/>
      </w:pPr>
      <w:r>
        <w:rPr>
          <w:rFonts w:ascii="Times New Roman"/>
          <w:b w:val="false"/>
          <w:i w:val="false"/>
          <w:color w:val="000000"/>
          <w:sz w:val="28"/>
        </w:rPr>
        <w:t>
      3) директорлар кеңесі мүшелерінің күн тәртібінің мәселелері бойынша және директорлар кеңесінің құзыреті шеңберінде шешімдер қабылдау үшін жеткілікті болатын өзекті және уақтылы ақпаратты алуын қамтамасыз ету;</w:t>
      </w:r>
    </w:p>
    <w:bookmarkEnd w:id="361"/>
    <w:bookmarkStart w:name="z410" w:id="362"/>
    <w:p>
      <w:pPr>
        <w:spacing w:after="0"/>
        <w:ind w:left="0"/>
        <w:jc w:val="both"/>
      </w:pPr>
      <w:r>
        <w:rPr>
          <w:rFonts w:ascii="Times New Roman"/>
          <w:b w:val="false"/>
          <w:i w:val="false"/>
          <w:color w:val="000000"/>
          <w:sz w:val="28"/>
        </w:rPr>
        <w:t>
      4) директорлар кеңесінің және комитеттердің отырыстарына хаттама жасау, директорлар кеңесі мен комитеттер отырыстарының хаттамаларын, стенограммаларын, аудио-бейне жазбаларын, материалдарын сақтауды қамтамасыз ету;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заңнамасы, Қоғамның Жарғысы, осы </w:t>
      </w:r>
      <w:r>
        <w:rPr>
          <w:rFonts w:ascii="Times New Roman"/>
          <w:b w:val="false"/>
          <w:i w:val="false"/>
          <w:color w:val="000000"/>
          <w:sz w:val="28"/>
        </w:rPr>
        <w:t>Кодекс</w:t>
      </w:r>
      <w:r>
        <w:rPr>
          <w:rFonts w:ascii="Times New Roman"/>
          <w:b w:val="false"/>
          <w:i w:val="false"/>
          <w:color w:val="000000"/>
          <w:sz w:val="28"/>
        </w:rPr>
        <w:t>, ішкі құжаттар мәселелері бойынша директорлар кеңесінің мүшелеріне консультациялар беру, болып жатқан өзгерістерді мониторингтеуді және директорлар кеңесінің мүшелерін уақтылы хабардар етуді жүзеге асыру;</w:t>
      </w:r>
    </w:p>
    <w:bookmarkStart w:name="z412" w:id="363"/>
    <w:p>
      <w:pPr>
        <w:spacing w:after="0"/>
        <w:ind w:left="0"/>
        <w:jc w:val="both"/>
      </w:pPr>
      <w:r>
        <w:rPr>
          <w:rFonts w:ascii="Times New Roman"/>
          <w:b w:val="false"/>
          <w:i w:val="false"/>
          <w:color w:val="000000"/>
          <w:sz w:val="28"/>
        </w:rPr>
        <w:t>
      6) директорлар кеңесінің жаңадан сайланған мүшелерінің лауазымға кірісуін ұйымдастыру;</w:t>
      </w:r>
    </w:p>
    <w:bookmarkEnd w:id="363"/>
    <w:bookmarkStart w:name="z413" w:id="364"/>
    <w:p>
      <w:pPr>
        <w:spacing w:after="0"/>
        <w:ind w:left="0"/>
        <w:jc w:val="both"/>
      </w:pPr>
      <w:r>
        <w:rPr>
          <w:rFonts w:ascii="Times New Roman"/>
          <w:b w:val="false"/>
          <w:i w:val="false"/>
          <w:color w:val="000000"/>
          <w:sz w:val="28"/>
        </w:rPr>
        <w:t>
      7) директорлар кеңесі мүшелерінің оқуын және сарапшылар тартуды ұйымдастыру;</w:t>
      </w:r>
    </w:p>
    <w:bookmarkEnd w:id="364"/>
    <w:bookmarkStart w:name="z414" w:id="365"/>
    <w:p>
      <w:pPr>
        <w:spacing w:after="0"/>
        <w:ind w:left="0"/>
        <w:jc w:val="both"/>
      </w:pPr>
      <w:r>
        <w:rPr>
          <w:rFonts w:ascii="Times New Roman"/>
          <w:b w:val="false"/>
          <w:i w:val="false"/>
          <w:color w:val="000000"/>
          <w:sz w:val="28"/>
        </w:rPr>
        <w:t>
      8) директорлар кеңесі мүшелерінің акционерлермен, басқармамен өзара іс-қимылын ұйымдастыру.</w:t>
      </w:r>
    </w:p>
    <w:bookmarkEnd w:id="365"/>
    <w:bookmarkStart w:name="z415" w:id="366"/>
    <w:p>
      <w:pPr>
        <w:spacing w:after="0"/>
        <w:ind w:left="0"/>
        <w:jc w:val="both"/>
      </w:pPr>
      <w:r>
        <w:rPr>
          <w:rFonts w:ascii="Times New Roman"/>
          <w:b w:val="false"/>
          <w:i w:val="false"/>
          <w:color w:val="000000"/>
          <w:sz w:val="28"/>
        </w:rPr>
        <w:t>
      Акционерлермен (жалғыз акционермен) өзара іс-қимылды қамтамасыз ету бөлігінде:</w:t>
      </w:r>
    </w:p>
    <w:bookmarkEnd w:id="366"/>
    <w:bookmarkStart w:name="z416" w:id="367"/>
    <w:p>
      <w:pPr>
        <w:spacing w:after="0"/>
        <w:ind w:left="0"/>
        <w:jc w:val="both"/>
      </w:pPr>
      <w:r>
        <w:rPr>
          <w:rFonts w:ascii="Times New Roman"/>
          <w:b w:val="false"/>
          <w:i w:val="false"/>
          <w:color w:val="000000"/>
          <w:sz w:val="28"/>
        </w:rPr>
        <w:t>
      1) акционерлердің жалпы жиналыстарын өткізуді ұйымдастыру;</w:t>
      </w:r>
    </w:p>
    <w:bookmarkEnd w:id="367"/>
    <w:bookmarkStart w:name="z417" w:id="368"/>
    <w:p>
      <w:pPr>
        <w:spacing w:after="0"/>
        <w:ind w:left="0"/>
        <w:jc w:val="both"/>
      </w:pPr>
      <w:r>
        <w:rPr>
          <w:rFonts w:ascii="Times New Roman"/>
          <w:b w:val="false"/>
          <w:i w:val="false"/>
          <w:color w:val="000000"/>
          <w:sz w:val="28"/>
        </w:rPr>
        <w:t>
      2) тиісті шешімдер қабылдау үшін акционерлердің/жалғыз акционердің жалпы жиналысының қарауына шығарылатын мәселелер бойынша материалдарды уақтылы жіберу;</w:t>
      </w:r>
    </w:p>
    <w:bookmarkEnd w:id="368"/>
    <w:bookmarkStart w:name="z418" w:id="369"/>
    <w:p>
      <w:pPr>
        <w:spacing w:after="0"/>
        <w:ind w:left="0"/>
        <w:jc w:val="both"/>
      </w:pP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p>
    <w:bookmarkEnd w:id="369"/>
    <w:bookmarkStart w:name="z419" w:id="370"/>
    <w:p>
      <w:pPr>
        <w:spacing w:after="0"/>
        <w:ind w:left="0"/>
        <w:jc w:val="both"/>
      </w:pPr>
      <w:r>
        <w:rPr>
          <w:rFonts w:ascii="Times New Roman"/>
          <w:b w:val="false"/>
          <w:i w:val="false"/>
          <w:color w:val="000000"/>
          <w:sz w:val="28"/>
        </w:rPr>
        <w:t>
      4) акционерлердің сұрауларына уақтылы негізде ақпараттың берілуін бақылауды қоса алғанда, ұйымның акционерлермен тиісінше өзара іс-қимылын қамтамасыз ету.</w:t>
      </w:r>
    </w:p>
    <w:bookmarkEnd w:id="370"/>
    <w:bookmarkStart w:name="z420" w:id="371"/>
    <w:p>
      <w:pPr>
        <w:spacing w:after="0"/>
        <w:ind w:left="0"/>
        <w:jc w:val="both"/>
      </w:pPr>
      <w:r>
        <w:rPr>
          <w:rFonts w:ascii="Times New Roman"/>
          <w:b w:val="false"/>
          <w:i w:val="false"/>
          <w:color w:val="000000"/>
          <w:sz w:val="28"/>
        </w:rPr>
        <w:t>
      Корпоративтік басқарудың тиісті практикасын енгізу бөлігінде:</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іске асырылуы мен сақталуын мониторингтеу;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есепті дайындау;</w:t>
      </w:r>
    </w:p>
    <w:bookmarkStart w:name="z423" w:id="372"/>
    <w:p>
      <w:pPr>
        <w:spacing w:after="0"/>
        <w:ind w:left="0"/>
        <w:jc w:val="both"/>
      </w:pPr>
      <w:r>
        <w:rPr>
          <w:rFonts w:ascii="Times New Roman"/>
          <w:b w:val="false"/>
          <w:i w:val="false"/>
          <w:color w:val="000000"/>
          <w:sz w:val="28"/>
        </w:rPr>
        <w:t>
      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bookmarkEnd w:id="372"/>
    <w:bookmarkStart w:name="z424" w:id="373"/>
    <w:p>
      <w:pPr>
        <w:spacing w:after="0"/>
        <w:ind w:left="0"/>
        <w:jc w:val="both"/>
      </w:pPr>
      <w:r>
        <w:rPr>
          <w:rFonts w:ascii="Times New Roman"/>
          <w:b w:val="false"/>
          <w:i w:val="false"/>
          <w:color w:val="000000"/>
          <w:sz w:val="28"/>
        </w:rPr>
        <w:t>
      4) корпоративтік басқару мәселелері бойынша Қоғамның акционерлеріне, лауазымды адамдарына, жұмыскерлеріне консультация беру;</w:t>
      </w:r>
    </w:p>
    <w:bookmarkEnd w:id="373"/>
    <w:bookmarkStart w:name="z425" w:id="374"/>
    <w:p>
      <w:pPr>
        <w:spacing w:after="0"/>
        <w:ind w:left="0"/>
        <w:jc w:val="both"/>
      </w:pPr>
      <w:r>
        <w:rPr>
          <w:rFonts w:ascii="Times New Roman"/>
          <w:b w:val="false"/>
          <w:i w:val="false"/>
          <w:color w:val="000000"/>
          <w:sz w:val="28"/>
        </w:rPr>
        <w:t>
      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w:t>
      </w:r>
    </w:p>
    <w:bookmarkEnd w:id="374"/>
    <w:bookmarkStart w:name="z426" w:id="375"/>
    <w:p>
      <w:pPr>
        <w:spacing w:after="0"/>
        <w:ind w:left="0"/>
        <w:jc w:val="both"/>
      </w:pPr>
      <w:r>
        <w:rPr>
          <w:rFonts w:ascii="Times New Roman"/>
          <w:b w:val="false"/>
          <w:i w:val="false"/>
          <w:color w:val="000000"/>
          <w:sz w:val="28"/>
        </w:rPr>
        <w:t>
      134. 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w:t>
      </w:r>
    </w:p>
    <w:bookmarkEnd w:id="375"/>
    <w:bookmarkStart w:name="z427" w:id="376"/>
    <w:p>
      <w:pPr>
        <w:spacing w:after="0"/>
        <w:ind w:left="0"/>
        <w:jc w:val="both"/>
      </w:pPr>
      <w:r>
        <w:rPr>
          <w:rFonts w:ascii="Times New Roman"/>
          <w:b w:val="false"/>
          <w:i w:val="false"/>
          <w:color w:val="000000"/>
          <w:sz w:val="28"/>
        </w:rPr>
        <w:t>
      135. Корпоративтік хатшы өз міндеттерін орындау үшін білімге, тәжірибеге және біліктілікке, адал іскерлік беделге ие болады. Қоғамның мөлшері мен оның қызмет ауқымына қарай корпоративтік хатшы қызметі құрылуы мүмкін.</w:t>
      </w:r>
    </w:p>
    <w:bookmarkEnd w:id="376"/>
    <w:bookmarkStart w:name="z428" w:id="377"/>
    <w:p>
      <w:pPr>
        <w:spacing w:after="0"/>
        <w:ind w:left="0"/>
        <w:jc w:val="both"/>
      </w:pPr>
      <w:r>
        <w:rPr>
          <w:rFonts w:ascii="Times New Roman"/>
          <w:b w:val="false"/>
          <w:i w:val="false"/>
          <w:color w:val="000000"/>
          <w:sz w:val="28"/>
        </w:rPr>
        <w:t>
      136. Жоғары заңгерлік немесе экономикалық білімі, кемінде бес жыл жұмыс тәжірибесі және корпоративтік басқару мен корпоративтік құқық саласында практикалық білімі бар адам корпоративтік хатшы лауазымына тағайындалады.</w:t>
      </w:r>
    </w:p>
    <w:bookmarkEnd w:id="377"/>
    <w:bookmarkStart w:name="z429" w:id="378"/>
    <w:p>
      <w:pPr>
        <w:spacing w:after="0"/>
        <w:ind w:left="0"/>
        <w:jc w:val="both"/>
      </w:pPr>
      <w:r>
        <w:rPr>
          <w:rFonts w:ascii="Times New Roman"/>
          <w:b w:val="false"/>
          <w:i w:val="false"/>
          <w:color w:val="000000"/>
          <w:sz w:val="28"/>
        </w:rPr>
        <w:t>
      137. Директорлар кеңесі отырыстарды дайындау және өткізу тиімділігін арттыру мақсатында директорлар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w:t>
      </w:r>
    </w:p>
    <w:bookmarkEnd w:id="378"/>
    <w:bookmarkStart w:name="z430" w:id="379"/>
    <w:p>
      <w:pPr>
        <w:spacing w:after="0"/>
        <w:ind w:left="0"/>
        <w:jc w:val="both"/>
      </w:pPr>
      <w:r>
        <w:rPr>
          <w:rFonts w:ascii="Times New Roman"/>
          <w:b w:val="false"/>
          <w:i w:val="false"/>
          <w:color w:val="000000"/>
          <w:sz w:val="28"/>
        </w:rPr>
        <w:t>
      138. 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w:t>
      </w:r>
    </w:p>
    <w:bookmarkEnd w:id="379"/>
    <w:bookmarkStart w:name="z431" w:id="380"/>
    <w:p>
      <w:pPr>
        <w:spacing w:after="0"/>
        <w:ind w:left="0"/>
        <w:jc w:val="both"/>
      </w:pPr>
      <w:r>
        <w:rPr>
          <w:rFonts w:ascii="Times New Roman"/>
          <w:b w:val="false"/>
          <w:i w:val="false"/>
          <w:color w:val="000000"/>
          <w:sz w:val="28"/>
        </w:rPr>
        <w:t xml:space="preserve">
      139. 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bookmarkEnd w:id="380"/>
    <w:bookmarkStart w:name="z432" w:id="381"/>
    <w:p>
      <w:pPr>
        <w:spacing w:after="0"/>
        <w:ind w:left="0"/>
        <w:jc w:val="both"/>
      </w:pPr>
      <w:r>
        <w:rPr>
          <w:rFonts w:ascii="Times New Roman"/>
          <w:b w:val="false"/>
          <w:i w:val="false"/>
          <w:color w:val="000000"/>
          <w:sz w:val="28"/>
        </w:rPr>
        <w:t>
      140. Корпоративтік хатшы өзінің өкілеттіктерін орындаған кезде Қоғамның атқарушы органы оған жан-жақты жәрдем көрсетеді.</w:t>
      </w:r>
    </w:p>
    <w:bookmarkEnd w:id="381"/>
    <w:bookmarkStart w:name="z433" w:id="382"/>
    <w:p>
      <w:pPr>
        <w:spacing w:after="0"/>
        <w:ind w:left="0"/>
        <w:jc w:val="left"/>
      </w:pPr>
      <w:r>
        <w:rPr>
          <w:rFonts w:ascii="Times New Roman"/>
          <w:b/>
          <w:i w:val="false"/>
          <w:color w:val="000000"/>
        </w:rPr>
        <w:t xml:space="preserve"> 15-параграф. Қоғамның омбудсмені</w:t>
      </w:r>
    </w:p>
    <w:bookmarkEnd w:id="382"/>
    <w:bookmarkStart w:name="z434" w:id="383"/>
    <w:p>
      <w:pPr>
        <w:spacing w:after="0"/>
        <w:ind w:left="0"/>
        <w:jc w:val="both"/>
      </w:pPr>
      <w:r>
        <w:rPr>
          <w:rFonts w:ascii="Times New Roman"/>
          <w:b w:val="false"/>
          <w:i w:val="false"/>
          <w:color w:val="000000"/>
          <w:sz w:val="28"/>
        </w:rPr>
        <w:t>
      141. Іскерлік этика қағидаттарын сақтау және Қоғам мен ұйымдарда туындайтын әлеуметтік-еңбек дауларын оңтайлы реттеу мақсатында омбудсмен тағайындалуы мүмкін.</w:t>
      </w:r>
    </w:p>
    <w:bookmarkEnd w:id="383"/>
    <w:bookmarkStart w:name="z435" w:id="384"/>
    <w:p>
      <w:pPr>
        <w:spacing w:after="0"/>
        <w:ind w:left="0"/>
        <w:jc w:val="both"/>
      </w:pPr>
      <w:r>
        <w:rPr>
          <w:rFonts w:ascii="Times New Roman"/>
          <w:b w:val="false"/>
          <w:i w:val="false"/>
          <w:color w:val="000000"/>
          <w:sz w:val="28"/>
        </w:rPr>
        <w:t xml:space="preserve">
      Омбудсмен лауазымына кандидатың іскерлік беделі мінсіз, өзі абыройлы және әділ шешім қабылдауға қабілетті болуға тиіс. </w:t>
      </w:r>
    </w:p>
    <w:bookmarkEnd w:id="384"/>
    <w:bookmarkStart w:name="z436" w:id="385"/>
    <w:p>
      <w:pPr>
        <w:spacing w:after="0"/>
        <w:ind w:left="0"/>
        <w:jc w:val="both"/>
      </w:pPr>
      <w:r>
        <w:rPr>
          <w:rFonts w:ascii="Times New Roman"/>
          <w:b w:val="false"/>
          <w:i w:val="false"/>
          <w:color w:val="000000"/>
          <w:sz w:val="28"/>
        </w:rPr>
        <w:t>
      142. Омбудсмен Қоғамның және ұйымдардың директорлар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жұмыскерлердің де, Қор мен ұйымдардың да проблемалық әлеуметтік-еңбек мәселелерін шешуге жәрдем көрсету болып табылады.</w:t>
      </w:r>
    </w:p>
    <w:bookmarkEnd w:id="385"/>
    <w:bookmarkStart w:name="z437" w:id="386"/>
    <w:p>
      <w:pPr>
        <w:spacing w:after="0"/>
        <w:ind w:left="0"/>
        <w:jc w:val="both"/>
      </w:pPr>
      <w:r>
        <w:rPr>
          <w:rFonts w:ascii="Times New Roman"/>
          <w:b w:val="false"/>
          <w:i w:val="false"/>
          <w:color w:val="000000"/>
          <w:sz w:val="28"/>
        </w:rPr>
        <w:t xml:space="preserve">
      143. 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 </w:t>
      </w:r>
    </w:p>
    <w:bookmarkEnd w:id="386"/>
    <w:bookmarkStart w:name="z438" w:id="387"/>
    <w:p>
      <w:pPr>
        <w:spacing w:after="0"/>
        <w:ind w:left="0"/>
        <w:jc w:val="both"/>
      </w:pPr>
      <w:r>
        <w:rPr>
          <w:rFonts w:ascii="Times New Roman"/>
          <w:b w:val="false"/>
          <w:i w:val="false"/>
          <w:color w:val="000000"/>
          <w:sz w:val="28"/>
        </w:rPr>
        <w:t xml:space="preserve">
      144. Омбудсмен тоқсанына кемінде бір рет Қоғамның тағайындаулар және сыйақылар комитетіне және директорлар кеңесіне жүргізілген жұмыстың нәтижелері туралы есеп береді, олар қызметінің нәтижелерін бағалайды. </w:t>
      </w:r>
    </w:p>
    <w:bookmarkEnd w:id="387"/>
    <w:bookmarkStart w:name="z439" w:id="388"/>
    <w:p>
      <w:pPr>
        <w:spacing w:after="0"/>
        <w:ind w:left="0"/>
        <w:jc w:val="both"/>
      </w:pPr>
      <w:r>
        <w:rPr>
          <w:rFonts w:ascii="Times New Roman"/>
          <w:b w:val="false"/>
          <w:i w:val="false"/>
          <w:color w:val="000000"/>
          <w:sz w:val="28"/>
        </w:rPr>
        <w:t xml:space="preserve">
      145. 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 </w:t>
      </w:r>
    </w:p>
    <w:bookmarkEnd w:id="388"/>
    <w:bookmarkStart w:name="z440" w:id="389"/>
    <w:p>
      <w:pPr>
        <w:spacing w:after="0"/>
        <w:ind w:left="0"/>
        <w:jc w:val="both"/>
      </w:pPr>
      <w:r>
        <w:rPr>
          <w:rFonts w:ascii="Times New Roman"/>
          <w:b w:val="false"/>
          <w:i w:val="false"/>
          <w:color w:val="000000"/>
          <w:sz w:val="28"/>
        </w:rPr>
        <w:t>
      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bookmarkEnd w:id="389"/>
    <w:bookmarkStart w:name="z441" w:id="390"/>
    <w:p>
      <w:pPr>
        <w:spacing w:after="0"/>
        <w:ind w:left="0"/>
        <w:jc w:val="left"/>
      </w:pPr>
      <w:r>
        <w:rPr>
          <w:rFonts w:ascii="Times New Roman"/>
          <w:b/>
          <w:i w:val="false"/>
          <w:color w:val="000000"/>
        </w:rPr>
        <w:t xml:space="preserve"> 16-параграф. Қоғамның Директорлар кеңесінің жанындағы ішкі аудит қызметі</w:t>
      </w:r>
    </w:p>
    <w:bookmarkEnd w:id="390"/>
    <w:bookmarkStart w:name="z442" w:id="391"/>
    <w:p>
      <w:pPr>
        <w:spacing w:after="0"/>
        <w:ind w:left="0"/>
        <w:jc w:val="both"/>
      </w:pPr>
      <w:r>
        <w:rPr>
          <w:rFonts w:ascii="Times New Roman"/>
          <w:b w:val="false"/>
          <w:i w:val="false"/>
          <w:color w:val="000000"/>
          <w:sz w:val="28"/>
        </w:rPr>
        <w:t>
      146. 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Жауапкершілігі шектеулі серіктестіктерде ІАҚ болмаған кезде ішкі аудит функциялары қатысушылардың жалпы жиналысына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оның ұйым органдарымен өзара іс-қимыл жасау тәртібі ІАҚ-ға қатысты осы </w:t>
      </w:r>
      <w:r>
        <w:rPr>
          <w:rFonts w:ascii="Times New Roman"/>
          <w:b w:val="false"/>
          <w:i w:val="false"/>
          <w:color w:val="000000"/>
          <w:sz w:val="28"/>
        </w:rPr>
        <w:t>Кодексте</w:t>
      </w:r>
      <w:r>
        <w:rPr>
          <w:rFonts w:ascii="Times New Roman"/>
          <w:b w:val="false"/>
          <w:i w:val="false"/>
          <w:color w:val="000000"/>
          <w:sz w:val="28"/>
        </w:rPr>
        <w:t xml:space="preserve"> жазылған қағидаттар ескеріле отырып белгіленуге тиіс.</w:t>
      </w:r>
    </w:p>
    <w:bookmarkStart w:name="z444" w:id="392"/>
    <w:p>
      <w:pPr>
        <w:spacing w:after="0"/>
        <w:ind w:left="0"/>
        <w:jc w:val="both"/>
      </w:pPr>
      <w:r>
        <w:rPr>
          <w:rFonts w:ascii="Times New Roman"/>
          <w:b w:val="false"/>
          <w:i w:val="false"/>
          <w:color w:val="000000"/>
          <w:sz w:val="28"/>
        </w:rPr>
        <w:t>
      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жұмыскерлеріне еңбекақы төлеу және сыйлықақы беру мөлшері мен шартын, сондай-ақ ішкі аудит қызметінің бюджетін айқындайды.</w:t>
      </w:r>
    </w:p>
    <w:bookmarkEnd w:id="392"/>
    <w:bookmarkStart w:name="z445" w:id="393"/>
    <w:p>
      <w:pPr>
        <w:spacing w:after="0"/>
        <w:ind w:left="0"/>
        <w:jc w:val="both"/>
      </w:pPr>
      <w:r>
        <w:rPr>
          <w:rFonts w:ascii="Times New Roman"/>
          <w:b w:val="false"/>
          <w:i w:val="false"/>
          <w:color w:val="000000"/>
          <w:sz w:val="28"/>
        </w:rPr>
        <w:t>
      147. Ішкі аудит қызметінің жұмыскерлері Қоғамның директорлар кеңесінің және атқарушы органының құрамына сайлана алмайды.</w:t>
      </w:r>
    </w:p>
    <w:bookmarkEnd w:id="393"/>
    <w:bookmarkStart w:name="z446" w:id="394"/>
    <w:p>
      <w:pPr>
        <w:spacing w:after="0"/>
        <w:ind w:left="0"/>
        <w:jc w:val="both"/>
      </w:pPr>
      <w:r>
        <w:rPr>
          <w:rFonts w:ascii="Times New Roman"/>
          <w:b w:val="false"/>
          <w:i w:val="false"/>
          <w:color w:val="000000"/>
          <w:sz w:val="28"/>
        </w:rPr>
        <w:t>
      148. 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bookmarkEnd w:id="394"/>
    <w:bookmarkStart w:name="z447" w:id="395"/>
    <w:p>
      <w:pPr>
        <w:spacing w:after="0"/>
        <w:ind w:left="0"/>
        <w:jc w:val="both"/>
      </w:pPr>
      <w:r>
        <w:rPr>
          <w:rFonts w:ascii="Times New Roman"/>
          <w:b w:val="false"/>
          <w:i w:val="false"/>
          <w:color w:val="000000"/>
          <w:sz w:val="28"/>
        </w:rPr>
        <w:t xml:space="preserve">
      ІАҚ-ның директорлар кеңесіне ұйымдық бағыныстылығы және функционалдық есептілігі: </w:t>
      </w:r>
    </w:p>
    <w:bookmarkEnd w:id="395"/>
    <w:bookmarkStart w:name="z448" w:id="396"/>
    <w:p>
      <w:pPr>
        <w:spacing w:after="0"/>
        <w:ind w:left="0"/>
        <w:jc w:val="both"/>
      </w:pPr>
      <w:r>
        <w:rPr>
          <w:rFonts w:ascii="Times New Roman"/>
          <w:b w:val="false"/>
          <w:i w:val="false"/>
          <w:color w:val="000000"/>
          <w:sz w:val="28"/>
        </w:rPr>
        <w:t>
      1) директорлар кеңесінің ІАҚ қызметінің мақсаттарын, міндеттерін, функциялары мен тәртібін регламенттейтін ішкі аудит саласының ережесін бекітуін (аудит комитеті алдын ала қарағаннан кейін);</w:t>
      </w:r>
    </w:p>
    <w:bookmarkEnd w:id="396"/>
    <w:bookmarkStart w:name="z449" w:id="397"/>
    <w:p>
      <w:pPr>
        <w:spacing w:after="0"/>
        <w:ind w:left="0"/>
        <w:jc w:val="both"/>
      </w:pPr>
      <w:r>
        <w:rPr>
          <w:rFonts w:ascii="Times New Roman"/>
          <w:b w:val="false"/>
          <w:i w:val="false"/>
          <w:color w:val="000000"/>
          <w:sz w:val="28"/>
        </w:rPr>
        <w:t>
      2) директорлар кеңесінің тәуекелге бағдарланған жылдық аудиторлық жоспарды бекітуін (аудит комитеті алдын ала қарағаннан кейін);</w:t>
      </w:r>
    </w:p>
    <w:bookmarkEnd w:id="397"/>
    <w:bookmarkStart w:name="z450" w:id="398"/>
    <w:p>
      <w:pPr>
        <w:spacing w:after="0"/>
        <w:ind w:left="0"/>
        <w:jc w:val="both"/>
      </w:pPr>
      <w:r>
        <w:rPr>
          <w:rFonts w:ascii="Times New Roman"/>
          <w:b w:val="false"/>
          <w:i w:val="false"/>
          <w:color w:val="000000"/>
          <w:sz w:val="28"/>
        </w:rPr>
        <w:t>
      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bookmarkEnd w:id="398"/>
    <w:bookmarkStart w:name="z451" w:id="399"/>
    <w:p>
      <w:pPr>
        <w:spacing w:after="0"/>
        <w:ind w:left="0"/>
        <w:jc w:val="both"/>
      </w:pPr>
      <w:r>
        <w:rPr>
          <w:rFonts w:ascii="Times New Roman"/>
          <w:b w:val="false"/>
          <w:i w:val="false"/>
          <w:color w:val="000000"/>
          <w:sz w:val="28"/>
        </w:rPr>
        <w:t>
      4) 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bookmarkEnd w:id="399"/>
    <w:bookmarkStart w:name="z452" w:id="400"/>
    <w:p>
      <w:pPr>
        <w:spacing w:after="0"/>
        <w:ind w:left="0"/>
        <w:jc w:val="both"/>
      </w:pPr>
      <w:r>
        <w:rPr>
          <w:rFonts w:ascii="Times New Roman"/>
          <w:b w:val="false"/>
          <w:i w:val="false"/>
          <w:color w:val="000000"/>
          <w:sz w:val="28"/>
        </w:rPr>
        <w:t>
      5) директорлар кеңесінің ІАҚ бюджетін бекітуін (аудит комитеті алдын ала қарағаннан кейін);</w:t>
      </w:r>
    </w:p>
    <w:bookmarkEnd w:id="400"/>
    <w:bookmarkStart w:name="z453" w:id="401"/>
    <w:p>
      <w:pPr>
        <w:spacing w:after="0"/>
        <w:ind w:left="0"/>
        <w:jc w:val="both"/>
      </w:pPr>
      <w:r>
        <w:rPr>
          <w:rFonts w:ascii="Times New Roman"/>
          <w:b w:val="false"/>
          <w:i w:val="false"/>
          <w:color w:val="000000"/>
          <w:sz w:val="28"/>
        </w:rPr>
        <w:t>
      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bookmarkEnd w:id="401"/>
    <w:bookmarkStart w:name="z454" w:id="402"/>
    <w:p>
      <w:pPr>
        <w:spacing w:after="0"/>
        <w:ind w:left="0"/>
        <w:jc w:val="both"/>
      </w:pPr>
      <w:r>
        <w:rPr>
          <w:rFonts w:ascii="Times New Roman"/>
          <w:b w:val="false"/>
          <w:i w:val="false"/>
          <w:color w:val="000000"/>
          <w:sz w:val="28"/>
        </w:rPr>
        <w:t>
      149. 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bookmarkEnd w:id="402"/>
    <w:bookmarkStart w:name="z455" w:id="403"/>
    <w:p>
      <w:pPr>
        <w:spacing w:after="0"/>
        <w:ind w:left="0"/>
        <w:jc w:val="both"/>
      </w:pPr>
      <w:r>
        <w:rPr>
          <w:rFonts w:ascii="Times New Roman"/>
          <w:b w:val="false"/>
          <w:i w:val="false"/>
          <w:color w:val="000000"/>
          <w:sz w:val="28"/>
        </w:rPr>
        <w:t>
      150. Ішкі аудит қызметі туралы ережеде оның мақсаттары, міндеттері мен жауапкершілігі айқындалады және:</w:t>
      </w:r>
    </w:p>
    <w:bookmarkEnd w:id="403"/>
    <w:bookmarkStart w:name="z456" w:id="404"/>
    <w:p>
      <w:pPr>
        <w:spacing w:after="0"/>
        <w:ind w:left="0"/>
        <w:jc w:val="both"/>
      </w:pPr>
      <w:r>
        <w:rPr>
          <w:rFonts w:ascii="Times New Roman"/>
          <w:b w:val="false"/>
          <w:i w:val="false"/>
          <w:color w:val="000000"/>
          <w:sz w:val="28"/>
        </w:rPr>
        <w:t>
      1) ішкі аудиторлардың қағидаттарына, әдеп кодексіне және Халықаралық ішкі аудиторлар институты (The Institute of Internal Auditors) қабылдаған халықаралық ішкі аудит стандарттарына бейілділігі;</w:t>
      </w:r>
    </w:p>
    <w:bookmarkEnd w:id="404"/>
    <w:bookmarkStart w:name="z457" w:id="405"/>
    <w:p>
      <w:pPr>
        <w:spacing w:after="0"/>
        <w:ind w:left="0"/>
        <w:jc w:val="both"/>
      </w:pPr>
      <w:r>
        <w:rPr>
          <w:rFonts w:ascii="Times New Roman"/>
          <w:b w:val="false"/>
          <w:i w:val="false"/>
          <w:color w:val="000000"/>
          <w:sz w:val="28"/>
        </w:rPr>
        <w:t>
      2) Қоғамның ішкі аудит қызметінің мәртебесі, мақсаттары, міндеттері және жауапкершілігі;</w:t>
      </w:r>
    </w:p>
    <w:bookmarkEnd w:id="405"/>
    <w:bookmarkStart w:name="z458" w:id="406"/>
    <w:p>
      <w:pPr>
        <w:spacing w:after="0"/>
        <w:ind w:left="0"/>
        <w:jc w:val="both"/>
      </w:pPr>
      <w:r>
        <w:rPr>
          <w:rFonts w:ascii="Times New Roman"/>
          <w:b w:val="false"/>
          <w:i w:val="false"/>
          <w:color w:val="000000"/>
          <w:sz w:val="28"/>
        </w:rPr>
        <w:t>
      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bookmarkEnd w:id="406"/>
    <w:bookmarkStart w:name="z459" w:id="407"/>
    <w:p>
      <w:pPr>
        <w:spacing w:after="0"/>
        <w:ind w:left="0"/>
        <w:jc w:val="both"/>
      </w:pPr>
      <w:r>
        <w:rPr>
          <w:rFonts w:ascii="Times New Roman"/>
          <w:b w:val="false"/>
          <w:i w:val="false"/>
          <w:color w:val="000000"/>
          <w:sz w:val="28"/>
        </w:rPr>
        <w:t>
      4) ішкі аудит қызметінің басшысына және жұмыскерлеріне қойылатын біліктілік талаптары;</w:t>
      </w:r>
    </w:p>
    <w:bookmarkEnd w:id="407"/>
    <w:bookmarkStart w:name="z460" w:id="408"/>
    <w:p>
      <w:pPr>
        <w:spacing w:after="0"/>
        <w:ind w:left="0"/>
        <w:jc w:val="both"/>
      </w:pPr>
      <w:r>
        <w:rPr>
          <w:rFonts w:ascii="Times New Roman"/>
          <w:b w:val="false"/>
          <w:i w:val="false"/>
          <w:color w:val="000000"/>
          <w:sz w:val="28"/>
        </w:rPr>
        <w:t>
      5) ішкі аудит қызметінің көлемі мен мазмұны;</w:t>
      </w:r>
    </w:p>
    <w:bookmarkEnd w:id="408"/>
    <w:bookmarkStart w:name="z461" w:id="409"/>
    <w:p>
      <w:pPr>
        <w:spacing w:after="0"/>
        <w:ind w:left="0"/>
        <w:jc w:val="both"/>
      </w:pPr>
      <w:r>
        <w:rPr>
          <w:rFonts w:ascii="Times New Roman"/>
          <w:b w:val="false"/>
          <w:i w:val="false"/>
          <w:color w:val="000000"/>
          <w:sz w:val="28"/>
        </w:rPr>
        <w:t>
      6) тиісті тапсырмаларды орындаған кезде құжаттамаға, қызметкерлерге және материалдық активтерге қол жеткізу құқығы;</w:t>
      </w:r>
    </w:p>
    <w:bookmarkEnd w:id="409"/>
    <w:bookmarkStart w:name="z462" w:id="410"/>
    <w:p>
      <w:pPr>
        <w:spacing w:after="0"/>
        <w:ind w:left="0"/>
        <w:jc w:val="both"/>
      </w:pPr>
      <w:r>
        <w:rPr>
          <w:rFonts w:ascii="Times New Roman"/>
          <w:b w:val="false"/>
          <w:i w:val="false"/>
          <w:color w:val="000000"/>
          <w:sz w:val="28"/>
        </w:rPr>
        <w:t>
      7) 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bookmarkEnd w:id="410"/>
    <w:bookmarkStart w:name="z463" w:id="411"/>
    <w:p>
      <w:pPr>
        <w:spacing w:after="0"/>
        <w:ind w:left="0"/>
        <w:jc w:val="both"/>
      </w:pPr>
      <w:r>
        <w:rPr>
          <w:rFonts w:ascii="Times New Roman"/>
          <w:b w:val="false"/>
          <w:i w:val="false"/>
          <w:color w:val="000000"/>
          <w:sz w:val="28"/>
        </w:rPr>
        <w:t>
      151. Ішкі аудит қызметі туралы ережеде мынадай міндеттер мен функциялар да көзделеді:</w:t>
      </w:r>
    </w:p>
    <w:bookmarkEnd w:id="411"/>
    <w:bookmarkStart w:name="z464" w:id="412"/>
    <w:p>
      <w:pPr>
        <w:spacing w:after="0"/>
        <w:ind w:left="0"/>
        <w:jc w:val="both"/>
      </w:pPr>
      <w:r>
        <w:rPr>
          <w:rFonts w:ascii="Times New Roman"/>
          <w:b w:val="false"/>
          <w:i w:val="false"/>
          <w:color w:val="000000"/>
          <w:sz w:val="28"/>
        </w:rPr>
        <w:t>
      1) 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bookmarkEnd w:id="412"/>
    <w:bookmarkStart w:name="z465" w:id="413"/>
    <w:p>
      <w:pPr>
        <w:spacing w:after="0"/>
        <w:ind w:left="0"/>
        <w:jc w:val="both"/>
      </w:pPr>
      <w:r>
        <w:rPr>
          <w:rFonts w:ascii="Times New Roman"/>
          <w:b w:val="false"/>
          <w:i w:val="false"/>
          <w:color w:val="000000"/>
          <w:sz w:val="28"/>
        </w:rPr>
        <w:t>
      2) 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bookmarkEnd w:id="413"/>
    <w:bookmarkStart w:name="z466" w:id="414"/>
    <w:p>
      <w:pPr>
        <w:spacing w:after="0"/>
        <w:ind w:left="0"/>
        <w:jc w:val="both"/>
      </w:pPr>
      <w:r>
        <w:rPr>
          <w:rFonts w:ascii="Times New Roman"/>
          <w:b w:val="false"/>
          <w:i w:val="false"/>
          <w:color w:val="000000"/>
          <w:sz w:val="28"/>
        </w:rPr>
        <w:t>
      3) белгіленген тәртіп шеңберінде еншілес ұйымдарға ішкі аудит жүргізу;</w:t>
      </w:r>
    </w:p>
    <w:bookmarkEnd w:id="414"/>
    <w:bookmarkStart w:name="z467" w:id="415"/>
    <w:p>
      <w:pPr>
        <w:spacing w:after="0"/>
        <w:ind w:left="0"/>
        <w:jc w:val="both"/>
      </w:pPr>
      <w:r>
        <w:rPr>
          <w:rFonts w:ascii="Times New Roman"/>
          <w:b w:val="false"/>
          <w:i w:val="false"/>
          <w:color w:val="000000"/>
          <w:sz w:val="28"/>
        </w:rPr>
        <w:t>
      4) 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bookmarkEnd w:id="415"/>
    <w:bookmarkStart w:name="z468" w:id="416"/>
    <w:p>
      <w:pPr>
        <w:spacing w:after="0"/>
        <w:ind w:left="0"/>
        <w:jc w:val="both"/>
      </w:pPr>
      <w:r>
        <w:rPr>
          <w:rFonts w:ascii="Times New Roman"/>
          <w:b w:val="false"/>
          <w:i w:val="false"/>
          <w:color w:val="000000"/>
          <w:sz w:val="28"/>
        </w:rPr>
        <w:t>
      5) 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bookmarkEnd w:id="416"/>
    <w:bookmarkStart w:name="z469" w:id="417"/>
    <w:p>
      <w:pPr>
        <w:spacing w:after="0"/>
        <w:ind w:left="0"/>
        <w:jc w:val="both"/>
      </w:pPr>
      <w:r>
        <w:rPr>
          <w:rFonts w:ascii="Times New Roman"/>
          <w:b w:val="false"/>
          <w:i w:val="false"/>
          <w:color w:val="000000"/>
          <w:sz w:val="28"/>
        </w:rPr>
        <w:t>
      6) сыртқы аудитор ұсынымдарының орындалуын мониторингтеуді жүзеге асыру;</w:t>
      </w:r>
    </w:p>
    <w:bookmarkEnd w:id="417"/>
    <w:bookmarkStart w:name="z470" w:id="418"/>
    <w:p>
      <w:pPr>
        <w:spacing w:after="0"/>
        <w:ind w:left="0"/>
        <w:jc w:val="both"/>
      </w:pPr>
      <w:r>
        <w:rPr>
          <w:rFonts w:ascii="Times New Roman"/>
          <w:b w:val="false"/>
          <w:i w:val="false"/>
          <w:color w:val="000000"/>
          <w:sz w:val="28"/>
        </w:rPr>
        <w:t>
      7) 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bookmarkEnd w:id="418"/>
    <w:bookmarkStart w:name="z471" w:id="419"/>
    <w:p>
      <w:pPr>
        <w:spacing w:after="0"/>
        <w:ind w:left="0"/>
        <w:jc w:val="both"/>
      </w:pPr>
      <w:r>
        <w:rPr>
          <w:rFonts w:ascii="Times New Roman"/>
          <w:b w:val="false"/>
          <w:i w:val="false"/>
          <w:color w:val="000000"/>
          <w:sz w:val="28"/>
        </w:rPr>
        <w:t xml:space="preserve">
      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 </w:t>
      </w:r>
    </w:p>
    <w:bookmarkEnd w:id="419"/>
    <w:bookmarkStart w:name="z472" w:id="420"/>
    <w:p>
      <w:pPr>
        <w:spacing w:after="0"/>
        <w:ind w:left="0"/>
        <w:jc w:val="both"/>
      </w:pPr>
      <w:r>
        <w:rPr>
          <w:rFonts w:ascii="Times New Roman"/>
          <w:b w:val="false"/>
          <w:i w:val="false"/>
          <w:color w:val="000000"/>
          <w:sz w:val="28"/>
        </w:rPr>
        <w:t>
      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bookmarkEnd w:id="420"/>
    <w:bookmarkStart w:name="z473" w:id="421"/>
    <w:p>
      <w:pPr>
        <w:spacing w:after="0"/>
        <w:ind w:left="0"/>
        <w:jc w:val="both"/>
      </w:pPr>
      <w:r>
        <w:rPr>
          <w:rFonts w:ascii="Times New Roman"/>
          <w:b w:val="false"/>
          <w:i w:val="false"/>
          <w:color w:val="000000"/>
          <w:sz w:val="28"/>
        </w:rPr>
        <w:t xml:space="preserve">
      Директорлар кеңесі ІАҚ есептерін уақтылы қарауды және ІАҚ ұсынымдарының уақтылы орындалуын бақылауды қамтамасыз етеді. </w:t>
      </w:r>
    </w:p>
    <w:bookmarkEnd w:id="421"/>
    <w:bookmarkStart w:name="z474" w:id="422"/>
    <w:p>
      <w:pPr>
        <w:spacing w:after="0"/>
        <w:ind w:left="0"/>
        <w:jc w:val="both"/>
      </w:pPr>
      <w:r>
        <w:rPr>
          <w:rFonts w:ascii="Times New Roman"/>
          <w:b w:val="false"/>
          <w:i w:val="false"/>
          <w:color w:val="000000"/>
          <w:sz w:val="28"/>
        </w:rPr>
        <w:t xml:space="preserve">
      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 </w:t>
      </w:r>
    </w:p>
    <w:bookmarkEnd w:id="422"/>
    <w:bookmarkStart w:name="z475" w:id="423"/>
    <w:p>
      <w:pPr>
        <w:spacing w:after="0"/>
        <w:ind w:left="0"/>
        <w:jc w:val="both"/>
      </w:pPr>
      <w:r>
        <w:rPr>
          <w:rFonts w:ascii="Times New Roman"/>
          <w:b w:val="false"/>
          <w:i w:val="false"/>
          <w:color w:val="000000"/>
          <w:sz w:val="28"/>
        </w:rPr>
        <w:t xml:space="preserve">
      152. 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 </w:t>
      </w:r>
    </w:p>
    <w:bookmarkEnd w:id="423"/>
    <w:bookmarkStart w:name="z476" w:id="424"/>
    <w:p>
      <w:pPr>
        <w:spacing w:after="0"/>
        <w:ind w:left="0"/>
        <w:jc w:val="both"/>
      </w:pPr>
      <w:r>
        <w:rPr>
          <w:rFonts w:ascii="Times New Roman"/>
          <w:b w:val="false"/>
          <w:i w:val="false"/>
          <w:color w:val="000000"/>
          <w:sz w:val="28"/>
        </w:rPr>
        <w:t>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bookmarkEnd w:id="424"/>
    <w:bookmarkStart w:name="z477" w:id="425"/>
    <w:p>
      <w:pPr>
        <w:spacing w:after="0"/>
        <w:ind w:left="0"/>
        <w:jc w:val="left"/>
      </w:pPr>
      <w:r>
        <w:rPr>
          <w:rFonts w:ascii="Times New Roman"/>
          <w:b/>
          <w:i w:val="false"/>
          <w:color w:val="000000"/>
        </w:rPr>
        <w:t xml:space="preserve"> 17-параграф. Атқарушы орган</w:t>
      </w:r>
    </w:p>
    <w:bookmarkEnd w:id="425"/>
    <w:bookmarkStart w:name="z478" w:id="426"/>
    <w:p>
      <w:pPr>
        <w:spacing w:after="0"/>
        <w:ind w:left="0"/>
        <w:jc w:val="both"/>
      </w:pPr>
      <w:r>
        <w:rPr>
          <w:rFonts w:ascii="Times New Roman"/>
          <w:b w:val="false"/>
          <w:i w:val="false"/>
          <w:color w:val="000000"/>
          <w:sz w:val="28"/>
        </w:rPr>
        <w:t>
      153. Қоғамның ағымдағы қызметіне басшылықты атқарушы орган жүзеге асырады.</w:t>
      </w:r>
    </w:p>
    <w:bookmarkEnd w:id="426"/>
    <w:bookmarkStart w:name="z479" w:id="427"/>
    <w:p>
      <w:pPr>
        <w:spacing w:after="0"/>
        <w:ind w:left="0"/>
        <w:jc w:val="both"/>
      </w:pPr>
      <w:r>
        <w:rPr>
          <w:rFonts w:ascii="Times New Roman"/>
          <w:b w:val="false"/>
          <w:i w:val="false"/>
          <w:color w:val="000000"/>
          <w:sz w:val="28"/>
        </w:rPr>
        <w:t>
      Акционерлік қоғамдарда алқалы атқарушы орган құрылады, сондай-ақ бірлескен кәсіпорын – Қоғам құрылған жағдайда ол акционерлердің қалауы бойынша алқалы немесе жеке-дара болуы мүмкін.</w:t>
      </w:r>
    </w:p>
    <w:bookmarkEnd w:id="427"/>
    <w:bookmarkStart w:name="z480" w:id="428"/>
    <w:p>
      <w:pPr>
        <w:spacing w:after="0"/>
        <w:ind w:left="0"/>
        <w:jc w:val="both"/>
      </w:pPr>
      <w:r>
        <w:rPr>
          <w:rFonts w:ascii="Times New Roman"/>
          <w:b w:val="false"/>
          <w:i w:val="false"/>
          <w:color w:val="000000"/>
          <w:sz w:val="28"/>
        </w:rPr>
        <w:t>
      Атқарушы органның басшысы мен мүшелері жоғары кәсіби және жеке қасиеттерге, адал іскерлік беделге ие және әдеп стандарттарын ұстанады.</w:t>
      </w:r>
    </w:p>
    <w:bookmarkEnd w:id="428"/>
    <w:bookmarkStart w:name="z481" w:id="429"/>
    <w:p>
      <w:pPr>
        <w:spacing w:after="0"/>
        <w:ind w:left="0"/>
        <w:jc w:val="both"/>
      </w:pPr>
      <w:r>
        <w:rPr>
          <w:rFonts w:ascii="Times New Roman"/>
          <w:b w:val="false"/>
          <w:i w:val="false"/>
          <w:color w:val="000000"/>
          <w:sz w:val="28"/>
        </w:rPr>
        <w:t>
      Атқарушы органның басшысы ұйымдастырушылық қабілеттерге ие, сондай-ақ акционерлермен белсенді өзара іс-қимылда жұмыс істейді және олармен, директорлар кеңесімен, жұмыскерлермен және басқа да мүдделі тараптармен сындарлы диалог құрады.</w:t>
      </w:r>
    </w:p>
    <w:bookmarkEnd w:id="429"/>
    <w:bookmarkStart w:name="z482" w:id="430"/>
    <w:p>
      <w:pPr>
        <w:spacing w:after="0"/>
        <w:ind w:left="0"/>
        <w:jc w:val="both"/>
      </w:pPr>
      <w:r>
        <w:rPr>
          <w:rFonts w:ascii="Times New Roman"/>
          <w:b w:val="false"/>
          <w:i w:val="false"/>
          <w:color w:val="000000"/>
          <w:sz w:val="28"/>
        </w:rPr>
        <w:t xml:space="preserve">
      154. Атқарушы орган директорлар кеңесіне есеп береді және Қоғамның күнделікті қызметіне басшылықты жүзеге асырады, даму жоспарының және/немесе директорлар кеңесі мен акционерлердің жалпы жиналысы қабылдаған іс-шаралар мен шешімдер жоспарының іске асырылуына жауапты болады. </w:t>
      </w:r>
    </w:p>
    <w:bookmarkEnd w:id="430"/>
    <w:bookmarkStart w:name="z483" w:id="431"/>
    <w:p>
      <w:pPr>
        <w:spacing w:after="0"/>
        <w:ind w:left="0"/>
        <w:jc w:val="both"/>
      </w:pPr>
      <w:r>
        <w:rPr>
          <w:rFonts w:ascii="Times New Roman"/>
          <w:b w:val="false"/>
          <w:i w:val="false"/>
          <w:color w:val="000000"/>
          <w:sz w:val="28"/>
        </w:rPr>
        <w:t>
      155. Директорлар кеңесі атқарушы органның басшысын және мүшелерін сайлайды, өкілеттік мерзімдерін, лауазымдық айлықақының мөлшерін, олардың еңбегіне ақы төлеу шарттарын айқындайды. Атқарушы органның құрамына кандидаттарды іздеу және іріктеу, олардың сыйақысын айқындау процесінде Қоғамның директорлар кеңесінің тағайындаулар мен сыйақылар комитеті шешуші рөл атқарады.</w:t>
      </w:r>
    </w:p>
    <w:bookmarkEnd w:id="431"/>
    <w:bookmarkStart w:name="z484" w:id="432"/>
    <w:p>
      <w:pPr>
        <w:spacing w:after="0"/>
        <w:ind w:left="0"/>
        <w:jc w:val="both"/>
      </w:pPr>
      <w:r>
        <w:rPr>
          <w:rFonts w:ascii="Times New Roman"/>
          <w:b w:val="false"/>
          <w:i w:val="false"/>
          <w:color w:val="000000"/>
          <w:sz w:val="28"/>
        </w:rPr>
        <w:t>
      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bookmarkEnd w:id="432"/>
    <w:bookmarkStart w:name="z485" w:id="433"/>
    <w:p>
      <w:pPr>
        <w:spacing w:after="0"/>
        <w:ind w:left="0"/>
        <w:jc w:val="both"/>
      </w:pPr>
      <w:r>
        <w:rPr>
          <w:rFonts w:ascii="Times New Roman"/>
          <w:b w:val="false"/>
          <w:i w:val="false"/>
          <w:color w:val="000000"/>
          <w:sz w:val="28"/>
        </w:rPr>
        <w:t>
      156. Атқарушы органның құрамына сайланатын кандидаттар бойынша ұсыныстарды атқарушы органның басшысы директорлар кеңесінің тағайындаулар мен сыйақылар комитетінің қарауына енгізеді. Атқарушы органның басшысы атқарушы органның құрамына сол бір бос лауазымға екінші рет ұсынған кандидатты директорлар кеңесі қабылдамаған жағдайда осы бос лауазымға кандидат бойынша ұсынысты енгізу құқығы директорлар кеңесіне өтеді.</w:t>
      </w:r>
    </w:p>
    <w:bookmarkEnd w:id="433"/>
    <w:bookmarkStart w:name="z486" w:id="434"/>
    <w:p>
      <w:pPr>
        <w:spacing w:after="0"/>
        <w:ind w:left="0"/>
        <w:jc w:val="both"/>
      </w:pPr>
      <w:r>
        <w:rPr>
          <w:rFonts w:ascii="Times New Roman"/>
          <w:b w:val="false"/>
          <w:i w:val="false"/>
          <w:color w:val="000000"/>
          <w:sz w:val="28"/>
        </w:rPr>
        <w:t>
      157. Директорлар кеңесі атқарушы орган басшысының және мүшелерінің өкілеттігін кез келген уақытта тоқтата алады.</w:t>
      </w:r>
    </w:p>
    <w:bookmarkEnd w:id="434"/>
    <w:bookmarkStart w:name="z487" w:id="435"/>
    <w:p>
      <w:pPr>
        <w:spacing w:after="0"/>
        <w:ind w:left="0"/>
        <w:jc w:val="both"/>
      </w:pPr>
      <w:r>
        <w:rPr>
          <w:rFonts w:ascii="Times New Roman"/>
          <w:b w:val="false"/>
          <w:i w:val="false"/>
          <w:color w:val="000000"/>
          <w:sz w:val="28"/>
        </w:rPr>
        <w:t>
      158. Қоғамның атқарушы органының басшысы мен мүшелері үш жылға дейінгі мерзімге сайланады. Атқарушы органның басшысы мен мүшелерінің өкілеттік мерзімі атқарушы органның өкілеттік мерзімімен сәйкес келеді.</w:t>
      </w:r>
    </w:p>
    <w:bookmarkEnd w:id="435"/>
    <w:bookmarkStart w:name="z488" w:id="436"/>
    <w:p>
      <w:pPr>
        <w:spacing w:after="0"/>
        <w:ind w:left="0"/>
        <w:jc w:val="both"/>
      </w:pPr>
      <w:r>
        <w:rPr>
          <w:rFonts w:ascii="Times New Roman"/>
          <w:b w:val="false"/>
          <w:i w:val="false"/>
          <w:color w:val="000000"/>
          <w:sz w:val="28"/>
        </w:rPr>
        <w:t>
      159. Қоғамның атқарушы органының басшысы мен мүшелерін тағайындау және оларға сыйақы беру процестерінің ашықтығын арттыру үшін директорлар кеңесі Қоғамның атқарушы органының басшысы мен мүшелерін тағайындау, сыйақы беру, бағалау және олардың сабақтастығы жөніндегі қағидаларды бекітіп, оны қатаң сақтайды.</w:t>
      </w:r>
    </w:p>
    <w:bookmarkEnd w:id="436"/>
    <w:bookmarkStart w:name="z489" w:id="437"/>
    <w:p>
      <w:pPr>
        <w:spacing w:after="0"/>
        <w:ind w:left="0"/>
        <w:jc w:val="both"/>
      </w:pPr>
      <w:r>
        <w:rPr>
          <w:rFonts w:ascii="Times New Roman"/>
          <w:b w:val="false"/>
          <w:i w:val="false"/>
          <w:color w:val="000000"/>
          <w:sz w:val="28"/>
        </w:rPr>
        <w:t>
      160. Атқарушы орган директорлар кеңесінің басшылығымен Қоғамның даму жоспарын және/немесе іс-шаралар жоспарын әзірлейді.</w:t>
      </w:r>
    </w:p>
    <w:bookmarkEnd w:id="437"/>
    <w:bookmarkStart w:name="z490" w:id="438"/>
    <w:p>
      <w:pPr>
        <w:spacing w:after="0"/>
        <w:ind w:left="0"/>
        <w:jc w:val="both"/>
      </w:pPr>
      <w:r>
        <w:rPr>
          <w:rFonts w:ascii="Times New Roman"/>
          <w:b w:val="false"/>
          <w:i w:val="false"/>
          <w:color w:val="000000"/>
          <w:sz w:val="28"/>
        </w:rPr>
        <w:t>
      Атқарушы орган:</w:t>
      </w:r>
    </w:p>
    <w:bookmarkEnd w:id="438"/>
    <w:bookmarkStart w:name="z491" w:id="439"/>
    <w:p>
      <w:pPr>
        <w:spacing w:after="0"/>
        <w:ind w:left="0"/>
        <w:jc w:val="both"/>
      </w:pPr>
      <w:r>
        <w:rPr>
          <w:rFonts w:ascii="Times New Roman"/>
          <w:b w:val="false"/>
          <w:i w:val="false"/>
          <w:color w:val="000000"/>
          <w:sz w:val="28"/>
        </w:rPr>
        <w:t>
      1) Қазақстан Республикасы заңнамасының нормаларына, Қоғамның Жарғысы мен ішкі құжаттарына, акционерлердің жалпы жиналысының, директорлар кеңесінің шешімдеріне сәйкес қызметті жүзеге асыруды;</w:t>
      </w:r>
    </w:p>
    <w:bookmarkEnd w:id="439"/>
    <w:bookmarkStart w:name="z492" w:id="440"/>
    <w:p>
      <w:pPr>
        <w:spacing w:after="0"/>
        <w:ind w:left="0"/>
        <w:jc w:val="both"/>
      </w:pPr>
      <w:r>
        <w:rPr>
          <w:rFonts w:ascii="Times New Roman"/>
          <w:b w:val="false"/>
          <w:i w:val="false"/>
          <w:color w:val="000000"/>
          <w:sz w:val="28"/>
        </w:rPr>
        <w:t>
      2) тәуекелдерді тиісінше басқаруды және ішкі бақылауды;</w:t>
      </w:r>
    </w:p>
    <w:bookmarkEnd w:id="440"/>
    <w:bookmarkStart w:name="z493" w:id="441"/>
    <w:p>
      <w:pPr>
        <w:spacing w:after="0"/>
        <w:ind w:left="0"/>
        <w:jc w:val="both"/>
      </w:pPr>
      <w:r>
        <w:rPr>
          <w:rFonts w:ascii="Times New Roman"/>
          <w:b w:val="false"/>
          <w:i w:val="false"/>
          <w:color w:val="000000"/>
          <w:sz w:val="28"/>
        </w:rPr>
        <w:t>
      3) акционерлердің (жалғыз акционердің) жалпы жиналысының, директорлар кеңесінің шешімдерін іске асыру үшін ресурстар бөлуді;</w:t>
      </w:r>
    </w:p>
    <w:bookmarkEnd w:id="441"/>
    <w:bookmarkStart w:name="z494" w:id="442"/>
    <w:p>
      <w:pPr>
        <w:spacing w:after="0"/>
        <w:ind w:left="0"/>
        <w:jc w:val="both"/>
      </w:pPr>
      <w:r>
        <w:rPr>
          <w:rFonts w:ascii="Times New Roman"/>
          <w:b w:val="false"/>
          <w:i w:val="false"/>
          <w:color w:val="000000"/>
          <w:sz w:val="28"/>
        </w:rPr>
        <w:t>
      4) Қоғам жұмыскерлерінің еңбек қауіпсіздігін;</w:t>
      </w:r>
    </w:p>
    <w:bookmarkEnd w:id="442"/>
    <w:bookmarkStart w:name="z495" w:id="443"/>
    <w:p>
      <w:pPr>
        <w:spacing w:after="0"/>
        <w:ind w:left="0"/>
        <w:jc w:val="both"/>
      </w:pPr>
      <w:r>
        <w:rPr>
          <w:rFonts w:ascii="Times New Roman"/>
          <w:b w:val="false"/>
          <w:i w:val="false"/>
          <w:color w:val="000000"/>
          <w:sz w:val="28"/>
        </w:rPr>
        <w:t>
      5) Қоғам жұмыскерлерінің мүдделілік және түзу ниеттілік атмосферасын құруды, корпоративтік мәдениетті дамытуды қамтамасыз етеді.</w:t>
      </w:r>
    </w:p>
    <w:bookmarkEnd w:id="443"/>
    <w:bookmarkStart w:name="z496" w:id="444"/>
    <w:p>
      <w:pPr>
        <w:spacing w:after="0"/>
        <w:ind w:left="0"/>
        <w:jc w:val="both"/>
      </w:pPr>
      <w:r>
        <w:rPr>
          <w:rFonts w:ascii="Times New Roman"/>
          <w:b w:val="false"/>
          <w:i w:val="false"/>
          <w:color w:val="000000"/>
          <w:sz w:val="28"/>
        </w:rPr>
        <w:t xml:space="preserve">
      161. Директорлар кеңесі Қоғамның атқарушы органының қызметін бақылауды жүзеге асырады. Бақылау атқарушы органның директорлар кеңесіне орта мерзімді іс-шаралар жоспарларының орындалуы және қол жеткізілген нәтижелер мәселелері бойынша тоқсанына кемінде бір рет тұрақты есеп беруі және директорлар кеңесінің атқарушы органды тыңдауы арқылы жүзеге асырылады. </w:t>
      </w:r>
    </w:p>
    <w:bookmarkEnd w:id="444"/>
    <w:bookmarkStart w:name="z497" w:id="445"/>
    <w:p>
      <w:pPr>
        <w:spacing w:after="0"/>
        <w:ind w:left="0"/>
        <w:jc w:val="both"/>
      </w:pPr>
      <w:r>
        <w:rPr>
          <w:rFonts w:ascii="Times New Roman"/>
          <w:b w:val="false"/>
          <w:i w:val="false"/>
          <w:color w:val="000000"/>
          <w:sz w:val="28"/>
        </w:rPr>
        <w:t>
      162. Атқарушы орган бетпе-бет отырыстар өткізеді және даму жоспарын және/немесе іс-шаралар жоспарын, акционерлердің (жалғыз акционердің) жалпы жиналысының, директорлар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bookmarkEnd w:id="445"/>
    <w:bookmarkStart w:name="z498" w:id="446"/>
    <w:p>
      <w:pPr>
        <w:spacing w:after="0"/>
        <w:ind w:left="0"/>
        <w:jc w:val="both"/>
      </w:pPr>
      <w:r>
        <w:rPr>
          <w:rFonts w:ascii="Times New Roman"/>
          <w:b w:val="false"/>
          <w:i w:val="false"/>
          <w:color w:val="000000"/>
          <w:sz w:val="28"/>
        </w:rPr>
        <w:t>
      163. Атқарушы орган күнтізбелік жыл басталғанға дейін мәселелер тізбесімен бірге алдағы жылға арналған жұмыс жоспарын қалыптастырады. Атқарушы органның мүшелері тиісті сападағы қарауға арналған материалдармен алдын ала қамтамасыз етіледі. Даму жоспары және/немесе іс-шаралар жоспары, инвестициялық жобалар, тәуекелдерді басқару сияқты мәселелерді қарау кезінде бірнеше отырыс өткізуге жол беріледі.</w:t>
      </w:r>
    </w:p>
    <w:bookmarkEnd w:id="446"/>
    <w:bookmarkStart w:name="z499" w:id="447"/>
    <w:p>
      <w:pPr>
        <w:spacing w:after="0"/>
        <w:ind w:left="0"/>
        <w:jc w:val="both"/>
      </w:pPr>
      <w:r>
        <w:rPr>
          <w:rFonts w:ascii="Times New Roman"/>
          <w:b w:val="false"/>
          <w:i w:val="false"/>
          <w:color w:val="000000"/>
          <w:sz w:val="28"/>
        </w:rPr>
        <w:t>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w:t>
      </w:r>
    </w:p>
    <w:bookmarkEnd w:id="447"/>
    <w:bookmarkStart w:name="z500" w:id="448"/>
    <w:p>
      <w:pPr>
        <w:spacing w:after="0"/>
        <w:ind w:left="0"/>
        <w:jc w:val="both"/>
      </w:pP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шығарылатын барлық мәселелерді басқарма алдын ала қарап, мақұлдайды.</w:t>
      </w:r>
    </w:p>
    <w:bookmarkEnd w:id="448"/>
    <w:bookmarkStart w:name="z501" w:id="449"/>
    <w:p>
      <w:pPr>
        <w:spacing w:after="0"/>
        <w:ind w:left="0"/>
        <w:jc w:val="both"/>
      </w:pPr>
      <w:r>
        <w:rPr>
          <w:rFonts w:ascii="Times New Roman"/>
          <w:b w:val="false"/>
          <w:i w:val="false"/>
          <w:color w:val="000000"/>
          <w:sz w:val="28"/>
        </w:rPr>
        <w:t>
      164. Атқарушы органның басшысы мен мүшелері мүдделер қақтығысы бар жағдайдың туындауына жол бермейді. Мүдделер қақтығысы туындаған кезде олар директорлар кеңесіне не атқарушы органның басшысына бұл туралы алдын ала хабарлайды, оны жазбаша тіркейді және мәселе бойынша шешім қабылдауға қатыспайды.</w:t>
      </w:r>
    </w:p>
    <w:bookmarkEnd w:id="449"/>
    <w:bookmarkStart w:name="z502" w:id="450"/>
    <w:p>
      <w:pPr>
        <w:spacing w:after="0"/>
        <w:ind w:left="0"/>
        <w:jc w:val="both"/>
      </w:pPr>
      <w:r>
        <w:rPr>
          <w:rFonts w:ascii="Times New Roman"/>
          <w:b w:val="false"/>
          <w:i w:val="false"/>
          <w:color w:val="000000"/>
          <w:sz w:val="28"/>
        </w:rPr>
        <w:t>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bookmarkEnd w:id="450"/>
    <w:bookmarkStart w:name="z503" w:id="451"/>
    <w:p>
      <w:pPr>
        <w:spacing w:after="0"/>
        <w:ind w:left="0"/>
        <w:jc w:val="both"/>
      </w:pPr>
      <w:r>
        <w:rPr>
          <w:rFonts w:ascii="Times New Roman"/>
          <w:b w:val="false"/>
          <w:i w:val="false"/>
          <w:color w:val="000000"/>
          <w:sz w:val="28"/>
        </w:rPr>
        <w:t>
      165. Атқарушы органның басшысы мен мүшелері директорлар кеңесінің мақұлдауымен ғана басқа ұйымдарда лауазым атқара алады. Атқарушы органның басшысы не атқарушы органның функцияларын жеке-дара жүзеге асыратын адам атқарушы орган басшысының не атқарушы органның функцияларын жеке-дара жүзеге асыратын адам, басқа заңды тұлға лауазымын атқармайды.</w:t>
      </w:r>
    </w:p>
    <w:bookmarkEnd w:id="451"/>
    <w:bookmarkStart w:name="z504" w:id="452"/>
    <w:p>
      <w:pPr>
        <w:spacing w:after="0"/>
        <w:ind w:left="0"/>
        <w:jc w:val="both"/>
      </w:pPr>
      <w:r>
        <w:rPr>
          <w:rFonts w:ascii="Times New Roman"/>
          <w:b w:val="false"/>
          <w:i w:val="false"/>
          <w:color w:val="000000"/>
          <w:sz w:val="28"/>
        </w:rPr>
        <w:t>
      166. Атқарушы орган Қоғамның оңтайлы ұйымдық құрылымын құруды қамтамасыз етеді.</w:t>
      </w:r>
    </w:p>
    <w:bookmarkEnd w:id="452"/>
    <w:bookmarkStart w:name="z505" w:id="453"/>
    <w:p>
      <w:pPr>
        <w:spacing w:after="0"/>
        <w:ind w:left="0"/>
        <w:jc w:val="both"/>
      </w:pPr>
      <w:r>
        <w:rPr>
          <w:rFonts w:ascii="Times New Roman"/>
          <w:b w:val="false"/>
          <w:i w:val="false"/>
          <w:color w:val="000000"/>
          <w:sz w:val="28"/>
        </w:rPr>
        <w:t>
      Ұйымдық құрылым:</w:t>
      </w:r>
    </w:p>
    <w:bookmarkEnd w:id="453"/>
    <w:bookmarkStart w:name="z506" w:id="454"/>
    <w:p>
      <w:pPr>
        <w:spacing w:after="0"/>
        <w:ind w:left="0"/>
        <w:jc w:val="both"/>
      </w:pPr>
      <w:r>
        <w:rPr>
          <w:rFonts w:ascii="Times New Roman"/>
          <w:b w:val="false"/>
          <w:i w:val="false"/>
          <w:color w:val="000000"/>
          <w:sz w:val="28"/>
        </w:rPr>
        <w:t>
      1) шешімдер қабылдаудың тиімділігіне;</w:t>
      </w:r>
    </w:p>
    <w:bookmarkEnd w:id="454"/>
    <w:bookmarkStart w:name="z507" w:id="455"/>
    <w:p>
      <w:pPr>
        <w:spacing w:after="0"/>
        <w:ind w:left="0"/>
        <w:jc w:val="both"/>
      </w:pPr>
      <w:r>
        <w:rPr>
          <w:rFonts w:ascii="Times New Roman"/>
          <w:b w:val="false"/>
          <w:i w:val="false"/>
          <w:color w:val="000000"/>
          <w:sz w:val="28"/>
        </w:rPr>
        <w:t>
      2) Қоғамның өнімділігін ұлғайтуға;</w:t>
      </w:r>
    </w:p>
    <w:bookmarkEnd w:id="455"/>
    <w:bookmarkStart w:name="z508" w:id="456"/>
    <w:p>
      <w:pPr>
        <w:spacing w:after="0"/>
        <w:ind w:left="0"/>
        <w:jc w:val="both"/>
      </w:pPr>
      <w:r>
        <w:rPr>
          <w:rFonts w:ascii="Times New Roman"/>
          <w:b w:val="false"/>
          <w:i w:val="false"/>
          <w:color w:val="000000"/>
          <w:sz w:val="28"/>
        </w:rPr>
        <w:t>
      3) шешімдер қабылдаудың жеделдігіне;</w:t>
      </w:r>
    </w:p>
    <w:bookmarkEnd w:id="456"/>
    <w:bookmarkStart w:name="z509" w:id="457"/>
    <w:p>
      <w:pPr>
        <w:spacing w:after="0"/>
        <w:ind w:left="0"/>
        <w:jc w:val="both"/>
      </w:pPr>
      <w:r>
        <w:rPr>
          <w:rFonts w:ascii="Times New Roman"/>
          <w:b w:val="false"/>
          <w:i w:val="false"/>
          <w:color w:val="000000"/>
          <w:sz w:val="28"/>
        </w:rPr>
        <w:t>
      4) ұйымдық икемділікке бағытталған.</w:t>
      </w:r>
    </w:p>
    <w:bookmarkEnd w:id="457"/>
    <w:bookmarkStart w:name="z510" w:id="458"/>
    <w:p>
      <w:pPr>
        <w:spacing w:after="0"/>
        <w:ind w:left="0"/>
        <w:jc w:val="both"/>
      </w:pPr>
      <w:r>
        <w:rPr>
          <w:rFonts w:ascii="Times New Roman"/>
          <w:b w:val="false"/>
          <w:i w:val="false"/>
          <w:color w:val="000000"/>
          <w:sz w:val="28"/>
        </w:rPr>
        <w:t>
      Қоғамның бос позицияларына кандидаттар іріктеу ашық және айқын конкурстық рәсімдердің негізінде жүзеге асырылады. Қоғамның қызметкерлерін мансаптық тұрғыдан ілгерілеті,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bookmarkEnd w:id="458"/>
    <w:bookmarkStart w:name="z511" w:id="459"/>
    <w:p>
      <w:pPr>
        <w:spacing w:after="0"/>
        <w:ind w:left="0"/>
        <w:jc w:val="both"/>
      </w:pPr>
      <w:r>
        <w:rPr>
          <w:rFonts w:ascii="Times New Roman"/>
          <w:b w:val="false"/>
          <w:i w:val="false"/>
          <w:color w:val="000000"/>
          <w:sz w:val="28"/>
        </w:rPr>
        <w:t>
      Кадрларды іріктеу рәсімдері мынадай талаптар бойынша іске асырылады:</w:t>
      </w:r>
    </w:p>
    <w:bookmarkEnd w:id="459"/>
    <w:bookmarkStart w:name="z512" w:id="460"/>
    <w:p>
      <w:pPr>
        <w:spacing w:after="0"/>
        <w:ind w:left="0"/>
        <w:jc w:val="both"/>
      </w:pPr>
      <w:r>
        <w:rPr>
          <w:rFonts w:ascii="Times New Roman"/>
          <w:b w:val="false"/>
          <w:i w:val="false"/>
          <w:color w:val="000000"/>
          <w:sz w:val="28"/>
        </w:rPr>
        <w:t>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p>
    <w:bookmarkEnd w:id="460"/>
    <w:bookmarkStart w:name="z513" w:id="461"/>
    <w:p>
      <w:pPr>
        <w:spacing w:after="0"/>
        <w:ind w:left="0"/>
        <w:jc w:val="both"/>
      </w:pPr>
      <w:r>
        <w:rPr>
          <w:rFonts w:ascii="Times New Roman"/>
          <w:b w:val="false"/>
          <w:i w:val="false"/>
          <w:color w:val="000000"/>
          <w:sz w:val="28"/>
        </w:rPr>
        <w:t>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w:t>
      </w:r>
    </w:p>
    <w:bookmarkEnd w:id="461"/>
    <w:bookmarkStart w:name="z514" w:id="462"/>
    <w:p>
      <w:pPr>
        <w:spacing w:after="0"/>
        <w:ind w:left="0"/>
        <w:jc w:val="both"/>
      </w:pPr>
      <w:r>
        <w:rPr>
          <w:rFonts w:ascii="Times New Roman"/>
          <w:b w:val="false"/>
          <w:i w:val="false"/>
          <w:color w:val="000000"/>
          <w:sz w:val="28"/>
        </w:rPr>
        <w:t>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bookmarkEnd w:id="462"/>
    <w:bookmarkStart w:name="z515" w:id="463"/>
    <w:p>
      <w:pPr>
        <w:spacing w:after="0"/>
        <w:ind w:left="0"/>
        <w:jc w:val="both"/>
      </w:pPr>
      <w:r>
        <w:rPr>
          <w:rFonts w:ascii="Times New Roman"/>
          <w:b w:val="false"/>
          <w:i w:val="false"/>
          <w:color w:val="000000"/>
          <w:sz w:val="28"/>
        </w:rPr>
        <w:t>
      Қоғамда атқарушы органның сабақтастығын жоспарлау қамтамасыз етіледі. Атқарушы органның мүшелерін қайта сайлау тетігі мен мерзімдері ТТК орындалмаған жағдайда лауазымнан мерзімінен бұрын босату мүмкіндігін көздей отырып, оларды ұзақ мерзімді нәтижелерге қол жеткізуге ынталандыруға тиіс.</w:t>
      </w:r>
    </w:p>
    <w:bookmarkEnd w:id="463"/>
    <w:bookmarkStart w:name="z516" w:id="464"/>
    <w:p>
      <w:pPr>
        <w:spacing w:after="0"/>
        <w:ind w:left="0"/>
        <w:jc w:val="left"/>
      </w:pPr>
      <w:r>
        <w:rPr>
          <w:rFonts w:ascii="Times New Roman"/>
          <w:b/>
          <w:i w:val="false"/>
          <w:color w:val="000000"/>
        </w:rPr>
        <w:t xml:space="preserve"> 18-параграф. Қоғамның атқарушы органының мүшелерін бағалау және оларға сыйақы беру</w:t>
      </w:r>
    </w:p>
    <w:bookmarkEnd w:id="464"/>
    <w:bookmarkStart w:name="z517" w:id="465"/>
    <w:p>
      <w:pPr>
        <w:spacing w:after="0"/>
        <w:ind w:left="0"/>
        <w:jc w:val="both"/>
      </w:pPr>
      <w:r>
        <w:rPr>
          <w:rFonts w:ascii="Times New Roman"/>
          <w:b w:val="false"/>
          <w:i w:val="false"/>
          <w:color w:val="000000"/>
          <w:sz w:val="28"/>
        </w:rPr>
        <w:t xml:space="preserve">
      167. Атқарушы органның басшысы мен мүшелерін директорлар кеңесі бағалайды. Бағалаудың негізгі өлшемшарты алға қойылған ынталандырушы ТТК-ге қол жеткізу болып табылады. </w:t>
      </w:r>
    </w:p>
    <w:bookmarkEnd w:id="465"/>
    <w:bookmarkStart w:name="z518" w:id="466"/>
    <w:p>
      <w:pPr>
        <w:spacing w:after="0"/>
        <w:ind w:left="0"/>
        <w:jc w:val="both"/>
      </w:pPr>
      <w:r>
        <w:rPr>
          <w:rFonts w:ascii="Times New Roman"/>
          <w:b w:val="false"/>
          <w:i w:val="false"/>
          <w:color w:val="000000"/>
          <w:sz w:val="28"/>
        </w:rPr>
        <w:t>
      Атқарушы органның басшысы мен мүшелерінің уәждемелік ТТК-ін Қоғамның директорлар кеңесі бекітеді. Атқарушы орган мүшелерінің уәждемелік ТТК бөлігіндегі ұсыныстарды директорлар кеңесінің қарауына Атқарушы органның басшысы енгізеді.</w:t>
      </w:r>
    </w:p>
    <w:bookmarkEnd w:id="466"/>
    <w:bookmarkStart w:name="z519" w:id="467"/>
    <w:p>
      <w:pPr>
        <w:spacing w:after="0"/>
        <w:ind w:left="0"/>
        <w:jc w:val="both"/>
      </w:pPr>
      <w:r>
        <w:rPr>
          <w:rFonts w:ascii="Times New Roman"/>
          <w:b w:val="false"/>
          <w:i w:val="false"/>
          <w:color w:val="000000"/>
          <w:sz w:val="28"/>
        </w:rPr>
        <w:t>
      168. Бағалау нәтижелері сыйақы мөлшеріне, көтермелеуге, қайта сайлауға (тағайындауға) немесе өкілеттіктерді мерзімінен бұрын тоқтатуға әсер етеді.</w:t>
      </w:r>
    </w:p>
    <w:bookmarkEnd w:id="467"/>
    <w:bookmarkStart w:name="z520" w:id="468"/>
    <w:p>
      <w:pPr>
        <w:spacing w:after="0"/>
        <w:ind w:left="0"/>
        <w:jc w:val="left"/>
      </w:pPr>
      <w:r>
        <w:rPr>
          <w:rFonts w:ascii="Times New Roman"/>
          <w:b/>
          <w:i w:val="false"/>
          <w:color w:val="000000"/>
        </w:rPr>
        <w:t xml:space="preserve"> 19-параграф. Орнықты даму қағидаты</w:t>
      </w:r>
    </w:p>
    <w:bookmarkEnd w:id="468"/>
    <w:bookmarkStart w:name="z521" w:id="469"/>
    <w:p>
      <w:pPr>
        <w:spacing w:after="0"/>
        <w:ind w:left="0"/>
        <w:jc w:val="both"/>
      </w:pPr>
      <w:r>
        <w:rPr>
          <w:rFonts w:ascii="Times New Roman"/>
          <w:b w:val="false"/>
          <w:i w:val="false"/>
          <w:color w:val="000000"/>
          <w:sz w:val="28"/>
        </w:rPr>
        <w:t>
      169. Қоғам ұзақ мерзімді құнды өсіруге ұмтыла отырып, экономикаға, экологияға және қоғамға өз ықпалының маңызын ұғынады,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Қоғамның орнықты дамуына ықпал ететін болады.</w:t>
      </w:r>
    </w:p>
    <w:bookmarkEnd w:id="469"/>
    <w:bookmarkStart w:name="z522" w:id="470"/>
    <w:p>
      <w:pPr>
        <w:spacing w:after="0"/>
        <w:ind w:left="0"/>
        <w:jc w:val="both"/>
      </w:pPr>
      <w:r>
        <w:rPr>
          <w:rFonts w:ascii="Times New Roman"/>
          <w:b w:val="false"/>
          <w:i w:val="false"/>
          <w:color w:val="000000"/>
          <w:sz w:val="28"/>
        </w:rPr>
        <w:t>
      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bookmarkEnd w:id="470"/>
    <w:bookmarkStart w:name="z523" w:id="471"/>
    <w:p>
      <w:pPr>
        <w:spacing w:after="0"/>
        <w:ind w:left="0"/>
        <w:jc w:val="both"/>
      </w:pPr>
      <w:r>
        <w:rPr>
          <w:rFonts w:ascii="Times New Roman"/>
          <w:b w:val="false"/>
          <w:i w:val="false"/>
          <w:color w:val="000000"/>
          <w:sz w:val="28"/>
        </w:rPr>
        <w:t>
      Сыбайлас жемқорлыққа төзбеушілік орнықты даму қағидаттарының бірі болып табылады.</w:t>
      </w:r>
    </w:p>
    <w:bookmarkEnd w:id="471"/>
    <w:bookmarkStart w:name="z524" w:id="472"/>
    <w:p>
      <w:pPr>
        <w:spacing w:after="0"/>
        <w:ind w:left="0"/>
        <w:jc w:val="both"/>
      </w:pPr>
      <w:r>
        <w:rPr>
          <w:rFonts w:ascii="Times New Roman"/>
          <w:b w:val="false"/>
          <w:i w:val="false"/>
          <w:color w:val="000000"/>
          <w:sz w:val="28"/>
        </w:rPr>
        <w:t>
      Сыбайлас жемқорлық қоғамның акционерлер,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bookmarkEnd w:id="472"/>
    <w:bookmarkStart w:name="z525" w:id="473"/>
    <w:p>
      <w:pPr>
        <w:spacing w:after="0"/>
        <w:ind w:left="0"/>
        <w:jc w:val="both"/>
      </w:pPr>
      <w:r>
        <w:rPr>
          <w:rFonts w:ascii="Times New Roman"/>
          <w:b w:val="false"/>
          <w:i w:val="false"/>
          <w:color w:val="000000"/>
          <w:sz w:val="28"/>
        </w:rPr>
        <w:t xml:space="preserve">
      170. Қоғамның орнықты даму саласындағы қызметі халықаралық озық стандарттарға сәйкес келеді. </w:t>
      </w:r>
    </w:p>
    <w:bookmarkEnd w:id="473"/>
    <w:bookmarkStart w:name="z526" w:id="474"/>
    <w:p>
      <w:pPr>
        <w:spacing w:after="0"/>
        <w:ind w:left="0"/>
        <w:jc w:val="both"/>
      </w:pPr>
      <w:r>
        <w:rPr>
          <w:rFonts w:ascii="Times New Roman"/>
          <w:b w:val="false"/>
          <w:i w:val="false"/>
          <w:color w:val="000000"/>
          <w:sz w:val="28"/>
        </w:rPr>
        <w:t xml:space="preserve">
      Қоғам өз қызметін жүзеге асыру барысында мүдделі тараптарға ықпал етеді немесе олардың ықпалына ұшырайды. </w:t>
      </w:r>
    </w:p>
    <w:bookmarkEnd w:id="474"/>
    <w:bookmarkStart w:name="z527" w:id="475"/>
    <w:p>
      <w:pPr>
        <w:spacing w:after="0"/>
        <w:ind w:left="0"/>
        <w:jc w:val="both"/>
      </w:pPr>
      <w:r>
        <w:rPr>
          <w:rFonts w:ascii="Times New Roman"/>
          <w:b w:val="false"/>
          <w:i w:val="false"/>
          <w:color w:val="000000"/>
          <w:sz w:val="28"/>
        </w:rPr>
        <w:t>
      Мүдделі тараптар Қоғамның қызметіне оң да, сол сияқты теріс те әсер етуі, атап айтқанда, Қоғам құнының өсуіне,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bookmarkEnd w:id="475"/>
    <w:bookmarkStart w:name="z528" w:id="476"/>
    <w:p>
      <w:pPr>
        <w:spacing w:after="0"/>
        <w:ind w:left="0"/>
        <w:jc w:val="both"/>
      </w:pPr>
      <w:r>
        <w:rPr>
          <w:rFonts w:ascii="Times New Roman"/>
          <w:b w:val="false"/>
          <w:i w:val="false"/>
          <w:color w:val="000000"/>
          <w:sz w:val="28"/>
        </w:rPr>
        <w:t>
      171. 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bookmarkEnd w:id="476"/>
    <w:bookmarkStart w:name="z529" w:id="477"/>
    <w:p>
      <w:pPr>
        <w:spacing w:after="0"/>
        <w:ind w:left="0"/>
        <w:jc w:val="both"/>
      </w:pPr>
      <w:r>
        <w:rPr>
          <w:rFonts w:ascii="Times New Roman"/>
          <w:b w:val="false"/>
          <w:i w:val="false"/>
          <w:color w:val="000000"/>
          <w:sz w:val="28"/>
        </w:rPr>
        <w:t>
      Қоғам мүдделі тараптармен диалог және ұзақ мерзімді ынтымақтастықты жолға қою жөнінде шаралар қабылдайды.</w:t>
      </w:r>
    </w:p>
    <w:bookmarkEnd w:id="477"/>
    <w:bookmarkStart w:name="z530" w:id="478"/>
    <w:p>
      <w:pPr>
        <w:spacing w:after="0"/>
        <w:ind w:left="0"/>
        <w:jc w:val="both"/>
      </w:pPr>
      <w:r>
        <w:rPr>
          <w:rFonts w:ascii="Times New Roman"/>
          <w:b w:val="false"/>
          <w:i w:val="false"/>
          <w:color w:val="000000"/>
          <w:sz w:val="28"/>
        </w:rPr>
        <w:t>
      172. 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bookmarkEnd w:id="478"/>
    <w:bookmarkStart w:name="z531" w:id="479"/>
    <w:p>
      <w:pPr>
        <w:spacing w:after="0"/>
        <w:ind w:left="0"/>
        <w:jc w:val="both"/>
      </w:pPr>
      <w:r>
        <w:rPr>
          <w:rFonts w:ascii="Times New Roman"/>
          <w:b w:val="false"/>
          <w:i w:val="false"/>
          <w:color w:val="000000"/>
          <w:sz w:val="28"/>
        </w:rPr>
        <w:t xml:space="preserve">
      173. Холдингтік компаниялардың өз тобына арналған шоғырландырылған мүдделі тараптар картасы бар және осындай тараптармен тиісті өзара іс-қимыл жоспарын жасайды. </w:t>
      </w:r>
    </w:p>
    <w:bookmarkEnd w:id="479"/>
    <w:bookmarkStart w:name="z532" w:id="480"/>
    <w:p>
      <w:pPr>
        <w:spacing w:after="0"/>
        <w:ind w:left="0"/>
        <w:jc w:val="both"/>
      </w:pPr>
      <w:r>
        <w:rPr>
          <w:rFonts w:ascii="Times New Roman"/>
          <w:b w:val="false"/>
          <w:i w:val="false"/>
          <w:color w:val="000000"/>
          <w:sz w:val="28"/>
        </w:rPr>
        <w:t>
      174. 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bookmarkEnd w:id="480"/>
    <w:bookmarkStart w:name="z533" w:id="481"/>
    <w:p>
      <w:pPr>
        <w:spacing w:after="0"/>
        <w:ind w:left="0"/>
        <w:jc w:val="both"/>
      </w:pPr>
      <w:r>
        <w:rPr>
          <w:rFonts w:ascii="Times New Roman"/>
          <w:b w:val="false"/>
          <w:i w:val="false"/>
          <w:color w:val="000000"/>
          <w:sz w:val="28"/>
        </w:rPr>
        <w:t xml:space="preserve">
      175. 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 </w:t>
      </w:r>
    </w:p>
    <w:bookmarkEnd w:id="481"/>
    <w:bookmarkStart w:name="z534" w:id="482"/>
    <w:p>
      <w:pPr>
        <w:spacing w:after="0"/>
        <w:ind w:left="0"/>
        <w:jc w:val="both"/>
      </w:pPr>
      <w:r>
        <w:rPr>
          <w:rFonts w:ascii="Times New Roman"/>
          <w:b w:val="false"/>
          <w:i w:val="false"/>
          <w:color w:val="000000"/>
          <w:sz w:val="28"/>
        </w:rPr>
        <w:t>
      176. 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bookmarkEnd w:id="482"/>
    <w:bookmarkStart w:name="z535" w:id="483"/>
    <w:p>
      <w:pPr>
        <w:spacing w:after="0"/>
        <w:ind w:left="0"/>
        <w:jc w:val="both"/>
      </w:pPr>
      <w:r>
        <w:rPr>
          <w:rFonts w:ascii="Times New Roman"/>
          <w:b w:val="false"/>
          <w:i w:val="false"/>
          <w:color w:val="000000"/>
          <w:sz w:val="28"/>
        </w:rPr>
        <w:t>
      177. 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bookmarkEnd w:id="483"/>
    <w:bookmarkStart w:name="z536" w:id="484"/>
    <w:p>
      <w:pPr>
        <w:spacing w:after="0"/>
        <w:ind w:left="0"/>
        <w:jc w:val="both"/>
      </w:pPr>
      <w:r>
        <w:rPr>
          <w:rFonts w:ascii="Times New Roman"/>
          <w:b w:val="false"/>
          <w:i w:val="false"/>
          <w:color w:val="000000"/>
          <w:sz w:val="28"/>
        </w:rPr>
        <w:t>
      178. 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bookmarkEnd w:id="484"/>
    <w:bookmarkStart w:name="z537" w:id="485"/>
    <w:p>
      <w:pPr>
        <w:spacing w:after="0"/>
        <w:ind w:left="0"/>
        <w:jc w:val="both"/>
      </w:pPr>
      <w:r>
        <w:rPr>
          <w:rFonts w:ascii="Times New Roman"/>
          <w:b w:val="false"/>
          <w:i w:val="false"/>
          <w:color w:val="000000"/>
          <w:sz w:val="28"/>
        </w:rPr>
        <w:t>
      179. Қоғамда орнықты даму саласындағы басқару жүйесі, оның ішінде мынадай элементтер құрылады:</w:t>
      </w:r>
    </w:p>
    <w:bookmarkEnd w:id="485"/>
    <w:bookmarkStart w:name="z538" w:id="486"/>
    <w:p>
      <w:pPr>
        <w:spacing w:after="0"/>
        <w:ind w:left="0"/>
        <w:jc w:val="both"/>
      </w:pPr>
      <w:r>
        <w:rPr>
          <w:rFonts w:ascii="Times New Roman"/>
          <w:b w:val="false"/>
          <w:i w:val="false"/>
          <w:color w:val="000000"/>
          <w:sz w:val="28"/>
        </w:rPr>
        <w:t>
      1) директорлар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bookmarkEnd w:id="486"/>
    <w:bookmarkStart w:name="z539" w:id="487"/>
    <w:p>
      <w:pPr>
        <w:spacing w:after="0"/>
        <w:ind w:left="0"/>
        <w:jc w:val="both"/>
      </w:pPr>
      <w:r>
        <w:rPr>
          <w:rFonts w:ascii="Times New Roman"/>
          <w:b w:val="false"/>
          <w:i w:val="false"/>
          <w:color w:val="000000"/>
          <w:sz w:val="28"/>
        </w:rPr>
        <w:t>
      2) Қоғамның лауазымды адамдарының орнықты дамуы мәселелерін ілгерілетуге тартылуы;</w:t>
      </w:r>
    </w:p>
    <w:bookmarkEnd w:id="487"/>
    <w:bookmarkStart w:name="z540" w:id="488"/>
    <w:p>
      <w:pPr>
        <w:spacing w:after="0"/>
        <w:ind w:left="0"/>
        <w:jc w:val="both"/>
      </w:pPr>
      <w:r>
        <w:rPr>
          <w:rFonts w:ascii="Times New Roman"/>
          <w:b w:val="false"/>
          <w:i w:val="false"/>
          <w:color w:val="000000"/>
          <w:sz w:val="28"/>
        </w:rPr>
        <w:t>
      3) үш құрамдас бөлік (экономика, экология, әлеуметтік мәселелер) бойынша ішкі және сыртқы ахуалды талдау;</w:t>
      </w:r>
    </w:p>
    <w:bookmarkEnd w:id="488"/>
    <w:bookmarkStart w:name="z541" w:id="489"/>
    <w:p>
      <w:pPr>
        <w:spacing w:after="0"/>
        <w:ind w:left="0"/>
        <w:jc w:val="both"/>
      </w:pPr>
      <w:r>
        <w:rPr>
          <w:rFonts w:ascii="Times New Roman"/>
          <w:b w:val="false"/>
          <w:i w:val="false"/>
          <w:color w:val="000000"/>
          <w:sz w:val="28"/>
        </w:rPr>
        <w:t xml:space="preserve">
      4) жеткізу тізбектерін басқарудың орнықтылығын қамтамасыз ету; </w:t>
      </w:r>
    </w:p>
    <w:bookmarkEnd w:id="489"/>
    <w:bookmarkStart w:name="z542" w:id="490"/>
    <w:p>
      <w:pPr>
        <w:spacing w:after="0"/>
        <w:ind w:left="0"/>
        <w:jc w:val="both"/>
      </w:pPr>
      <w:r>
        <w:rPr>
          <w:rFonts w:ascii="Times New Roman"/>
          <w:b w:val="false"/>
          <w:i w:val="false"/>
          <w:color w:val="000000"/>
          <w:sz w:val="28"/>
        </w:rPr>
        <w:t>
      5) әлеуметтік, экономикалық және экологиялық аяларда орнықты даму саласындағы тәуекелдерді айқындау;</w:t>
      </w:r>
    </w:p>
    <w:bookmarkEnd w:id="490"/>
    <w:bookmarkStart w:name="z543" w:id="491"/>
    <w:p>
      <w:pPr>
        <w:spacing w:after="0"/>
        <w:ind w:left="0"/>
        <w:jc w:val="both"/>
      </w:pPr>
      <w:r>
        <w:rPr>
          <w:rFonts w:ascii="Times New Roman"/>
          <w:b w:val="false"/>
          <w:i w:val="false"/>
          <w:color w:val="000000"/>
          <w:sz w:val="28"/>
        </w:rPr>
        <w:t>
      6) мүдделі тараптардың картасын құру/байланысты тұлғалардың тізілімін жүргізу;</w:t>
      </w:r>
    </w:p>
    <w:bookmarkEnd w:id="491"/>
    <w:bookmarkStart w:name="z544" w:id="492"/>
    <w:p>
      <w:pPr>
        <w:spacing w:after="0"/>
        <w:ind w:left="0"/>
        <w:jc w:val="both"/>
      </w:pPr>
      <w:r>
        <w:rPr>
          <w:rFonts w:ascii="Times New Roman"/>
          <w:b w:val="false"/>
          <w:i w:val="false"/>
          <w:color w:val="000000"/>
          <w:sz w:val="28"/>
        </w:rPr>
        <w:t>
      7) мемлекетпен және Қоғаммен өзара іс-қимылдың бағыттары мен форматтарын айқындау;</w:t>
      </w:r>
    </w:p>
    <w:bookmarkEnd w:id="492"/>
    <w:bookmarkStart w:name="z545" w:id="493"/>
    <w:p>
      <w:pPr>
        <w:spacing w:after="0"/>
        <w:ind w:left="0"/>
        <w:jc w:val="both"/>
      </w:pPr>
      <w:r>
        <w:rPr>
          <w:rFonts w:ascii="Times New Roman"/>
          <w:b w:val="false"/>
          <w:i w:val="false"/>
          <w:color w:val="000000"/>
          <w:sz w:val="28"/>
        </w:rPr>
        <w:t>
      8) орнықты даму саласындағы мақсаттар мен ТТК айқындау, іс-шаралар жоспарын әзірлеу және жауапты адамдарды айқындау;</w:t>
      </w:r>
    </w:p>
    <w:bookmarkEnd w:id="493"/>
    <w:bookmarkStart w:name="z546" w:id="494"/>
    <w:p>
      <w:pPr>
        <w:spacing w:after="0"/>
        <w:ind w:left="0"/>
        <w:jc w:val="both"/>
      </w:pPr>
      <w:r>
        <w:rPr>
          <w:rFonts w:ascii="Times New Roman"/>
          <w:b w:val="false"/>
          <w:i w:val="false"/>
          <w:color w:val="000000"/>
          <w:sz w:val="28"/>
        </w:rPr>
        <w:t>
      9) 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bookmarkEnd w:id="494"/>
    <w:bookmarkStart w:name="z547" w:id="495"/>
    <w:p>
      <w:pPr>
        <w:spacing w:after="0"/>
        <w:ind w:left="0"/>
        <w:jc w:val="both"/>
      </w:pPr>
      <w:r>
        <w:rPr>
          <w:rFonts w:ascii="Times New Roman"/>
          <w:b w:val="false"/>
          <w:i w:val="false"/>
          <w:color w:val="000000"/>
          <w:sz w:val="28"/>
        </w:rPr>
        <w:t>
      10) 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bookmarkEnd w:id="495"/>
    <w:bookmarkStart w:name="z548" w:id="496"/>
    <w:p>
      <w:pPr>
        <w:spacing w:after="0"/>
        <w:ind w:left="0"/>
        <w:jc w:val="both"/>
      </w:pPr>
      <w:r>
        <w:rPr>
          <w:rFonts w:ascii="Times New Roman"/>
          <w:b w:val="false"/>
          <w:i w:val="false"/>
          <w:color w:val="000000"/>
          <w:sz w:val="28"/>
        </w:rPr>
        <w:t xml:space="preserve">
      11) лауазымды адамдар мен жұмыскерлердің орнықты даму саласындағы біліктілігін арттыру; </w:t>
      </w:r>
    </w:p>
    <w:bookmarkEnd w:id="496"/>
    <w:bookmarkStart w:name="z549" w:id="497"/>
    <w:p>
      <w:pPr>
        <w:spacing w:after="0"/>
        <w:ind w:left="0"/>
        <w:jc w:val="both"/>
      </w:pPr>
      <w:r>
        <w:rPr>
          <w:rFonts w:ascii="Times New Roman"/>
          <w:b w:val="false"/>
          <w:i w:val="false"/>
          <w:color w:val="000000"/>
          <w:sz w:val="28"/>
        </w:rPr>
        <w:t>
      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bookmarkEnd w:id="497"/>
    <w:bookmarkStart w:name="z550" w:id="498"/>
    <w:p>
      <w:pPr>
        <w:spacing w:after="0"/>
        <w:ind w:left="0"/>
        <w:jc w:val="both"/>
      </w:pPr>
      <w:r>
        <w:rPr>
          <w:rFonts w:ascii="Times New Roman"/>
          <w:b w:val="false"/>
          <w:i w:val="false"/>
          <w:color w:val="000000"/>
          <w:sz w:val="28"/>
        </w:rPr>
        <w:t>
      180. Қоғамның директорлар кеңесі мен атқарушы органы орнықты даму саласында тиісті жүйе қалыптастыруды және оны енгізуді қамтамасыз етеді.</w:t>
      </w:r>
    </w:p>
    <w:bookmarkEnd w:id="498"/>
    <w:bookmarkStart w:name="z551" w:id="499"/>
    <w:p>
      <w:pPr>
        <w:spacing w:after="0"/>
        <w:ind w:left="0"/>
        <w:jc w:val="both"/>
      </w:pPr>
      <w:r>
        <w:rPr>
          <w:rFonts w:ascii="Times New Roman"/>
          <w:b w:val="false"/>
          <w:i w:val="false"/>
          <w:color w:val="000000"/>
          <w:sz w:val="28"/>
        </w:rPr>
        <w:t>
      Барлық жұмыскерлер мен барлық деңгейдегі лауазымды адамдар жеке басының мінез-құлқы мен тиісті саясатты және стандарттарды сақтау арқылы орнықты дамуға үлес қосады.</w:t>
      </w:r>
    </w:p>
    <w:bookmarkEnd w:id="499"/>
    <w:bookmarkStart w:name="z552" w:id="500"/>
    <w:p>
      <w:pPr>
        <w:spacing w:after="0"/>
        <w:ind w:left="0"/>
        <w:jc w:val="both"/>
      </w:pPr>
      <w:r>
        <w:rPr>
          <w:rFonts w:ascii="Times New Roman"/>
          <w:b w:val="false"/>
          <w:i w:val="false"/>
          <w:color w:val="000000"/>
          <w:sz w:val="28"/>
        </w:rPr>
        <w:t xml:space="preserve">
      Холдингтік компаниялар орнықты даму қағидаттарының барлық топқа енгізілуі үшін жауап береді. </w:t>
      </w:r>
    </w:p>
    <w:bookmarkEnd w:id="500"/>
    <w:bookmarkStart w:name="z553" w:id="501"/>
    <w:p>
      <w:pPr>
        <w:spacing w:after="0"/>
        <w:ind w:left="0"/>
        <w:jc w:val="both"/>
      </w:pPr>
      <w:r>
        <w:rPr>
          <w:rFonts w:ascii="Times New Roman"/>
          <w:b w:val="false"/>
          <w:i w:val="false"/>
          <w:color w:val="000000"/>
          <w:sz w:val="28"/>
        </w:rPr>
        <w:t>
      181. Қоғам орнықты дамуы саласындағы іс-шаралар жоспарын:</w:t>
      </w:r>
    </w:p>
    <w:bookmarkEnd w:id="501"/>
    <w:bookmarkStart w:name="z554" w:id="502"/>
    <w:p>
      <w:pPr>
        <w:spacing w:after="0"/>
        <w:ind w:left="0"/>
        <w:jc w:val="both"/>
      </w:pPr>
      <w:r>
        <w:rPr>
          <w:rFonts w:ascii="Times New Roman"/>
          <w:b w:val="false"/>
          <w:i w:val="false"/>
          <w:color w:val="000000"/>
          <w:sz w:val="28"/>
        </w:rPr>
        <w:t>
      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bookmarkEnd w:id="502"/>
    <w:bookmarkStart w:name="z555" w:id="503"/>
    <w:p>
      <w:pPr>
        <w:spacing w:after="0"/>
        <w:ind w:left="0"/>
        <w:jc w:val="both"/>
      </w:pPr>
      <w:r>
        <w:rPr>
          <w:rFonts w:ascii="Times New Roman"/>
          <w:b w:val="false"/>
          <w:i w:val="false"/>
          <w:color w:val="000000"/>
          <w:sz w:val="28"/>
        </w:rPr>
        <w:t>
      2) 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bookmarkEnd w:id="503"/>
    <w:bookmarkStart w:name="z556" w:id="504"/>
    <w:p>
      <w:pPr>
        <w:spacing w:after="0"/>
        <w:ind w:left="0"/>
        <w:jc w:val="both"/>
      </w:pPr>
      <w:r>
        <w:rPr>
          <w:rFonts w:ascii="Times New Roman"/>
          <w:b w:val="false"/>
          <w:i w:val="false"/>
          <w:color w:val="000000"/>
          <w:sz w:val="28"/>
        </w:rPr>
        <w:t>
      3) мүдделі тараптарды және олардың қызметке ықпалын айқындау;</w:t>
      </w:r>
    </w:p>
    <w:bookmarkEnd w:id="504"/>
    <w:bookmarkStart w:name="z557" w:id="505"/>
    <w:p>
      <w:pPr>
        <w:spacing w:after="0"/>
        <w:ind w:left="0"/>
        <w:jc w:val="both"/>
      </w:pPr>
      <w:r>
        <w:rPr>
          <w:rFonts w:ascii="Times New Roman"/>
          <w:b w:val="false"/>
          <w:i w:val="false"/>
          <w:color w:val="000000"/>
          <w:sz w:val="28"/>
        </w:rPr>
        <w:t>
      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bookmarkEnd w:id="505"/>
    <w:bookmarkStart w:name="z558" w:id="506"/>
    <w:p>
      <w:pPr>
        <w:spacing w:after="0"/>
        <w:ind w:left="0"/>
        <w:jc w:val="both"/>
      </w:pPr>
      <w:r>
        <w:rPr>
          <w:rFonts w:ascii="Times New Roman"/>
          <w:b w:val="false"/>
          <w:i w:val="false"/>
          <w:color w:val="000000"/>
          <w:sz w:val="28"/>
        </w:rPr>
        <w:t>
      5) нысаналы көрсеткіштерге қол жеткізу мақсаттарының, іс-шараларының іске асырылуын тұрақты мониторингтеу және бағалау;</w:t>
      </w:r>
    </w:p>
    <w:bookmarkEnd w:id="506"/>
    <w:bookmarkStart w:name="z559" w:id="507"/>
    <w:p>
      <w:pPr>
        <w:spacing w:after="0"/>
        <w:ind w:left="0"/>
        <w:jc w:val="both"/>
      </w:pPr>
      <w:r>
        <w:rPr>
          <w:rFonts w:ascii="Times New Roman"/>
          <w:b w:val="false"/>
          <w:i w:val="false"/>
          <w:color w:val="000000"/>
          <w:sz w:val="28"/>
        </w:rPr>
        <w:t>
      6) мүдделі тараптармен жүйелендірілген және сындарлы өзара іс-қимыл жасау, кері байланыс алу;</w:t>
      </w:r>
    </w:p>
    <w:bookmarkEnd w:id="507"/>
    <w:bookmarkStart w:name="z560" w:id="508"/>
    <w:p>
      <w:pPr>
        <w:spacing w:after="0"/>
        <w:ind w:left="0"/>
        <w:jc w:val="both"/>
      </w:pPr>
      <w:r>
        <w:rPr>
          <w:rFonts w:ascii="Times New Roman"/>
          <w:b w:val="false"/>
          <w:i w:val="false"/>
          <w:color w:val="000000"/>
          <w:sz w:val="28"/>
        </w:rPr>
        <w:t>
      7) қалыптастырылған жоспарды іске асыру;</w:t>
      </w:r>
    </w:p>
    <w:bookmarkEnd w:id="508"/>
    <w:bookmarkStart w:name="z561" w:id="509"/>
    <w:p>
      <w:pPr>
        <w:spacing w:after="0"/>
        <w:ind w:left="0"/>
        <w:jc w:val="both"/>
      </w:pPr>
      <w:r>
        <w:rPr>
          <w:rFonts w:ascii="Times New Roman"/>
          <w:b w:val="false"/>
          <w:i w:val="false"/>
          <w:color w:val="000000"/>
          <w:sz w:val="28"/>
        </w:rPr>
        <w:t>
      8) тұрақты мониторинг пен жүйелі есептілік;</w:t>
      </w:r>
    </w:p>
    <w:bookmarkEnd w:id="509"/>
    <w:bookmarkStart w:name="z562" w:id="510"/>
    <w:p>
      <w:pPr>
        <w:spacing w:after="0"/>
        <w:ind w:left="0"/>
        <w:jc w:val="both"/>
      </w:pPr>
      <w:r>
        <w:rPr>
          <w:rFonts w:ascii="Times New Roman"/>
          <w:b w:val="false"/>
          <w:i w:val="false"/>
          <w:color w:val="000000"/>
          <w:sz w:val="28"/>
        </w:rPr>
        <w:t>
      9) жоспардың нәтижелілігін талдау және бағалау, қорытынды шығару және түзету, жақсарту шараларын қабылдау арқылы әзірлейді.</w:t>
      </w:r>
    </w:p>
    <w:bookmarkEnd w:id="510"/>
    <w:bookmarkStart w:name="z563" w:id="511"/>
    <w:p>
      <w:pPr>
        <w:spacing w:after="0"/>
        <w:ind w:left="0"/>
        <w:jc w:val="both"/>
      </w:pPr>
      <w:r>
        <w:rPr>
          <w:rFonts w:ascii="Times New Roman"/>
          <w:b w:val="false"/>
          <w:i w:val="false"/>
          <w:color w:val="000000"/>
          <w:sz w:val="28"/>
        </w:rPr>
        <w:t>
      Орнықты даму:</w:t>
      </w:r>
    </w:p>
    <w:bookmarkEnd w:id="511"/>
    <w:bookmarkStart w:name="z564" w:id="512"/>
    <w:p>
      <w:pPr>
        <w:spacing w:after="0"/>
        <w:ind w:left="0"/>
        <w:jc w:val="both"/>
      </w:pPr>
      <w:r>
        <w:rPr>
          <w:rFonts w:ascii="Times New Roman"/>
          <w:b w:val="false"/>
          <w:i w:val="false"/>
          <w:color w:val="000000"/>
          <w:sz w:val="28"/>
        </w:rPr>
        <w:t>
      1) басқару жүйесіне;</w:t>
      </w:r>
    </w:p>
    <w:bookmarkEnd w:id="512"/>
    <w:bookmarkStart w:name="z565" w:id="513"/>
    <w:p>
      <w:pPr>
        <w:spacing w:after="0"/>
        <w:ind w:left="0"/>
        <w:jc w:val="both"/>
      </w:pPr>
      <w:r>
        <w:rPr>
          <w:rFonts w:ascii="Times New Roman"/>
          <w:b w:val="false"/>
          <w:i w:val="false"/>
          <w:color w:val="000000"/>
          <w:sz w:val="28"/>
        </w:rPr>
        <w:t>
      2) даму жоспарына;</w:t>
      </w:r>
    </w:p>
    <w:bookmarkEnd w:id="513"/>
    <w:bookmarkStart w:name="z566" w:id="514"/>
    <w:p>
      <w:pPr>
        <w:spacing w:after="0"/>
        <w:ind w:left="0"/>
        <w:jc w:val="both"/>
      </w:pPr>
      <w:r>
        <w:rPr>
          <w:rFonts w:ascii="Times New Roman"/>
          <w:b w:val="false"/>
          <w:i w:val="false"/>
          <w:color w:val="000000"/>
          <w:sz w:val="28"/>
        </w:rPr>
        <w:t xml:space="preserve">
      3) 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органдардан (акционерлердің (жалғыз акционер) жалпы жиналысы, директорлар кеңесі, атқарушы орган) бастап қатардағы жұмыскерлерге дейін барлық деңгейде шешімдер қабылдау процестеріне интеграцияланады. </w:t>
      </w:r>
    </w:p>
    <w:bookmarkEnd w:id="514"/>
    <w:bookmarkStart w:name="z567" w:id="515"/>
    <w:p>
      <w:pPr>
        <w:spacing w:after="0"/>
        <w:ind w:left="0"/>
        <w:jc w:val="both"/>
      </w:pPr>
      <w:r>
        <w:rPr>
          <w:rFonts w:ascii="Times New Roman"/>
          <w:b w:val="false"/>
          <w:i w:val="false"/>
          <w:color w:val="000000"/>
          <w:sz w:val="28"/>
        </w:rPr>
        <w:t>
      182. 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bookmarkEnd w:id="515"/>
    <w:bookmarkStart w:name="z568" w:id="516"/>
    <w:p>
      <w:pPr>
        <w:spacing w:after="0"/>
        <w:ind w:left="0"/>
        <w:jc w:val="both"/>
      </w:pPr>
      <w:r>
        <w:rPr>
          <w:rFonts w:ascii="Times New Roman"/>
          <w:b w:val="false"/>
          <w:i w:val="false"/>
          <w:color w:val="000000"/>
          <w:sz w:val="28"/>
        </w:rPr>
        <w:t>
      183. Қоғамның директорлар кеңесі орнықты дамудың енгізілуіне стратегиялық басшылықты және бақылауды жүзеге асырады. Қоғамның атқарушы органы тиісті іс-шаралар жоспарын қалыптастырып, оны директорлар кеңесінің қарауына енгізеді.</w:t>
      </w:r>
    </w:p>
    <w:bookmarkEnd w:id="516"/>
    <w:bookmarkStart w:name="z569" w:id="517"/>
    <w:p>
      <w:pPr>
        <w:spacing w:after="0"/>
        <w:ind w:left="0"/>
        <w:jc w:val="both"/>
      </w:pPr>
      <w:r>
        <w:rPr>
          <w:rFonts w:ascii="Times New Roman"/>
          <w:b w:val="false"/>
          <w:i w:val="false"/>
          <w:color w:val="000000"/>
          <w:sz w:val="28"/>
        </w:rPr>
        <w:t>
      Орнықты даму мәселелерін дайындау мақсатында комитет құрылады немесе осы функциялар Қоғамның директорлар кеңесінің жанында жұмыс істеп тұрған комитеттердің бірінің құзыретіне беріледі.</w:t>
      </w:r>
    </w:p>
    <w:bookmarkEnd w:id="517"/>
    <w:bookmarkStart w:name="z570" w:id="518"/>
    <w:p>
      <w:pPr>
        <w:spacing w:after="0"/>
        <w:ind w:left="0"/>
        <w:jc w:val="both"/>
      </w:pPr>
      <w:r>
        <w:rPr>
          <w:rFonts w:ascii="Times New Roman"/>
          <w:b w:val="false"/>
          <w:i w:val="false"/>
          <w:color w:val="000000"/>
          <w:sz w:val="28"/>
        </w:rPr>
        <w:t>
      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bookmarkEnd w:id="518"/>
    <w:bookmarkStart w:name="z571" w:id="519"/>
    <w:p>
      <w:pPr>
        <w:spacing w:after="0"/>
        <w:ind w:left="0"/>
        <w:jc w:val="both"/>
      </w:pPr>
      <w:r>
        <w:rPr>
          <w:rFonts w:ascii="Times New Roman"/>
          <w:b w:val="false"/>
          <w:i w:val="false"/>
          <w:color w:val="000000"/>
          <w:sz w:val="28"/>
        </w:rPr>
        <w:t>
      184. Орнықты даму қағидаттарын енгізуден болатын тиімділіктер мыналарды қамтиды:</w:t>
      </w:r>
    </w:p>
    <w:bookmarkEnd w:id="519"/>
    <w:bookmarkStart w:name="z572" w:id="520"/>
    <w:p>
      <w:pPr>
        <w:spacing w:after="0"/>
        <w:ind w:left="0"/>
        <w:jc w:val="both"/>
      </w:pPr>
      <w:r>
        <w:rPr>
          <w:rFonts w:ascii="Times New Roman"/>
          <w:b w:val="false"/>
          <w:i w:val="false"/>
          <w:color w:val="000000"/>
          <w:sz w:val="28"/>
        </w:rPr>
        <w:t xml:space="preserve">
      1) инвестициялар тарту – әлемдік практикада инвестициялық тартымдылықты айқындау кезінде инвесторлар орнықты даму саласындағы тиімділікті ескереді; </w:t>
      </w:r>
    </w:p>
    <w:bookmarkEnd w:id="520"/>
    <w:bookmarkStart w:name="z573" w:id="521"/>
    <w:p>
      <w:pPr>
        <w:spacing w:after="0"/>
        <w:ind w:left="0"/>
        <w:jc w:val="both"/>
      </w:pPr>
      <w:r>
        <w:rPr>
          <w:rFonts w:ascii="Times New Roman"/>
          <w:b w:val="false"/>
          <w:i w:val="false"/>
          <w:color w:val="000000"/>
          <w:sz w:val="28"/>
        </w:rPr>
        <w:t>
      2) 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bookmarkEnd w:id="521"/>
    <w:bookmarkStart w:name="z574" w:id="522"/>
    <w:p>
      <w:pPr>
        <w:spacing w:after="0"/>
        <w:ind w:left="0"/>
        <w:jc w:val="both"/>
      </w:pPr>
      <w:r>
        <w:rPr>
          <w:rFonts w:ascii="Times New Roman"/>
          <w:b w:val="false"/>
          <w:i w:val="false"/>
          <w:color w:val="000000"/>
          <w:sz w:val="28"/>
        </w:rPr>
        <w:t>
      3) 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bookmarkEnd w:id="522"/>
    <w:bookmarkStart w:name="z575" w:id="523"/>
    <w:p>
      <w:pPr>
        <w:spacing w:after="0"/>
        <w:ind w:left="0"/>
        <w:jc w:val="both"/>
      </w:pPr>
      <w:r>
        <w:rPr>
          <w:rFonts w:ascii="Times New Roman"/>
          <w:b w:val="false"/>
          <w:i w:val="false"/>
          <w:color w:val="000000"/>
          <w:sz w:val="28"/>
        </w:rPr>
        <w:t>
      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bookmarkEnd w:id="523"/>
    <w:bookmarkStart w:name="z576" w:id="524"/>
    <w:p>
      <w:pPr>
        <w:spacing w:after="0"/>
        <w:ind w:left="0"/>
        <w:jc w:val="both"/>
      </w:pPr>
      <w:r>
        <w:rPr>
          <w:rFonts w:ascii="Times New Roman"/>
          <w:b w:val="false"/>
          <w:i w:val="false"/>
          <w:color w:val="000000"/>
          <w:sz w:val="28"/>
        </w:rPr>
        <w:t>
      5) 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bookmarkEnd w:id="524"/>
    <w:bookmarkStart w:name="z577" w:id="525"/>
    <w:p>
      <w:pPr>
        <w:spacing w:after="0"/>
        <w:ind w:left="0"/>
        <w:jc w:val="both"/>
      </w:pPr>
      <w:r>
        <w:rPr>
          <w:rFonts w:ascii="Times New Roman"/>
          <w:b w:val="false"/>
          <w:i w:val="false"/>
          <w:color w:val="000000"/>
          <w:sz w:val="28"/>
        </w:rPr>
        <w:t>
      185. Акцияларына қор биржасында баға белгіленетін Қоғам орнықты даму туралы есептілікті жыл сайын әзірлеп, жариялап отырады. Орнықты даму жөніндегі есепті дайындау кезінде Халықаралық интеграцияланған есептілік стандарты (IIRC), Global Reporting Initiative (gri) Орнықты даму саласындағы есептілік жөніндегі нұсқаулық, қызметтің экономикалық, әлеуметтік және экологиялық аспектілерін басқару саласындағы АА1000 Social and Ethical Accountability сериясының стандарттары сияқты жалпыға ортақ қабылданған халықаралық стандарттарды басшылыққа алу қажет, сондай-ақ қызметтік, коммерциялық және Қазақстан Республикасының заңнамасымен қорғалатын өзге де құпияны құрайтын ақпараттың қорғалуын қамтамасыз етуді ескере отырып, мүдделі тараптардың мүдделеріне әсерін ескеруге тиіс.</w:t>
      </w:r>
    </w:p>
    <w:bookmarkEnd w:id="525"/>
    <w:bookmarkStart w:name="z578" w:id="526"/>
    <w:p>
      <w:pPr>
        <w:spacing w:after="0"/>
        <w:ind w:left="0"/>
        <w:jc w:val="both"/>
      </w:pPr>
      <w:r>
        <w:rPr>
          <w:rFonts w:ascii="Times New Roman"/>
          <w:b w:val="false"/>
          <w:i w:val="false"/>
          <w:color w:val="000000"/>
          <w:sz w:val="28"/>
        </w:rPr>
        <w:t>
      Орнықты даму жөніндегі ақпаратты жеке есеп нысанында немесе Қоғамның жылдық есебінің құрамына қосып ұсынуға болады.</w:t>
      </w:r>
    </w:p>
    <w:bookmarkEnd w:id="526"/>
    <w:bookmarkStart w:name="z579" w:id="527"/>
    <w:p>
      <w:pPr>
        <w:spacing w:after="0"/>
        <w:ind w:left="0"/>
        <w:jc w:val="both"/>
      </w:pPr>
      <w:r>
        <w:rPr>
          <w:rFonts w:ascii="Times New Roman"/>
          <w:b w:val="false"/>
          <w:i w:val="false"/>
          <w:color w:val="000000"/>
          <w:sz w:val="28"/>
        </w:rPr>
        <w:t xml:space="preserve">
      Холдингтік компанияларға өз тобына кіретін ұйымдар үшін бірыңғай шоғырландырылған есеп дайындауына жол беріледі. </w:t>
      </w:r>
    </w:p>
    <w:bookmarkEnd w:id="527"/>
    <w:bookmarkStart w:name="z580" w:id="528"/>
    <w:p>
      <w:pPr>
        <w:spacing w:after="0"/>
        <w:ind w:left="0"/>
        <w:jc w:val="both"/>
      </w:pPr>
      <w:r>
        <w:rPr>
          <w:rFonts w:ascii="Times New Roman"/>
          <w:b w:val="false"/>
          <w:i w:val="false"/>
          <w:color w:val="000000"/>
          <w:sz w:val="28"/>
        </w:rPr>
        <w:t>
      186. 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bookmarkEnd w:id="528"/>
    <w:bookmarkStart w:name="z581" w:id="529"/>
    <w:p>
      <w:pPr>
        <w:spacing w:after="0"/>
        <w:ind w:left="0"/>
        <w:jc w:val="both"/>
      </w:pPr>
      <w:r>
        <w:rPr>
          <w:rFonts w:ascii="Times New Roman"/>
          <w:b w:val="false"/>
          <w:i w:val="false"/>
          <w:color w:val="000000"/>
          <w:sz w:val="28"/>
        </w:rPr>
        <w:t>
      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bookmarkEnd w:id="529"/>
    <w:bookmarkStart w:name="z582" w:id="530"/>
    <w:p>
      <w:pPr>
        <w:spacing w:after="0"/>
        <w:ind w:left="0"/>
        <w:jc w:val="both"/>
      </w:pPr>
      <w:r>
        <w:rPr>
          <w:rFonts w:ascii="Times New Roman"/>
          <w:b w:val="false"/>
          <w:i w:val="false"/>
          <w:color w:val="000000"/>
          <w:sz w:val="28"/>
        </w:rPr>
        <w:t xml:space="preserve">
      187. 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 </w:t>
      </w:r>
    </w:p>
    <w:bookmarkEnd w:id="530"/>
    <w:bookmarkStart w:name="z583" w:id="531"/>
    <w:p>
      <w:pPr>
        <w:spacing w:after="0"/>
        <w:ind w:left="0"/>
        <w:jc w:val="both"/>
      </w:pPr>
      <w:r>
        <w:rPr>
          <w:rFonts w:ascii="Times New Roman"/>
          <w:b w:val="false"/>
          <w:i w:val="false"/>
          <w:color w:val="000000"/>
          <w:sz w:val="28"/>
        </w:rPr>
        <w:t>
      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bookmarkEnd w:id="531"/>
    <w:bookmarkStart w:name="z584" w:id="532"/>
    <w:p>
      <w:pPr>
        <w:spacing w:after="0"/>
        <w:ind w:left="0"/>
        <w:jc w:val="both"/>
      </w:pPr>
      <w:r>
        <w:rPr>
          <w:rFonts w:ascii="Times New Roman"/>
          <w:b w:val="false"/>
          <w:i w:val="false"/>
          <w:color w:val="000000"/>
          <w:sz w:val="28"/>
        </w:rPr>
        <w:t>
      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bookmarkEnd w:id="532"/>
    <w:bookmarkStart w:name="z585" w:id="533"/>
    <w:p>
      <w:pPr>
        <w:spacing w:after="0"/>
        <w:ind w:left="0"/>
        <w:jc w:val="left"/>
      </w:pPr>
      <w:r>
        <w:rPr>
          <w:rFonts w:ascii="Times New Roman"/>
          <w:b/>
          <w:i w:val="false"/>
          <w:color w:val="000000"/>
        </w:rPr>
        <w:t xml:space="preserve"> 20-параграф. Тәуекелдерді басқару</w:t>
      </w:r>
    </w:p>
    <w:bookmarkEnd w:id="533"/>
    <w:bookmarkStart w:name="z586" w:id="534"/>
    <w:p>
      <w:pPr>
        <w:spacing w:after="0"/>
        <w:ind w:left="0"/>
        <w:jc w:val="both"/>
      </w:pPr>
      <w:r>
        <w:rPr>
          <w:rFonts w:ascii="Times New Roman"/>
          <w:b w:val="false"/>
          <w:i w:val="false"/>
          <w:color w:val="000000"/>
          <w:sz w:val="28"/>
        </w:rPr>
        <w:t>
      188. 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bookmarkEnd w:id="534"/>
    <w:bookmarkStart w:name="z587" w:id="535"/>
    <w:p>
      <w:pPr>
        <w:spacing w:after="0"/>
        <w:ind w:left="0"/>
        <w:jc w:val="both"/>
      </w:pPr>
      <w:r>
        <w:rPr>
          <w:rFonts w:ascii="Times New Roman"/>
          <w:b w:val="false"/>
          <w:i w:val="false"/>
          <w:color w:val="000000"/>
          <w:sz w:val="28"/>
        </w:rPr>
        <w:t>
      1) Қоғамның құнын, кірістілігін арттыруды және олармен бірге жүретін тәуекелдердің арасындағы оңтайлы теңгерімді;</w:t>
      </w:r>
    </w:p>
    <w:bookmarkEnd w:id="535"/>
    <w:bookmarkStart w:name="z588" w:id="536"/>
    <w:p>
      <w:pPr>
        <w:spacing w:after="0"/>
        <w:ind w:left="0"/>
        <w:jc w:val="both"/>
      </w:pPr>
      <w:r>
        <w:rPr>
          <w:rFonts w:ascii="Times New Roman"/>
          <w:b w:val="false"/>
          <w:i w:val="false"/>
          <w:color w:val="000000"/>
          <w:sz w:val="28"/>
        </w:rPr>
        <w:t>
      2) қаржы-шаруашылық қызметтің тиімділігін және Қоғамның қаржылық орнықтылығына қол жеткізуді;</w:t>
      </w:r>
    </w:p>
    <w:bookmarkEnd w:id="536"/>
    <w:bookmarkStart w:name="z589" w:id="537"/>
    <w:p>
      <w:pPr>
        <w:spacing w:after="0"/>
        <w:ind w:left="0"/>
        <w:jc w:val="both"/>
      </w:pPr>
      <w:r>
        <w:rPr>
          <w:rFonts w:ascii="Times New Roman"/>
          <w:b w:val="false"/>
          <w:i w:val="false"/>
          <w:color w:val="000000"/>
          <w:sz w:val="28"/>
        </w:rPr>
        <w:t>
      3) активтерді сақтауды және Қоғам ресурстарын тиімді пайдалануды;</w:t>
      </w:r>
    </w:p>
    <w:bookmarkEnd w:id="537"/>
    <w:bookmarkStart w:name="z590" w:id="538"/>
    <w:p>
      <w:pPr>
        <w:spacing w:after="0"/>
        <w:ind w:left="0"/>
        <w:jc w:val="both"/>
      </w:pPr>
      <w:r>
        <w:rPr>
          <w:rFonts w:ascii="Times New Roman"/>
          <w:b w:val="false"/>
          <w:i w:val="false"/>
          <w:color w:val="000000"/>
          <w:sz w:val="28"/>
        </w:rPr>
        <w:t>
      4) қаржылық және басқару есептілігінің толықтығын, сенімділігін және анықтығын;</w:t>
      </w:r>
    </w:p>
    <w:bookmarkEnd w:id="538"/>
    <w:bookmarkStart w:name="z591" w:id="539"/>
    <w:p>
      <w:pPr>
        <w:spacing w:after="0"/>
        <w:ind w:left="0"/>
        <w:jc w:val="both"/>
      </w:pPr>
      <w:r>
        <w:rPr>
          <w:rFonts w:ascii="Times New Roman"/>
          <w:b w:val="false"/>
          <w:i w:val="false"/>
          <w:color w:val="000000"/>
          <w:sz w:val="28"/>
        </w:rPr>
        <w:t>
      5) Қазақстан Республикасы заңнамасы және Қоғамның ішкі құжаттарының талаптарының сақталуын;</w:t>
      </w:r>
    </w:p>
    <w:bookmarkEnd w:id="539"/>
    <w:bookmarkStart w:name="z592" w:id="540"/>
    <w:p>
      <w:pPr>
        <w:spacing w:after="0"/>
        <w:ind w:left="0"/>
        <w:jc w:val="both"/>
      </w:pPr>
      <w:r>
        <w:rPr>
          <w:rFonts w:ascii="Times New Roman"/>
          <w:b w:val="false"/>
          <w:i w:val="false"/>
          <w:color w:val="000000"/>
          <w:sz w:val="28"/>
        </w:rPr>
        <w:t xml:space="preserve">
      6) 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 </w:t>
      </w:r>
    </w:p>
    <w:bookmarkEnd w:id="540"/>
    <w:bookmarkStart w:name="z593" w:id="541"/>
    <w:p>
      <w:pPr>
        <w:spacing w:after="0"/>
        <w:ind w:left="0"/>
        <w:jc w:val="both"/>
      </w:pPr>
      <w:r>
        <w:rPr>
          <w:rFonts w:ascii="Times New Roman"/>
          <w:b w:val="false"/>
          <w:i w:val="false"/>
          <w:color w:val="000000"/>
          <w:sz w:val="28"/>
        </w:rPr>
        <w:t>
      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bookmarkEnd w:id="541"/>
    <w:bookmarkStart w:name="z594" w:id="542"/>
    <w:p>
      <w:pPr>
        <w:spacing w:after="0"/>
        <w:ind w:left="0"/>
        <w:jc w:val="both"/>
      </w:pPr>
      <w:r>
        <w:rPr>
          <w:rFonts w:ascii="Times New Roman"/>
          <w:b w:val="false"/>
          <w:i w:val="false"/>
          <w:color w:val="000000"/>
          <w:sz w:val="28"/>
        </w:rPr>
        <w:t>
      189. 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bookmarkEnd w:id="542"/>
    <w:bookmarkStart w:name="z595" w:id="543"/>
    <w:p>
      <w:pPr>
        <w:spacing w:after="0"/>
        <w:ind w:left="0"/>
        <w:jc w:val="both"/>
      </w:pPr>
      <w:r>
        <w:rPr>
          <w:rFonts w:ascii="Times New Roman"/>
          <w:b w:val="false"/>
          <w:i w:val="false"/>
          <w:color w:val="000000"/>
          <w:sz w:val="28"/>
        </w:rPr>
        <w:t xml:space="preserve">
      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 </w:t>
      </w:r>
    </w:p>
    <w:bookmarkEnd w:id="543"/>
    <w:bookmarkStart w:name="z596" w:id="544"/>
    <w:p>
      <w:pPr>
        <w:spacing w:after="0"/>
        <w:ind w:left="0"/>
        <w:jc w:val="both"/>
      </w:pPr>
      <w:r>
        <w:rPr>
          <w:rFonts w:ascii="Times New Roman"/>
          <w:b w:val="false"/>
          <w:i w:val="false"/>
          <w:color w:val="000000"/>
          <w:sz w:val="28"/>
        </w:rPr>
        <w:t>
      190. Тәуекелдерді басқару және ішкі бақылаудың тиімді жүйесін ұйымдастыру қағидаттары мен тәсілдері мыналарды:</w:t>
      </w:r>
    </w:p>
    <w:bookmarkEnd w:id="544"/>
    <w:bookmarkStart w:name="z597" w:id="545"/>
    <w:p>
      <w:pPr>
        <w:spacing w:after="0"/>
        <w:ind w:left="0"/>
        <w:jc w:val="both"/>
      </w:pPr>
      <w:r>
        <w:rPr>
          <w:rFonts w:ascii="Times New Roman"/>
          <w:b w:val="false"/>
          <w:i w:val="false"/>
          <w:color w:val="000000"/>
          <w:sz w:val="28"/>
        </w:rPr>
        <w:t>
      1) тәуекелдерді басқару және ішкі бақылау жүйесінің мақсаттары мен міндеттерін айқындауды;</w:t>
      </w:r>
    </w:p>
    <w:bookmarkEnd w:id="545"/>
    <w:bookmarkStart w:name="z598" w:id="546"/>
    <w:p>
      <w:pPr>
        <w:spacing w:after="0"/>
        <w:ind w:left="0"/>
        <w:jc w:val="both"/>
      </w:pPr>
      <w:r>
        <w:rPr>
          <w:rFonts w:ascii="Times New Roman"/>
          <w:b w:val="false"/>
          <w:i w:val="false"/>
          <w:color w:val="000000"/>
          <w:sz w:val="28"/>
        </w:rPr>
        <w:t xml:space="preserve">
      2) 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 </w:t>
      </w:r>
    </w:p>
    <w:bookmarkEnd w:id="546"/>
    <w:bookmarkStart w:name="z599" w:id="547"/>
    <w:p>
      <w:pPr>
        <w:spacing w:after="0"/>
        <w:ind w:left="0"/>
        <w:jc w:val="both"/>
      </w:pPr>
      <w:r>
        <w:rPr>
          <w:rFonts w:ascii="Times New Roman"/>
          <w:b w:val="false"/>
          <w:i w:val="false"/>
          <w:color w:val="000000"/>
          <w:sz w:val="28"/>
        </w:rPr>
        <w:t xml:space="preserve">
      3) 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 </w:t>
      </w:r>
    </w:p>
    <w:bookmarkEnd w:id="547"/>
    <w:bookmarkStart w:name="z600" w:id="548"/>
    <w:p>
      <w:pPr>
        <w:spacing w:after="0"/>
        <w:ind w:left="0"/>
        <w:jc w:val="both"/>
      </w:pPr>
      <w:r>
        <w:rPr>
          <w:rFonts w:ascii="Times New Roman"/>
          <w:b w:val="false"/>
          <w:i w:val="false"/>
          <w:color w:val="000000"/>
          <w:sz w:val="28"/>
        </w:rPr>
        <w:t xml:space="preserve">
      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 </w:t>
      </w:r>
    </w:p>
    <w:bookmarkEnd w:id="548"/>
    <w:bookmarkStart w:name="z601" w:id="549"/>
    <w:p>
      <w:pPr>
        <w:spacing w:after="0"/>
        <w:ind w:left="0"/>
        <w:jc w:val="both"/>
      </w:pPr>
      <w:r>
        <w:rPr>
          <w:rFonts w:ascii="Times New Roman"/>
          <w:b w:val="false"/>
          <w:i w:val="false"/>
          <w:color w:val="000000"/>
          <w:sz w:val="28"/>
        </w:rPr>
        <w:t>
      191. Қоғамның ішкі құжаттарында Қоғам органдарының, ішкі аудит қызметінің және Қоғамның өзге де бөлімшелерінің рөлі мен міндеттері, жауапкершілігі, сондай-ақ тәуекелдерді басқару және ішкі бақылау жүйесінің ұйымдастырылуы мен жұмыс істеуі шеңберінде олардың өзара іс-қимыл жасау тәртібі көзделеді.</w:t>
      </w:r>
    </w:p>
    <w:bookmarkEnd w:id="549"/>
    <w:bookmarkStart w:name="z602" w:id="550"/>
    <w:p>
      <w:pPr>
        <w:spacing w:after="0"/>
        <w:ind w:left="0"/>
        <w:jc w:val="both"/>
      </w:pPr>
      <w:r>
        <w:rPr>
          <w:rFonts w:ascii="Times New Roman"/>
          <w:b w:val="false"/>
          <w:i w:val="false"/>
          <w:color w:val="000000"/>
          <w:sz w:val="28"/>
        </w:rPr>
        <w:t>
      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bookmarkEnd w:id="550"/>
    <w:bookmarkStart w:name="z603" w:id="551"/>
    <w:p>
      <w:pPr>
        <w:spacing w:after="0"/>
        <w:ind w:left="0"/>
        <w:jc w:val="both"/>
      </w:pPr>
      <w:r>
        <w:rPr>
          <w:rFonts w:ascii="Times New Roman"/>
          <w:b w:val="false"/>
          <w:i w:val="false"/>
          <w:color w:val="000000"/>
          <w:sz w:val="28"/>
        </w:rPr>
        <w:t>
      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іс-шаралар жоспары, жылдық бюджет) және қоғам қызметінің нәтижелерін бағалау процестерімен интеграцияланған.</w:t>
      </w:r>
    </w:p>
    <w:bookmarkEnd w:id="551"/>
    <w:bookmarkStart w:name="z604" w:id="552"/>
    <w:p>
      <w:pPr>
        <w:spacing w:after="0"/>
        <w:ind w:left="0"/>
        <w:jc w:val="both"/>
      </w:pPr>
      <w:r>
        <w:rPr>
          <w:rFonts w:ascii="Times New Roman"/>
          <w:b w:val="false"/>
          <w:i w:val="false"/>
          <w:color w:val="000000"/>
          <w:sz w:val="28"/>
        </w:rPr>
        <w:t>
      192. Қоғамның әрбір лауазымды адамы шешімдер қабылдау кезінде тәуекелдердің тиісінше қаралуын қамтамасыз етеді.</w:t>
      </w:r>
    </w:p>
    <w:bookmarkEnd w:id="552"/>
    <w:bookmarkStart w:name="z605" w:id="553"/>
    <w:p>
      <w:pPr>
        <w:spacing w:after="0"/>
        <w:ind w:left="0"/>
        <w:jc w:val="both"/>
      </w:pPr>
      <w:r>
        <w:rPr>
          <w:rFonts w:ascii="Times New Roman"/>
          <w:b w:val="false"/>
          <w:i w:val="false"/>
          <w:color w:val="000000"/>
          <w:sz w:val="28"/>
        </w:rPr>
        <w:t>
      Қоғамның атқарушы органы тиісті біліктілігі және тәжірибесі бар жұмыскерлердің тәуекелдерді басқару рәсімдерін енгізуін қамтамасыз етеді.</w:t>
      </w:r>
    </w:p>
    <w:bookmarkEnd w:id="553"/>
    <w:bookmarkStart w:name="z606" w:id="554"/>
    <w:p>
      <w:pPr>
        <w:spacing w:after="0"/>
        <w:ind w:left="0"/>
        <w:jc w:val="both"/>
      </w:pPr>
      <w:r>
        <w:rPr>
          <w:rFonts w:ascii="Times New Roman"/>
          <w:b w:val="false"/>
          <w:i w:val="false"/>
          <w:color w:val="000000"/>
          <w:sz w:val="28"/>
        </w:rPr>
        <w:t>
      193. Қоғамның атқарушы органы:</w:t>
      </w:r>
    </w:p>
    <w:bookmarkEnd w:id="554"/>
    <w:bookmarkStart w:name="z607" w:id="555"/>
    <w:p>
      <w:pPr>
        <w:spacing w:after="0"/>
        <w:ind w:left="0"/>
        <w:jc w:val="both"/>
      </w:pPr>
      <w:r>
        <w:rPr>
          <w:rFonts w:ascii="Times New Roman"/>
          <w:b w:val="false"/>
          <w:i w:val="false"/>
          <w:color w:val="000000"/>
          <w:sz w:val="28"/>
        </w:rPr>
        <w:t xml:space="preserve">
      1) тәуекелдерді басқару және ішкі бақылау саласында директорлар кеңесі бекіткен ішкі құжаттарды әзірлеуді және енгізуді қамтамасыз етеді; </w:t>
      </w:r>
    </w:p>
    <w:bookmarkEnd w:id="555"/>
    <w:bookmarkStart w:name="z608" w:id="556"/>
    <w:p>
      <w:pPr>
        <w:spacing w:after="0"/>
        <w:ind w:left="0"/>
        <w:jc w:val="both"/>
      </w:pPr>
      <w:r>
        <w:rPr>
          <w:rFonts w:ascii="Times New Roman"/>
          <w:b w:val="false"/>
          <w:i w:val="false"/>
          <w:color w:val="000000"/>
          <w:sz w:val="28"/>
        </w:rPr>
        <w:t xml:space="preserve">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 </w:t>
      </w:r>
    </w:p>
    <w:bookmarkEnd w:id="556"/>
    <w:bookmarkStart w:name="z609" w:id="557"/>
    <w:p>
      <w:pPr>
        <w:spacing w:after="0"/>
        <w:ind w:left="0"/>
        <w:jc w:val="both"/>
      </w:pPr>
      <w:r>
        <w:rPr>
          <w:rFonts w:ascii="Times New Roman"/>
          <w:b w:val="false"/>
          <w:i w:val="false"/>
          <w:color w:val="000000"/>
          <w:sz w:val="28"/>
        </w:rPr>
        <w:t xml:space="preserve">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 </w:t>
      </w:r>
    </w:p>
    <w:bookmarkEnd w:id="557"/>
    <w:bookmarkStart w:name="z610" w:id="558"/>
    <w:p>
      <w:pPr>
        <w:spacing w:after="0"/>
        <w:ind w:left="0"/>
        <w:jc w:val="both"/>
      </w:pP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p>
    <w:bookmarkEnd w:id="558"/>
    <w:bookmarkStart w:name="z611" w:id="559"/>
    <w:p>
      <w:pPr>
        <w:spacing w:after="0"/>
        <w:ind w:left="0"/>
        <w:jc w:val="both"/>
      </w:pPr>
      <w:r>
        <w:rPr>
          <w:rFonts w:ascii="Times New Roman"/>
          <w:b w:val="false"/>
          <w:i w:val="false"/>
          <w:color w:val="000000"/>
          <w:sz w:val="28"/>
        </w:rPr>
        <w:t xml:space="preserve">
      5) 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 </w:t>
      </w:r>
    </w:p>
    <w:bookmarkEnd w:id="559"/>
    <w:bookmarkStart w:name="z612" w:id="560"/>
    <w:p>
      <w:pPr>
        <w:spacing w:after="0"/>
        <w:ind w:left="0"/>
        <w:jc w:val="both"/>
      </w:pPr>
      <w:r>
        <w:rPr>
          <w:rFonts w:ascii="Times New Roman"/>
          <w:b w:val="false"/>
          <w:i w:val="false"/>
          <w:color w:val="000000"/>
          <w:sz w:val="28"/>
        </w:rPr>
        <w:t xml:space="preserve">
      194. Ішкі бақылау қағидаттарын іске асыру мен тәуекелдерді басқару және ішкі бақылау жүйесінің тиімділігін қамтамасыз ету мақсатында Қоғамның атқарушы органы төмен деңгейлер басшыларының және/немесе құрылымдық бөлімшелердің басшыларының/бизнес-процестердің иелерінің арасында тәуекелдерді басқару және ішкі бақылаудың нақты рәсімдері үшін өкілеттіктерді, міндеттерді және жауапкершілікті бөледі. </w:t>
      </w:r>
    </w:p>
    <w:bookmarkEnd w:id="560"/>
    <w:bookmarkStart w:name="z613" w:id="561"/>
    <w:p>
      <w:pPr>
        <w:spacing w:after="0"/>
        <w:ind w:left="0"/>
        <w:jc w:val="both"/>
      </w:pPr>
      <w:r>
        <w:rPr>
          <w:rFonts w:ascii="Times New Roman"/>
          <w:b w:val="false"/>
          <w:i w:val="false"/>
          <w:color w:val="000000"/>
          <w:sz w:val="28"/>
        </w:rPr>
        <w:t>
      195. 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bookmarkEnd w:id="561"/>
    <w:bookmarkStart w:name="z614" w:id="562"/>
    <w:p>
      <w:pPr>
        <w:spacing w:after="0"/>
        <w:ind w:left="0"/>
        <w:jc w:val="both"/>
      </w:pPr>
      <w:r>
        <w:rPr>
          <w:rFonts w:ascii="Times New Roman"/>
          <w:b w:val="false"/>
          <w:i w:val="false"/>
          <w:color w:val="000000"/>
          <w:sz w:val="28"/>
        </w:rPr>
        <w:t>
      196. 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 оның міндеттеріне мыналар:</w:t>
      </w:r>
    </w:p>
    <w:bookmarkEnd w:id="562"/>
    <w:bookmarkStart w:name="z615" w:id="563"/>
    <w:p>
      <w:pPr>
        <w:spacing w:after="0"/>
        <w:ind w:left="0"/>
        <w:jc w:val="both"/>
      </w:pPr>
      <w:r>
        <w:rPr>
          <w:rFonts w:ascii="Times New Roman"/>
          <w:b w:val="false"/>
          <w:i w:val="false"/>
          <w:color w:val="000000"/>
          <w:sz w:val="28"/>
        </w:rPr>
        <w:t>
      1) тәуекелдерді басқару және ішкі бақылау процестерін жалпы үйлестіру;</w:t>
      </w:r>
    </w:p>
    <w:bookmarkEnd w:id="563"/>
    <w:bookmarkStart w:name="z616" w:id="564"/>
    <w:p>
      <w:pPr>
        <w:spacing w:after="0"/>
        <w:ind w:left="0"/>
        <w:jc w:val="both"/>
      </w:pPr>
      <w:r>
        <w:rPr>
          <w:rFonts w:ascii="Times New Roman"/>
          <w:b w:val="false"/>
          <w:i w:val="false"/>
          <w:color w:val="000000"/>
          <w:sz w:val="28"/>
        </w:rPr>
        <w:t xml:space="preserve">
      2) 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 </w:t>
      </w:r>
    </w:p>
    <w:bookmarkEnd w:id="564"/>
    <w:bookmarkStart w:name="z617" w:id="565"/>
    <w:p>
      <w:pPr>
        <w:spacing w:after="0"/>
        <w:ind w:left="0"/>
        <w:jc w:val="both"/>
      </w:pPr>
      <w:r>
        <w:rPr>
          <w:rFonts w:ascii="Times New Roman"/>
          <w:b w:val="false"/>
          <w:i w:val="false"/>
          <w:color w:val="000000"/>
          <w:sz w:val="28"/>
        </w:rPr>
        <w:t>
      3) тәуекелдерді басқару және ішкі бақылау саласында жұмыскерлерді оқытуды ұйымдастыру;</w:t>
      </w:r>
    </w:p>
    <w:bookmarkEnd w:id="565"/>
    <w:bookmarkStart w:name="z618" w:id="566"/>
    <w:p>
      <w:pPr>
        <w:spacing w:after="0"/>
        <w:ind w:left="0"/>
        <w:jc w:val="both"/>
      </w:pPr>
      <w:r>
        <w:rPr>
          <w:rFonts w:ascii="Times New Roman"/>
          <w:b w:val="false"/>
          <w:i w:val="false"/>
          <w:color w:val="000000"/>
          <w:sz w:val="28"/>
        </w:rPr>
        <w:t xml:space="preserve">
      4) тәуекелдер портфелін талдау және тиісті тәуекелдерді басқаруға қатысты ден қою және ресурстарды қайта бөлу стратегиясы бойынша ұсыныстар әзірлеу; </w:t>
      </w:r>
    </w:p>
    <w:bookmarkEnd w:id="566"/>
    <w:bookmarkStart w:name="z619" w:id="567"/>
    <w:p>
      <w:pPr>
        <w:spacing w:after="0"/>
        <w:ind w:left="0"/>
        <w:jc w:val="both"/>
      </w:pPr>
      <w:r>
        <w:rPr>
          <w:rFonts w:ascii="Times New Roman"/>
          <w:b w:val="false"/>
          <w:i w:val="false"/>
          <w:color w:val="000000"/>
          <w:sz w:val="28"/>
        </w:rPr>
        <w:t xml:space="preserve">
      5) 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 </w:t>
      </w:r>
    </w:p>
    <w:bookmarkEnd w:id="567"/>
    <w:bookmarkStart w:name="z620" w:id="568"/>
    <w:p>
      <w:pPr>
        <w:spacing w:after="0"/>
        <w:ind w:left="0"/>
        <w:jc w:val="both"/>
      </w:pPr>
      <w:r>
        <w:rPr>
          <w:rFonts w:ascii="Times New Roman"/>
          <w:b w:val="false"/>
          <w:i w:val="false"/>
          <w:color w:val="000000"/>
          <w:sz w:val="28"/>
        </w:rPr>
        <w:t xml:space="preserve">
      6) тәуекелдерді басқару және ішкі бақылау жүйесін жетілдіру жөніндегі іс-шараларды жүргізу жатады. </w:t>
      </w:r>
    </w:p>
    <w:bookmarkEnd w:id="568"/>
    <w:bookmarkStart w:name="z621" w:id="569"/>
    <w:p>
      <w:pPr>
        <w:spacing w:after="0"/>
        <w:ind w:left="0"/>
        <w:jc w:val="both"/>
      </w:pPr>
      <w:r>
        <w:rPr>
          <w:rFonts w:ascii="Times New Roman"/>
          <w:b w:val="false"/>
          <w:i w:val="false"/>
          <w:color w:val="000000"/>
          <w:sz w:val="28"/>
        </w:rPr>
        <w:t>
      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bookmarkEnd w:id="569"/>
    <w:bookmarkStart w:name="z622" w:id="570"/>
    <w:p>
      <w:pPr>
        <w:spacing w:after="0"/>
        <w:ind w:left="0"/>
        <w:jc w:val="both"/>
      </w:pPr>
      <w:r>
        <w:rPr>
          <w:rFonts w:ascii="Times New Roman"/>
          <w:b w:val="false"/>
          <w:i w:val="false"/>
          <w:color w:val="000000"/>
          <w:sz w:val="28"/>
        </w:rPr>
        <w:t xml:space="preserve">
      197. 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 </w:t>
      </w:r>
    </w:p>
    <w:bookmarkEnd w:id="570"/>
    <w:bookmarkStart w:name="z623" w:id="571"/>
    <w:p>
      <w:pPr>
        <w:spacing w:after="0"/>
        <w:ind w:left="0"/>
        <w:jc w:val="both"/>
      </w:pPr>
      <w:r>
        <w:rPr>
          <w:rFonts w:ascii="Times New Roman"/>
          <w:b w:val="false"/>
          <w:i w:val="false"/>
          <w:color w:val="000000"/>
          <w:sz w:val="28"/>
        </w:rPr>
        <w:t xml:space="preserve">
      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 </w:t>
      </w:r>
    </w:p>
    <w:bookmarkEnd w:id="571"/>
    <w:bookmarkStart w:name="z624" w:id="572"/>
    <w:p>
      <w:pPr>
        <w:spacing w:after="0"/>
        <w:ind w:left="0"/>
        <w:jc w:val="both"/>
      </w:pPr>
      <w:r>
        <w:rPr>
          <w:rFonts w:ascii="Times New Roman"/>
          <w:b w:val="false"/>
          <w:i w:val="false"/>
          <w:color w:val="000000"/>
          <w:sz w:val="28"/>
        </w:rPr>
        <w:t>
      198. 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bookmarkEnd w:id="572"/>
    <w:bookmarkStart w:name="z625" w:id="573"/>
    <w:p>
      <w:pPr>
        <w:spacing w:after="0"/>
        <w:ind w:left="0"/>
        <w:jc w:val="both"/>
      </w:pPr>
      <w:r>
        <w:rPr>
          <w:rFonts w:ascii="Times New Roman"/>
          <w:b w:val="false"/>
          <w:i w:val="false"/>
          <w:color w:val="000000"/>
          <w:sz w:val="28"/>
        </w:rPr>
        <w:t>
      199. 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bookmarkEnd w:id="573"/>
    <w:bookmarkStart w:name="z626" w:id="574"/>
    <w:p>
      <w:pPr>
        <w:spacing w:after="0"/>
        <w:ind w:left="0"/>
        <w:jc w:val="both"/>
      </w:pPr>
      <w:r>
        <w:rPr>
          <w:rFonts w:ascii="Times New Roman"/>
          <w:b w:val="false"/>
          <w:i w:val="false"/>
          <w:color w:val="000000"/>
          <w:sz w:val="28"/>
        </w:rPr>
        <w:t xml:space="preserve">
      200. Оларға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 </w:t>
      </w:r>
    </w:p>
    <w:bookmarkEnd w:id="574"/>
    <w:bookmarkStart w:name="z627" w:id="575"/>
    <w:p>
      <w:pPr>
        <w:spacing w:after="0"/>
        <w:ind w:left="0"/>
        <w:jc w:val="both"/>
      </w:pPr>
      <w:r>
        <w:rPr>
          <w:rFonts w:ascii="Times New Roman"/>
          <w:b w:val="false"/>
          <w:i w:val="false"/>
          <w:color w:val="000000"/>
          <w:sz w:val="28"/>
        </w:rPr>
        <w:t>
      Қоғам мен ұйымдардың жұмыскерлері күнделікті негізде тәуекелдермен жұмыс істейді, оларды басқарады және олардың функционалдық міндеттері саласындағы әлеуетті ықпалына мониторинг жүргізеді.</w:t>
      </w:r>
    </w:p>
    <w:bookmarkEnd w:id="575"/>
    <w:bookmarkStart w:name="z628" w:id="576"/>
    <w:p>
      <w:pPr>
        <w:spacing w:after="0"/>
        <w:ind w:left="0"/>
        <w:jc w:val="both"/>
      </w:pPr>
      <w:r>
        <w:rPr>
          <w:rFonts w:ascii="Times New Roman"/>
          <w:b w:val="false"/>
          <w:i w:val="false"/>
          <w:color w:val="000000"/>
          <w:sz w:val="28"/>
        </w:rPr>
        <w:t>
      201. 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атқарушы органы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bookmarkEnd w:id="576"/>
    <w:bookmarkStart w:name="z629" w:id="577"/>
    <w:p>
      <w:pPr>
        <w:spacing w:after="0"/>
        <w:ind w:left="0"/>
        <w:jc w:val="both"/>
      </w:pPr>
      <w:r>
        <w:rPr>
          <w:rFonts w:ascii="Times New Roman"/>
          <w:b w:val="false"/>
          <w:i w:val="false"/>
          <w:color w:val="000000"/>
          <w:sz w:val="28"/>
        </w:rPr>
        <w:t xml:space="preserve">
      Тәуекелдер бойынша есептер директорлар кеңесінің бетпе-бет отырысына кемінде тоқсанына бір рет шығарылады және тиісті түрде толық көлемде талқыланады. </w:t>
      </w:r>
    </w:p>
    <w:bookmarkEnd w:id="577"/>
    <w:bookmarkStart w:name="z630" w:id="578"/>
    <w:p>
      <w:pPr>
        <w:spacing w:after="0"/>
        <w:ind w:left="0"/>
        <w:jc w:val="both"/>
      </w:pPr>
      <w:r>
        <w:rPr>
          <w:rFonts w:ascii="Times New Roman"/>
          <w:b w:val="false"/>
          <w:i w:val="false"/>
          <w:color w:val="000000"/>
          <w:sz w:val="28"/>
        </w:rPr>
        <w:t xml:space="preserve">
      202. 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 </w:t>
      </w:r>
    </w:p>
    <w:bookmarkEnd w:id="578"/>
    <w:bookmarkStart w:name="z631" w:id="579"/>
    <w:p>
      <w:pPr>
        <w:spacing w:after="0"/>
        <w:ind w:left="0"/>
        <w:jc w:val="both"/>
      </w:pPr>
      <w:r>
        <w:rPr>
          <w:rFonts w:ascii="Times New Roman"/>
          <w:b w:val="false"/>
          <w:i w:val="false"/>
          <w:color w:val="000000"/>
          <w:sz w:val="28"/>
        </w:rPr>
        <w:t>
      203. 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bookmarkEnd w:id="579"/>
    <w:bookmarkStart w:name="z632" w:id="580"/>
    <w:p>
      <w:pPr>
        <w:spacing w:after="0"/>
        <w:ind w:left="0"/>
        <w:jc w:val="both"/>
      </w:pPr>
      <w:r>
        <w:rPr>
          <w:rFonts w:ascii="Times New Roman"/>
          <w:b w:val="false"/>
          <w:i w:val="false"/>
          <w:color w:val="000000"/>
          <w:sz w:val="28"/>
        </w:rPr>
        <w:t>
      Осындай оқытудың қорытындысы бойынша алған білімдерін тестілеу жүргізіледі.</w:t>
      </w:r>
    </w:p>
    <w:bookmarkEnd w:id="580"/>
    <w:bookmarkStart w:name="z633" w:id="581"/>
    <w:p>
      <w:pPr>
        <w:spacing w:after="0"/>
        <w:ind w:left="0"/>
        <w:jc w:val="left"/>
      </w:pPr>
      <w:r>
        <w:rPr>
          <w:rFonts w:ascii="Times New Roman"/>
          <w:b/>
          <w:i w:val="false"/>
          <w:color w:val="000000"/>
        </w:rPr>
        <w:t xml:space="preserve"> 21-параграф. Ішкі бақылау және аудит</w:t>
      </w:r>
    </w:p>
    <w:bookmarkEnd w:id="581"/>
    <w:bookmarkStart w:name="z634" w:id="582"/>
    <w:p>
      <w:pPr>
        <w:spacing w:after="0"/>
        <w:ind w:left="0"/>
        <w:jc w:val="both"/>
      </w:pPr>
      <w:r>
        <w:rPr>
          <w:rFonts w:ascii="Times New Roman"/>
          <w:b w:val="false"/>
          <w:i w:val="false"/>
          <w:color w:val="000000"/>
          <w:sz w:val="28"/>
        </w:rPr>
        <w:t>
      204. 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комитетін және ішкі аудит қызметін хабардар етудің қауіпсіз, құпия және қолжетімді тәсілі ұйымдастырылады.</w:t>
      </w:r>
    </w:p>
    <w:bookmarkEnd w:id="582"/>
    <w:bookmarkStart w:name="z635" w:id="583"/>
    <w:p>
      <w:pPr>
        <w:spacing w:after="0"/>
        <w:ind w:left="0"/>
        <w:jc w:val="both"/>
      </w:pPr>
      <w:r>
        <w:rPr>
          <w:rFonts w:ascii="Times New Roman"/>
          <w:b w:val="false"/>
          <w:i w:val="false"/>
          <w:color w:val="000000"/>
          <w:sz w:val="28"/>
        </w:rPr>
        <w:t>
      205. 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bookmarkEnd w:id="583"/>
    <w:bookmarkStart w:name="z636" w:id="584"/>
    <w:p>
      <w:pPr>
        <w:spacing w:after="0"/>
        <w:ind w:left="0"/>
        <w:jc w:val="both"/>
      </w:pPr>
      <w:r>
        <w:rPr>
          <w:rFonts w:ascii="Times New Roman"/>
          <w:b w:val="false"/>
          <w:i w:val="false"/>
          <w:color w:val="000000"/>
          <w:sz w:val="28"/>
        </w:rPr>
        <w:t xml:space="preserve">
      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 </w:t>
      </w:r>
    </w:p>
    <w:bookmarkEnd w:id="584"/>
    <w:bookmarkStart w:name="z637" w:id="585"/>
    <w:p>
      <w:pPr>
        <w:spacing w:after="0"/>
        <w:ind w:left="0"/>
        <w:jc w:val="both"/>
      </w:pPr>
      <w:r>
        <w:rPr>
          <w:rFonts w:ascii="Times New Roman"/>
          <w:b w:val="false"/>
          <w:i w:val="false"/>
          <w:color w:val="000000"/>
          <w:sz w:val="28"/>
        </w:rPr>
        <w:t>
      Бақылау рәсімдері басқарудың барлық деңгейлерінде жүзеге асырылуға және оны Қоғамның барлық жұмыскерлері сақтауға тиіс және олар:</w:t>
      </w:r>
    </w:p>
    <w:bookmarkEnd w:id="585"/>
    <w:bookmarkStart w:name="z638" w:id="586"/>
    <w:p>
      <w:pPr>
        <w:spacing w:after="0"/>
        <w:ind w:left="0"/>
        <w:jc w:val="both"/>
      </w:pPr>
      <w:r>
        <w:rPr>
          <w:rFonts w:ascii="Times New Roman"/>
          <w:b w:val="false"/>
          <w:i w:val="false"/>
          <w:color w:val="000000"/>
          <w:sz w:val="28"/>
        </w:rPr>
        <w:t xml:space="preserve">
      1) ықтимал тәуекелдердің туындау ықтималдығының төмендеуіне; </w:t>
      </w:r>
    </w:p>
    <w:bookmarkEnd w:id="586"/>
    <w:bookmarkStart w:name="z639" w:id="587"/>
    <w:p>
      <w:pPr>
        <w:spacing w:after="0"/>
        <w:ind w:left="0"/>
        <w:jc w:val="both"/>
      </w:pPr>
      <w:r>
        <w:rPr>
          <w:rFonts w:ascii="Times New Roman"/>
          <w:b w:val="false"/>
          <w:i w:val="false"/>
          <w:color w:val="000000"/>
          <w:sz w:val="28"/>
        </w:rPr>
        <w:t xml:space="preserve">
      2) қателердің туындауының алдын алуға және/немесе олар жасалғаннан кейін қателерді анықтауға; </w:t>
      </w:r>
    </w:p>
    <w:bookmarkEnd w:id="587"/>
    <w:bookmarkStart w:name="z640" w:id="588"/>
    <w:p>
      <w:pPr>
        <w:spacing w:after="0"/>
        <w:ind w:left="0"/>
        <w:jc w:val="both"/>
      </w:pPr>
      <w:r>
        <w:rPr>
          <w:rFonts w:ascii="Times New Roman"/>
          <w:b w:val="false"/>
          <w:i w:val="false"/>
          <w:color w:val="000000"/>
          <w:sz w:val="28"/>
        </w:rPr>
        <w:t xml:space="preserve">
      3) қайталанатын және артық операцияларды анықтауға және жоюға; </w:t>
      </w:r>
    </w:p>
    <w:bookmarkEnd w:id="588"/>
    <w:bookmarkStart w:name="z641" w:id="589"/>
    <w:p>
      <w:pPr>
        <w:spacing w:after="0"/>
        <w:ind w:left="0"/>
        <w:jc w:val="both"/>
      </w:pPr>
      <w:r>
        <w:rPr>
          <w:rFonts w:ascii="Times New Roman"/>
          <w:b w:val="false"/>
          <w:i w:val="false"/>
          <w:color w:val="000000"/>
          <w:sz w:val="28"/>
        </w:rPr>
        <w:t xml:space="preserve">
      4) кемшіліктер мен жақсарту үшін аяларды анықтауға; </w:t>
      </w:r>
    </w:p>
    <w:bookmarkEnd w:id="589"/>
    <w:bookmarkStart w:name="z642" w:id="590"/>
    <w:p>
      <w:pPr>
        <w:spacing w:after="0"/>
        <w:ind w:left="0"/>
        <w:jc w:val="both"/>
      </w:pPr>
      <w:r>
        <w:rPr>
          <w:rFonts w:ascii="Times New Roman"/>
          <w:b w:val="false"/>
          <w:i w:val="false"/>
          <w:color w:val="000000"/>
          <w:sz w:val="28"/>
        </w:rPr>
        <w:t>
      5) ішкі бақылау жүйесін одан әрі жетілдіруге бағытталады.</w:t>
      </w:r>
    </w:p>
    <w:bookmarkEnd w:id="590"/>
    <w:bookmarkStart w:name="z643" w:id="591"/>
    <w:p>
      <w:pPr>
        <w:spacing w:after="0"/>
        <w:ind w:left="0"/>
        <w:jc w:val="both"/>
      </w:pPr>
      <w:r>
        <w:rPr>
          <w:rFonts w:ascii="Times New Roman"/>
          <w:b w:val="false"/>
          <w:i w:val="false"/>
          <w:color w:val="000000"/>
          <w:sz w:val="28"/>
        </w:rPr>
        <w:t>
      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bookmarkEnd w:id="591"/>
    <w:bookmarkStart w:name="z644" w:id="592"/>
    <w:p>
      <w:pPr>
        <w:spacing w:after="0"/>
        <w:ind w:left="0"/>
        <w:jc w:val="both"/>
      </w:pPr>
      <w:r>
        <w:rPr>
          <w:rFonts w:ascii="Times New Roman"/>
          <w:b w:val="false"/>
          <w:i w:val="false"/>
          <w:color w:val="000000"/>
          <w:sz w:val="28"/>
        </w:rPr>
        <w:t>
      Директорлар кеңесі тәуекелдерді басқару және ішкі бақылау жүйесінің ұйымдастырылуы, жұмыс істеуі және тиімділігі мәселелерін тұрақты негізде қарауға оны жақсарту жөнінде ұсыныстар беруге тиіс.</w:t>
      </w:r>
    </w:p>
    <w:bookmarkEnd w:id="592"/>
    <w:bookmarkStart w:name="z645" w:id="593"/>
    <w:p>
      <w:pPr>
        <w:spacing w:after="0"/>
        <w:ind w:left="0"/>
        <w:jc w:val="both"/>
      </w:pPr>
      <w:r>
        <w:rPr>
          <w:rFonts w:ascii="Times New Roman"/>
          <w:b w:val="false"/>
          <w:i w:val="false"/>
          <w:color w:val="000000"/>
          <w:sz w:val="28"/>
        </w:rPr>
        <w:t>
      206. Қоғамның құрамына кіретін акционерлік қоғам нысанындағы ұйымдарда жеке құрылымдық бөлімше – ішкі аудит қызметі құрылады.</w:t>
      </w:r>
    </w:p>
    <w:bookmarkEnd w:id="593"/>
    <w:bookmarkStart w:name="z646" w:id="594"/>
    <w:p>
      <w:pPr>
        <w:spacing w:after="0"/>
        <w:ind w:left="0"/>
        <w:jc w:val="both"/>
      </w:pPr>
      <w:r>
        <w:rPr>
          <w:rFonts w:ascii="Times New Roman"/>
          <w:b w:val="false"/>
          <w:i w:val="false"/>
          <w:color w:val="000000"/>
          <w:sz w:val="28"/>
        </w:rPr>
        <w:t>
      207. 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bookmarkEnd w:id="594"/>
    <w:bookmarkStart w:name="z647" w:id="595"/>
    <w:p>
      <w:pPr>
        <w:spacing w:after="0"/>
        <w:ind w:left="0"/>
        <w:jc w:val="both"/>
      </w:pPr>
      <w:r>
        <w:rPr>
          <w:rFonts w:ascii="Times New Roman"/>
          <w:b w:val="false"/>
          <w:i w:val="false"/>
          <w:color w:val="000000"/>
          <w:sz w:val="28"/>
        </w:rPr>
        <w:t xml:space="preserve">
      208. Аудиторлық есептердің нәтижелері, анықталған негізгі мәселелер және тиісті ұсынымдар тоқсан сайын директорлар кеңесінің қарауына шығарылады. </w:t>
      </w:r>
    </w:p>
    <w:bookmarkEnd w:id="595"/>
    <w:bookmarkStart w:name="z648" w:id="596"/>
    <w:p>
      <w:pPr>
        <w:spacing w:after="0"/>
        <w:ind w:left="0"/>
        <w:jc w:val="both"/>
      </w:pPr>
      <w:r>
        <w:rPr>
          <w:rFonts w:ascii="Times New Roman"/>
          <w:b w:val="false"/>
          <w:i w:val="false"/>
          <w:color w:val="000000"/>
          <w:sz w:val="28"/>
        </w:rPr>
        <w:t xml:space="preserve">
      209. 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 </w:t>
      </w:r>
    </w:p>
    <w:bookmarkEnd w:id="596"/>
    <w:bookmarkStart w:name="z649" w:id="597"/>
    <w:p>
      <w:pPr>
        <w:spacing w:after="0"/>
        <w:ind w:left="0"/>
        <w:jc w:val="both"/>
      </w:pPr>
      <w:r>
        <w:rPr>
          <w:rFonts w:ascii="Times New Roman"/>
          <w:b w:val="false"/>
          <w:i w:val="false"/>
          <w:color w:val="000000"/>
          <w:sz w:val="28"/>
        </w:rPr>
        <w:t>
      Ішкі бақылау жүйесінің тиімділігін бағалау мыналарды:</w:t>
      </w:r>
    </w:p>
    <w:bookmarkEnd w:id="597"/>
    <w:bookmarkStart w:name="z650" w:id="598"/>
    <w:p>
      <w:pPr>
        <w:spacing w:after="0"/>
        <w:ind w:left="0"/>
        <w:jc w:val="both"/>
      </w:pPr>
      <w:r>
        <w:rPr>
          <w:rFonts w:ascii="Times New Roman"/>
          <w:b w:val="false"/>
          <w:i w:val="false"/>
          <w:color w:val="000000"/>
          <w:sz w:val="28"/>
        </w:rPr>
        <w:t xml:space="preserve">
      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 </w:t>
      </w:r>
    </w:p>
    <w:bookmarkEnd w:id="598"/>
    <w:bookmarkStart w:name="z651" w:id="599"/>
    <w:p>
      <w:pPr>
        <w:spacing w:after="0"/>
        <w:ind w:left="0"/>
        <w:jc w:val="both"/>
      </w:pPr>
      <w:r>
        <w:rPr>
          <w:rFonts w:ascii="Times New Roman"/>
          <w:b w:val="false"/>
          <w:i w:val="false"/>
          <w:color w:val="000000"/>
          <w:sz w:val="28"/>
        </w:rPr>
        <w:t>
      2) 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bookmarkEnd w:id="599"/>
    <w:bookmarkStart w:name="z652" w:id="600"/>
    <w:p>
      <w:pPr>
        <w:spacing w:after="0"/>
        <w:ind w:left="0"/>
        <w:jc w:val="both"/>
      </w:pPr>
      <w:r>
        <w:rPr>
          <w:rFonts w:ascii="Times New Roman"/>
          <w:b w:val="false"/>
          <w:i w:val="false"/>
          <w:color w:val="000000"/>
          <w:sz w:val="28"/>
        </w:rPr>
        <w:t xml:space="preserve">
      3) алға қойылған мақсаттардың орындалу (қол жеткізу) деңгейін талдау үшін Қоғам басқармасы белгілеген өлшемшарттардың барабарлығын айқындауды; </w:t>
      </w:r>
    </w:p>
    <w:bookmarkEnd w:id="600"/>
    <w:bookmarkStart w:name="z653" w:id="601"/>
    <w:p>
      <w:pPr>
        <w:spacing w:after="0"/>
        <w:ind w:left="0"/>
        <w:jc w:val="both"/>
      </w:pPr>
      <w:r>
        <w:rPr>
          <w:rFonts w:ascii="Times New Roman"/>
          <w:b w:val="false"/>
          <w:i w:val="false"/>
          <w:color w:val="000000"/>
          <w:sz w:val="28"/>
        </w:rPr>
        <w:t xml:space="preserve">
      4) ішкі бақылау жүйесінің алға қойылған мақсаттарға қол жеткізуге мүмкіндік бермеген (бермейтін) кемшіліктерін анықтауды; </w:t>
      </w:r>
    </w:p>
    <w:bookmarkEnd w:id="601"/>
    <w:bookmarkStart w:name="z654" w:id="602"/>
    <w:p>
      <w:pPr>
        <w:spacing w:after="0"/>
        <w:ind w:left="0"/>
        <w:jc w:val="both"/>
      </w:pPr>
      <w:r>
        <w:rPr>
          <w:rFonts w:ascii="Times New Roman"/>
          <w:b w:val="false"/>
          <w:i w:val="false"/>
          <w:color w:val="000000"/>
          <w:sz w:val="28"/>
        </w:rPr>
        <w:t>
      5) 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bookmarkEnd w:id="602"/>
    <w:bookmarkStart w:name="z655" w:id="603"/>
    <w:p>
      <w:pPr>
        <w:spacing w:after="0"/>
        <w:ind w:left="0"/>
        <w:jc w:val="both"/>
      </w:pPr>
      <w:r>
        <w:rPr>
          <w:rFonts w:ascii="Times New Roman"/>
          <w:b w:val="false"/>
          <w:i w:val="false"/>
          <w:color w:val="000000"/>
          <w:sz w:val="28"/>
        </w:rPr>
        <w:t xml:space="preserve">
      6) ресурстарды пайдаланудың тиімділігін және орындылығын тексеруді; </w:t>
      </w:r>
    </w:p>
    <w:bookmarkEnd w:id="603"/>
    <w:bookmarkStart w:name="z656" w:id="604"/>
    <w:p>
      <w:pPr>
        <w:spacing w:after="0"/>
        <w:ind w:left="0"/>
        <w:jc w:val="both"/>
      </w:pPr>
      <w:r>
        <w:rPr>
          <w:rFonts w:ascii="Times New Roman"/>
          <w:b w:val="false"/>
          <w:i w:val="false"/>
          <w:color w:val="000000"/>
          <w:sz w:val="28"/>
        </w:rPr>
        <w:t>
      7) Қоғам активтерінің сақталуын қамтамасыз етуді тексеруді;</w:t>
      </w:r>
    </w:p>
    <w:bookmarkEnd w:id="604"/>
    <w:bookmarkStart w:name="z657" w:id="605"/>
    <w:p>
      <w:pPr>
        <w:spacing w:after="0"/>
        <w:ind w:left="0"/>
        <w:jc w:val="both"/>
      </w:pPr>
      <w:r>
        <w:rPr>
          <w:rFonts w:ascii="Times New Roman"/>
          <w:b w:val="false"/>
          <w:i w:val="false"/>
          <w:color w:val="000000"/>
          <w:sz w:val="28"/>
        </w:rPr>
        <w:t xml:space="preserve">
      8) Қазақстан Республикасы заңнамасының, Қоғамның Жарғысы мен ішкі құжаттары талаптарының сақталуын тексеруді қамтиды. </w:t>
      </w:r>
    </w:p>
    <w:bookmarkEnd w:id="605"/>
    <w:bookmarkStart w:name="z658" w:id="606"/>
    <w:p>
      <w:pPr>
        <w:spacing w:after="0"/>
        <w:ind w:left="0"/>
        <w:jc w:val="both"/>
      </w:pPr>
      <w:r>
        <w:rPr>
          <w:rFonts w:ascii="Times New Roman"/>
          <w:b w:val="false"/>
          <w:i w:val="false"/>
          <w:color w:val="000000"/>
          <w:sz w:val="28"/>
        </w:rPr>
        <w:t>
      Тәуекелдерді басқару жүйесінің тиімділігін бағалау мыналарды:</w:t>
      </w:r>
    </w:p>
    <w:bookmarkEnd w:id="606"/>
    <w:bookmarkStart w:name="z659" w:id="607"/>
    <w:p>
      <w:pPr>
        <w:spacing w:after="0"/>
        <w:ind w:left="0"/>
        <w:jc w:val="both"/>
      </w:pPr>
      <w:r>
        <w:rPr>
          <w:rFonts w:ascii="Times New Roman"/>
          <w:b w:val="false"/>
          <w:i w:val="false"/>
          <w:color w:val="000000"/>
          <w:sz w:val="28"/>
        </w:rPr>
        <w:t>
      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bookmarkEnd w:id="607"/>
    <w:bookmarkStart w:name="z660" w:id="608"/>
    <w:p>
      <w:pPr>
        <w:spacing w:after="0"/>
        <w:ind w:left="0"/>
        <w:jc w:val="both"/>
      </w:pPr>
      <w:r>
        <w:rPr>
          <w:rFonts w:ascii="Times New Roman"/>
          <w:b w:val="false"/>
          <w:i w:val="false"/>
          <w:color w:val="000000"/>
          <w:sz w:val="28"/>
        </w:rPr>
        <w:t>
      2) атқарушы орган басқаруының барлық деңгейлерінде тәуекелдерді анықтаудың толықтығын және бағалаудың дұрыстығын тексеруді;</w:t>
      </w:r>
    </w:p>
    <w:bookmarkEnd w:id="608"/>
    <w:bookmarkStart w:name="z661" w:id="609"/>
    <w:p>
      <w:pPr>
        <w:spacing w:after="0"/>
        <w:ind w:left="0"/>
        <w:jc w:val="both"/>
      </w:pPr>
      <w:r>
        <w:rPr>
          <w:rFonts w:ascii="Times New Roman"/>
          <w:b w:val="false"/>
          <w:i w:val="false"/>
          <w:color w:val="000000"/>
          <w:sz w:val="28"/>
        </w:rPr>
        <w:t>
      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bookmarkEnd w:id="609"/>
    <w:bookmarkStart w:name="z662" w:id="610"/>
    <w:p>
      <w:pPr>
        <w:spacing w:after="0"/>
        <w:ind w:left="0"/>
        <w:jc w:val="both"/>
      </w:pPr>
      <w:r>
        <w:rPr>
          <w:rFonts w:ascii="Times New Roman"/>
          <w:b w:val="false"/>
          <w:i w:val="false"/>
          <w:color w:val="000000"/>
          <w:sz w:val="28"/>
        </w:rPr>
        <w:t xml:space="preserve">
      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 </w:t>
      </w:r>
    </w:p>
    <w:bookmarkEnd w:id="610"/>
    <w:bookmarkStart w:name="z663" w:id="611"/>
    <w:p>
      <w:pPr>
        <w:spacing w:after="0"/>
        <w:ind w:left="0"/>
        <w:jc w:val="both"/>
      </w:pPr>
      <w:r>
        <w:rPr>
          <w:rFonts w:ascii="Times New Roman"/>
          <w:b w:val="false"/>
          <w:i w:val="false"/>
          <w:color w:val="000000"/>
          <w:sz w:val="28"/>
        </w:rPr>
        <w:t>
      Корпоративтік басқаруды бағалау мыналарды:</w:t>
      </w:r>
    </w:p>
    <w:bookmarkEnd w:id="611"/>
    <w:bookmarkStart w:name="z664" w:id="612"/>
    <w:p>
      <w:pPr>
        <w:spacing w:after="0"/>
        <w:ind w:left="0"/>
        <w:jc w:val="both"/>
      </w:pPr>
      <w:r>
        <w:rPr>
          <w:rFonts w:ascii="Times New Roman"/>
          <w:b w:val="false"/>
          <w:i w:val="false"/>
          <w:color w:val="000000"/>
          <w:sz w:val="28"/>
        </w:rPr>
        <w:t xml:space="preserve">
      1) Қоғамның әдеп қағидаттарын және корпоративтік құндылықтардың сақталуын; </w:t>
      </w:r>
    </w:p>
    <w:bookmarkEnd w:id="612"/>
    <w:bookmarkStart w:name="z665" w:id="613"/>
    <w:p>
      <w:pPr>
        <w:spacing w:after="0"/>
        <w:ind w:left="0"/>
        <w:jc w:val="both"/>
      </w:pPr>
      <w:r>
        <w:rPr>
          <w:rFonts w:ascii="Times New Roman"/>
          <w:b w:val="false"/>
          <w:i w:val="false"/>
          <w:color w:val="000000"/>
          <w:sz w:val="28"/>
        </w:rPr>
        <w:t>
      2) мақсаттарды белгілеу, оларға қол жеткізудің мониторингі және оларды бақылау тәртібін;</w:t>
      </w:r>
    </w:p>
    <w:bookmarkEnd w:id="613"/>
    <w:bookmarkStart w:name="z666" w:id="614"/>
    <w:p>
      <w:pPr>
        <w:spacing w:after="0"/>
        <w:ind w:left="0"/>
        <w:jc w:val="both"/>
      </w:pPr>
      <w:r>
        <w:rPr>
          <w:rFonts w:ascii="Times New Roman"/>
          <w:b w:val="false"/>
          <w:i w:val="false"/>
          <w:color w:val="000000"/>
          <w:sz w:val="28"/>
        </w:rPr>
        <w:t xml:space="preserve">
      3) 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 </w:t>
      </w:r>
    </w:p>
    <w:bookmarkEnd w:id="614"/>
    <w:bookmarkStart w:name="z667" w:id="615"/>
    <w:p>
      <w:pPr>
        <w:spacing w:after="0"/>
        <w:ind w:left="0"/>
        <w:jc w:val="both"/>
      </w:pPr>
      <w:r>
        <w:rPr>
          <w:rFonts w:ascii="Times New Roman"/>
          <w:b w:val="false"/>
          <w:i w:val="false"/>
          <w:color w:val="000000"/>
          <w:sz w:val="28"/>
        </w:rPr>
        <w:t>
      4) акционерлердің, оның ішінде бақылаудағы ұйымдардың құқықтарын қамтамасыз ету және мүдделі тараптармен өзара іс-қимылдардың тиімділігін;</w:t>
      </w:r>
    </w:p>
    <w:bookmarkEnd w:id="615"/>
    <w:bookmarkStart w:name="z668" w:id="616"/>
    <w:p>
      <w:pPr>
        <w:spacing w:after="0"/>
        <w:ind w:left="0"/>
        <w:jc w:val="both"/>
      </w:pPr>
      <w:r>
        <w:rPr>
          <w:rFonts w:ascii="Times New Roman"/>
          <w:b w:val="false"/>
          <w:i w:val="false"/>
          <w:color w:val="000000"/>
          <w:sz w:val="28"/>
        </w:rPr>
        <w:t>
      5) Қоғамның және оның бақылауындағы ұйымдардың қызметі туралы ақпаратты ашу рәсімдерін тексеруді қамтиды.</w:t>
      </w:r>
    </w:p>
    <w:bookmarkEnd w:id="616"/>
    <w:bookmarkStart w:name="z669" w:id="617"/>
    <w:p>
      <w:pPr>
        <w:spacing w:after="0"/>
        <w:ind w:left="0"/>
        <w:jc w:val="both"/>
      </w:pPr>
      <w:r>
        <w:rPr>
          <w:rFonts w:ascii="Times New Roman"/>
          <w:b w:val="false"/>
          <w:i w:val="false"/>
          <w:color w:val="000000"/>
          <w:sz w:val="28"/>
        </w:rPr>
        <w:t>
      210. Қоғам сыртқы аудиторды – қоғамның қаржылық есептілігінің дұрыстығы және оның Халықаралық қаржылық есептілік стандарттарының талаптарына сәйкестігі туралы мүдделі тараптарға тәуелсіз және объективті пікір беретін аудиторлық ұйымды тарту арқылы жыл сайынғы қаржылық есептілік аудитін жүргізеді.</w:t>
      </w:r>
    </w:p>
    <w:bookmarkEnd w:id="617"/>
    <w:bookmarkStart w:name="z670" w:id="618"/>
    <w:p>
      <w:pPr>
        <w:spacing w:after="0"/>
        <w:ind w:left="0"/>
        <w:jc w:val="both"/>
      </w:pPr>
      <w:r>
        <w:rPr>
          <w:rFonts w:ascii="Times New Roman"/>
          <w:b w:val="false"/>
          <w:i w:val="false"/>
          <w:color w:val="000000"/>
          <w:sz w:val="28"/>
        </w:rPr>
        <w:t xml:space="preserve">
      211. Сыртқы аудиторды таңдау конкурс негізінде жүзеге асырылады, іріктеу кезінде Қоғамның директорлар кеңесі аудит комитетінің пікірі ескеріледі, оның мүшелері конкурстық комиссияның құрамына енгізілуі мүмкін. </w:t>
      </w:r>
    </w:p>
    <w:bookmarkEnd w:id="618"/>
    <w:bookmarkStart w:name="z671" w:id="619"/>
    <w:p>
      <w:pPr>
        <w:spacing w:after="0"/>
        <w:ind w:left="0"/>
        <w:jc w:val="both"/>
      </w:pPr>
      <w:r>
        <w:rPr>
          <w:rFonts w:ascii="Times New Roman"/>
          <w:b w:val="false"/>
          <w:i w:val="false"/>
          <w:color w:val="000000"/>
          <w:sz w:val="28"/>
        </w:rPr>
        <w:t>
      212. 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bookmarkEnd w:id="619"/>
    <w:bookmarkStart w:name="z672" w:id="620"/>
    <w:p>
      <w:pPr>
        <w:spacing w:after="0"/>
        <w:ind w:left="0"/>
        <w:jc w:val="both"/>
      </w:pPr>
      <w:r>
        <w:rPr>
          <w:rFonts w:ascii="Times New Roman"/>
          <w:b w:val="false"/>
          <w:i w:val="false"/>
          <w:color w:val="000000"/>
          <w:sz w:val="28"/>
        </w:rPr>
        <w:t xml:space="preserve">
      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интернет-ресурста және Қоғамның жылдық есебінде ашылады. </w:t>
      </w:r>
    </w:p>
    <w:bookmarkEnd w:id="620"/>
    <w:bookmarkStart w:name="z673" w:id="621"/>
    <w:p>
      <w:pPr>
        <w:spacing w:after="0"/>
        <w:ind w:left="0"/>
        <w:jc w:val="both"/>
      </w:pPr>
      <w:r>
        <w:rPr>
          <w:rFonts w:ascii="Times New Roman"/>
          <w:b w:val="false"/>
          <w:i w:val="false"/>
          <w:color w:val="000000"/>
          <w:sz w:val="28"/>
        </w:rPr>
        <w:t>
      Қоғамда сыртқы аудиторды таңдау және онымен өзара іс-қимыл жасасу жөніндегі мәселелер регламенттеледі.</w:t>
      </w:r>
    </w:p>
    <w:bookmarkEnd w:id="621"/>
    <w:bookmarkStart w:name="z674" w:id="622"/>
    <w:p>
      <w:pPr>
        <w:spacing w:after="0"/>
        <w:ind w:left="0"/>
        <w:jc w:val="both"/>
      </w:pPr>
      <w:r>
        <w:rPr>
          <w:rFonts w:ascii="Times New Roman"/>
          <w:b w:val="false"/>
          <w:i w:val="false"/>
          <w:color w:val="000000"/>
          <w:sz w:val="28"/>
        </w:rPr>
        <w:t>
      213. Мүдделі тараптар мынадай:</w:t>
      </w:r>
    </w:p>
    <w:bookmarkEnd w:id="622"/>
    <w:bookmarkStart w:name="z675" w:id="623"/>
    <w:p>
      <w:pPr>
        <w:spacing w:after="0"/>
        <w:ind w:left="0"/>
        <w:jc w:val="both"/>
      </w:pPr>
      <w:r>
        <w:rPr>
          <w:rFonts w:ascii="Times New Roman"/>
          <w:b w:val="false"/>
          <w:i w:val="false"/>
          <w:color w:val="000000"/>
          <w:sz w:val="28"/>
        </w:rPr>
        <w:t>
      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bookmarkEnd w:id="623"/>
    <w:bookmarkStart w:name="z676" w:id="624"/>
    <w:p>
      <w:pPr>
        <w:spacing w:after="0"/>
        <w:ind w:left="0"/>
        <w:jc w:val="both"/>
      </w:pPr>
      <w:r>
        <w:rPr>
          <w:rFonts w:ascii="Times New Roman"/>
          <w:b w:val="false"/>
          <w:i w:val="false"/>
          <w:color w:val="000000"/>
          <w:sz w:val="28"/>
        </w:rPr>
        <w:t>
      салада тәжірибесінің болуы;</w:t>
      </w:r>
    </w:p>
    <w:bookmarkEnd w:id="624"/>
    <w:bookmarkStart w:name="z677" w:id="625"/>
    <w:p>
      <w:pPr>
        <w:spacing w:after="0"/>
        <w:ind w:left="0"/>
        <w:jc w:val="both"/>
      </w:pPr>
      <w:r>
        <w:rPr>
          <w:rFonts w:ascii="Times New Roman"/>
          <w:b w:val="false"/>
          <w:i w:val="false"/>
          <w:color w:val="000000"/>
          <w:sz w:val="28"/>
        </w:rPr>
        <w:t xml:space="preserve">
      аудиторлық ұйымының Халықаралық аудит стандарттарын, аудиторлық қызмет саласындағы Қазақстан Республикасының заңнамасын, Халықаралық бухгалтерлер федерациясының кәсіби бухгалтерлерінің этика кодексін сақтауы; </w:t>
      </w:r>
    </w:p>
    <w:bookmarkEnd w:id="625"/>
    <w:bookmarkStart w:name="z678" w:id="626"/>
    <w:p>
      <w:pPr>
        <w:spacing w:after="0"/>
        <w:ind w:left="0"/>
        <w:jc w:val="both"/>
      </w:pPr>
      <w:r>
        <w:rPr>
          <w:rFonts w:ascii="Times New Roman"/>
          <w:b w:val="false"/>
          <w:i w:val="false"/>
          <w:color w:val="000000"/>
          <w:sz w:val="28"/>
        </w:rPr>
        <w:t>
      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 өлшемшарттарына сәйкес келетін сыртқы аудиторды тарту арқылы Қоғамның қаржылық есептілігінің дұрыстығын куәландырады.</w:t>
      </w:r>
    </w:p>
    <w:bookmarkEnd w:id="626"/>
    <w:bookmarkStart w:name="z679" w:id="627"/>
    <w:p>
      <w:pPr>
        <w:spacing w:after="0"/>
        <w:ind w:left="0"/>
        <w:jc w:val="both"/>
      </w:pPr>
      <w:r>
        <w:rPr>
          <w:rFonts w:ascii="Times New Roman"/>
          <w:b w:val="false"/>
          <w:i w:val="false"/>
          <w:color w:val="000000"/>
          <w:sz w:val="28"/>
        </w:rPr>
        <w:t>
      214. 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w:t>
      </w:r>
    </w:p>
    <w:bookmarkEnd w:id="627"/>
    <w:bookmarkStart w:name="z680" w:id="628"/>
    <w:p>
      <w:pPr>
        <w:spacing w:after="0"/>
        <w:ind w:left="0"/>
        <w:jc w:val="both"/>
      </w:pPr>
      <w:r>
        <w:rPr>
          <w:rFonts w:ascii="Times New Roman"/>
          <w:b w:val="false"/>
          <w:i w:val="false"/>
          <w:color w:val="000000"/>
          <w:sz w:val="28"/>
        </w:rPr>
        <w:t>
      215. 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w:t>
      </w:r>
    </w:p>
    <w:bookmarkEnd w:id="628"/>
    <w:bookmarkStart w:name="z681" w:id="629"/>
    <w:p>
      <w:pPr>
        <w:spacing w:after="0"/>
        <w:ind w:left="0"/>
        <w:jc w:val="both"/>
      </w:pPr>
      <w:r>
        <w:rPr>
          <w:rFonts w:ascii="Times New Roman"/>
          <w:b w:val="false"/>
          <w:i w:val="false"/>
          <w:color w:val="000000"/>
          <w:sz w:val="28"/>
        </w:rPr>
        <w:t>
      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w:t>
      </w:r>
    </w:p>
    <w:bookmarkEnd w:id="629"/>
    <w:bookmarkStart w:name="z682" w:id="630"/>
    <w:p>
      <w:pPr>
        <w:spacing w:after="0"/>
        <w:ind w:left="0"/>
        <w:jc w:val="both"/>
      </w:pPr>
      <w:r>
        <w:rPr>
          <w:rFonts w:ascii="Times New Roman"/>
          <w:b w:val="false"/>
          <w:i w:val="false"/>
          <w:color w:val="000000"/>
          <w:sz w:val="28"/>
        </w:rPr>
        <w:t>
      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өзара іс-қимыл жасайды.</w:t>
      </w:r>
    </w:p>
    <w:bookmarkEnd w:id="630"/>
    <w:bookmarkStart w:name="z683" w:id="631"/>
    <w:p>
      <w:pPr>
        <w:spacing w:after="0"/>
        <w:ind w:left="0"/>
        <w:jc w:val="both"/>
      </w:pPr>
      <w:r>
        <w:rPr>
          <w:rFonts w:ascii="Times New Roman"/>
          <w:b w:val="false"/>
          <w:i w:val="false"/>
          <w:color w:val="000000"/>
          <w:sz w:val="28"/>
        </w:rPr>
        <w:t>
      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w:t>
      </w:r>
    </w:p>
    <w:bookmarkEnd w:id="631"/>
    <w:bookmarkStart w:name="z684" w:id="632"/>
    <w:p>
      <w:pPr>
        <w:spacing w:after="0"/>
        <w:ind w:left="0"/>
        <w:jc w:val="left"/>
      </w:pPr>
      <w:r>
        <w:rPr>
          <w:rFonts w:ascii="Times New Roman"/>
          <w:b/>
          <w:i w:val="false"/>
          <w:color w:val="000000"/>
        </w:rPr>
        <w:t xml:space="preserve"> 22-параграф. Корпоративтік қақтығыстарды реттеу</w:t>
      </w:r>
    </w:p>
    <w:bookmarkEnd w:id="632"/>
    <w:bookmarkStart w:name="z685" w:id="633"/>
    <w:p>
      <w:pPr>
        <w:spacing w:after="0"/>
        <w:ind w:left="0"/>
        <w:jc w:val="both"/>
      </w:pPr>
      <w:r>
        <w:rPr>
          <w:rFonts w:ascii="Times New Roman"/>
          <w:b w:val="false"/>
          <w:i w:val="false"/>
          <w:color w:val="000000"/>
          <w:sz w:val="28"/>
        </w:rPr>
        <w:t xml:space="preserve">
      216. Қоғамның Директорлар кеңесінің және атқарушы органының мүшелері, Қоғам жұмыскерлері өздерінің кәсіби функцияларын Қоғамның мүддесі үшін және корпоративтік жанжалдарды болдырмай, барлық акционерлерге әділ көзқарасты ескере отырып, адал және ақылға қонымды орындайды. </w:t>
      </w:r>
    </w:p>
    <w:bookmarkEnd w:id="633"/>
    <w:bookmarkStart w:name="z686" w:id="634"/>
    <w:p>
      <w:pPr>
        <w:spacing w:after="0"/>
        <w:ind w:left="0"/>
        <w:jc w:val="both"/>
      </w:pPr>
      <w:r>
        <w:rPr>
          <w:rFonts w:ascii="Times New Roman"/>
          <w:b w:val="false"/>
          <w:i w:val="false"/>
          <w:color w:val="000000"/>
          <w:sz w:val="28"/>
        </w:rPr>
        <w:t>
      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w:t>
      </w:r>
    </w:p>
    <w:bookmarkEnd w:id="634"/>
    <w:bookmarkStart w:name="z687" w:id="635"/>
    <w:p>
      <w:pPr>
        <w:spacing w:after="0"/>
        <w:ind w:left="0"/>
        <w:jc w:val="both"/>
      </w:pPr>
      <w:r>
        <w:rPr>
          <w:rFonts w:ascii="Times New Roman"/>
          <w:b w:val="false"/>
          <w:i w:val="false"/>
          <w:color w:val="000000"/>
          <w:sz w:val="28"/>
        </w:rPr>
        <w:t>
      Қоғамның лауазымды адамдары корпоративтік хатшыға және/немесе омбудсменге қақтығыстың болуы (туындауы) туралы уақтылы хабарлайды.</w:t>
      </w:r>
    </w:p>
    <w:bookmarkEnd w:id="635"/>
    <w:bookmarkStart w:name="z688" w:id="636"/>
    <w:p>
      <w:pPr>
        <w:spacing w:after="0"/>
        <w:ind w:left="0"/>
        <w:jc w:val="both"/>
      </w:pPr>
      <w:r>
        <w:rPr>
          <w:rFonts w:ascii="Times New Roman"/>
          <w:b w:val="false"/>
          <w:i w:val="false"/>
          <w:color w:val="000000"/>
          <w:sz w:val="28"/>
        </w:rPr>
        <w:t>
      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w:t>
      </w:r>
    </w:p>
    <w:bookmarkEnd w:id="636"/>
    <w:bookmarkStart w:name="z689" w:id="637"/>
    <w:p>
      <w:pPr>
        <w:spacing w:after="0"/>
        <w:ind w:left="0"/>
        <w:jc w:val="both"/>
      </w:pPr>
      <w:r>
        <w:rPr>
          <w:rFonts w:ascii="Times New Roman"/>
          <w:b w:val="false"/>
          <w:i w:val="false"/>
          <w:color w:val="000000"/>
          <w:sz w:val="28"/>
        </w:rPr>
        <w:t>
      217. 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 комитеті қарайды.</w:t>
      </w:r>
    </w:p>
    <w:bookmarkEnd w:id="637"/>
    <w:bookmarkStart w:name="z690" w:id="638"/>
    <w:p>
      <w:pPr>
        <w:spacing w:after="0"/>
        <w:ind w:left="0"/>
        <w:jc w:val="both"/>
      </w:pPr>
      <w:r>
        <w:rPr>
          <w:rFonts w:ascii="Times New Roman"/>
          <w:b w:val="false"/>
          <w:i w:val="false"/>
          <w:color w:val="000000"/>
          <w:sz w:val="28"/>
        </w:rPr>
        <w:t>
      218. Акционерлер (жалғыз акционер) мемлекеттік органдардың Қоғамның операциялық қызметіне араласуын болдырмау, сондай-ақ директорлар кеңесінің қабылданған шешімдерге жауапкершілігін арттыру мақсатында мемлекеттік органдардың өкілдері болып табылатын директорлар кеңесінің мүшелерін сайлауды болдырмауға тиіс.</w:t>
      </w:r>
    </w:p>
    <w:bookmarkEnd w:id="638"/>
    <w:bookmarkStart w:name="z691" w:id="639"/>
    <w:p>
      <w:pPr>
        <w:spacing w:after="0"/>
        <w:ind w:left="0"/>
        <w:jc w:val="both"/>
      </w:pPr>
      <w:r>
        <w:rPr>
          <w:rFonts w:ascii="Times New Roman"/>
          <w:b w:val="false"/>
          <w:i w:val="false"/>
          <w:color w:val="000000"/>
          <w:sz w:val="28"/>
        </w:rPr>
        <w:t>
      Мемлекеттік мүлік жөніндегі орталық уәкілетті органның және тиісті саланың уәкілетті органының, жергілікті атқарушы органдардың мемлекеттік қызметші болып табылатын өкілдері директорлар кеңесінің төрағасы ретінде сайлана алмайды.</w:t>
      </w:r>
    </w:p>
    <w:bookmarkEnd w:id="639"/>
    <w:bookmarkStart w:name="z692" w:id="640"/>
    <w:p>
      <w:pPr>
        <w:spacing w:after="0"/>
        <w:ind w:left="0"/>
        <w:jc w:val="both"/>
      </w:pPr>
      <w:r>
        <w:rPr>
          <w:rFonts w:ascii="Times New Roman"/>
          <w:b w:val="false"/>
          <w:i w:val="false"/>
          <w:color w:val="000000"/>
          <w:sz w:val="28"/>
        </w:rPr>
        <w:t>
      Мемлекеттің өкілі ретінде Қоғамның және ұйымдардың директорлар кеңесінің құрамына мемлекеттік қызметші болып табылмайтын адамдар белгіленген тәртіппен ұсынылуы мүмкін.</w:t>
      </w:r>
    </w:p>
    <w:bookmarkEnd w:id="640"/>
    <w:bookmarkStart w:name="z693" w:id="641"/>
    <w:p>
      <w:pPr>
        <w:spacing w:after="0"/>
        <w:ind w:left="0"/>
        <w:jc w:val="both"/>
      </w:pPr>
      <w:r>
        <w:rPr>
          <w:rFonts w:ascii="Times New Roman"/>
          <w:b w:val="false"/>
          <w:i w:val="false"/>
          <w:color w:val="000000"/>
          <w:sz w:val="28"/>
        </w:rPr>
        <w:t xml:space="preserve">
      219. 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bookmarkEnd w:id="641"/>
    <w:bookmarkStart w:name="z694" w:id="642"/>
    <w:p>
      <w:pPr>
        <w:spacing w:after="0"/>
        <w:ind w:left="0"/>
        <w:jc w:val="both"/>
      </w:pPr>
      <w:r>
        <w:rPr>
          <w:rFonts w:ascii="Times New Roman"/>
          <w:b w:val="false"/>
          <w:i w:val="false"/>
          <w:color w:val="000000"/>
          <w:sz w:val="28"/>
        </w:rPr>
        <w:t>
      Корпоративтік қақтығыстарды келіссөздер арқылы шешу мүмкін болмаған жағдайда, олар қатаң түрде Қазақстан Республикасының заңнамасына сәйкес шешіледі.</w:t>
      </w:r>
    </w:p>
    <w:bookmarkEnd w:id="642"/>
    <w:bookmarkStart w:name="z695" w:id="643"/>
    <w:p>
      <w:pPr>
        <w:spacing w:after="0"/>
        <w:ind w:left="0"/>
        <w:jc w:val="both"/>
      </w:pPr>
      <w:r>
        <w:rPr>
          <w:rFonts w:ascii="Times New Roman"/>
          <w:b w:val="false"/>
          <w:i w:val="false"/>
          <w:color w:val="000000"/>
          <w:sz w:val="28"/>
        </w:rPr>
        <w:t xml:space="preserve">
      220. Директорлар кеңесі корпоративтік қақтығыстарды реттеу саясатын және қағидаларын әзірлейді және кезең-кезеңімен қайта қарайды, олардың шешімі Қоғам мүддесіне жауап береді және барлық акционерлердің құқықтарының теңдігін қамтамасыз ететін болады. </w:t>
      </w:r>
    </w:p>
    <w:bookmarkEnd w:id="643"/>
    <w:bookmarkStart w:name="z696" w:id="644"/>
    <w:p>
      <w:pPr>
        <w:spacing w:after="0"/>
        <w:ind w:left="0"/>
        <w:jc w:val="both"/>
      </w:pPr>
      <w:r>
        <w:rPr>
          <w:rFonts w:ascii="Times New Roman"/>
          <w:b w:val="false"/>
          <w:i w:val="false"/>
          <w:color w:val="000000"/>
          <w:sz w:val="28"/>
        </w:rPr>
        <w:t>
      221. 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w:t>
      </w:r>
    </w:p>
    <w:bookmarkEnd w:id="644"/>
    <w:bookmarkStart w:name="z697" w:id="645"/>
    <w:p>
      <w:pPr>
        <w:spacing w:after="0"/>
        <w:ind w:left="0"/>
        <w:jc w:val="both"/>
      </w:pPr>
      <w:r>
        <w:rPr>
          <w:rFonts w:ascii="Times New Roman"/>
          <w:b w:val="false"/>
          <w:i w:val="false"/>
          <w:color w:val="000000"/>
          <w:sz w:val="28"/>
        </w:rPr>
        <w:t>
      222. Атқарушы органның басшысы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w:t>
      </w:r>
    </w:p>
    <w:bookmarkEnd w:id="645"/>
    <w:bookmarkStart w:name="z698" w:id="646"/>
    <w:p>
      <w:pPr>
        <w:spacing w:after="0"/>
        <w:ind w:left="0"/>
        <w:jc w:val="both"/>
      </w:pPr>
      <w:r>
        <w:rPr>
          <w:rFonts w:ascii="Times New Roman"/>
          <w:b w:val="false"/>
          <w:i w:val="false"/>
          <w:color w:val="000000"/>
          <w:sz w:val="28"/>
        </w:rPr>
        <w:t>
      223. Директорлар кеңесі атқарушы органның құзыретіне жатпайтын корпоративтік жанжалдарды қарайды.</w:t>
      </w:r>
    </w:p>
    <w:bookmarkEnd w:id="646"/>
    <w:bookmarkStart w:name="z699" w:id="647"/>
    <w:p>
      <w:pPr>
        <w:spacing w:after="0"/>
        <w:ind w:left="0"/>
        <w:jc w:val="left"/>
      </w:pPr>
      <w:r>
        <w:rPr>
          <w:rFonts w:ascii="Times New Roman"/>
          <w:b/>
          <w:i w:val="false"/>
          <w:color w:val="000000"/>
        </w:rPr>
        <w:t xml:space="preserve"> 23-параграф. Мүдделер қақтығысын реттеу</w:t>
      </w:r>
    </w:p>
    <w:bookmarkEnd w:id="647"/>
    <w:bookmarkStart w:name="z700" w:id="648"/>
    <w:p>
      <w:pPr>
        <w:spacing w:after="0"/>
        <w:ind w:left="0"/>
        <w:jc w:val="both"/>
      </w:pPr>
      <w:r>
        <w:rPr>
          <w:rFonts w:ascii="Times New Roman"/>
          <w:b w:val="false"/>
          <w:i w:val="false"/>
          <w:color w:val="000000"/>
          <w:sz w:val="28"/>
        </w:rPr>
        <w:t>
      224. 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w:t>
      </w:r>
    </w:p>
    <w:bookmarkEnd w:id="648"/>
    <w:bookmarkStart w:name="z701" w:id="649"/>
    <w:p>
      <w:pPr>
        <w:spacing w:after="0"/>
        <w:ind w:left="0"/>
        <w:jc w:val="both"/>
      </w:pPr>
      <w:r>
        <w:rPr>
          <w:rFonts w:ascii="Times New Roman"/>
          <w:b w:val="false"/>
          <w:i w:val="false"/>
          <w:color w:val="000000"/>
          <w:sz w:val="28"/>
        </w:rPr>
        <w:t>
      225. 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w:t>
      </w:r>
    </w:p>
    <w:bookmarkEnd w:id="649"/>
    <w:bookmarkStart w:name="z702" w:id="650"/>
    <w:p>
      <w:pPr>
        <w:spacing w:after="0"/>
        <w:ind w:left="0"/>
        <w:jc w:val="both"/>
      </w:pPr>
      <w:r>
        <w:rPr>
          <w:rFonts w:ascii="Times New Roman"/>
          <w:b w:val="false"/>
          <w:i w:val="false"/>
          <w:color w:val="000000"/>
          <w:sz w:val="28"/>
        </w:rPr>
        <w:t>
      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w:t>
      </w:r>
    </w:p>
    <w:bookmarkEnd w:id="650"/>
    <w:bookmarkStart w:name="z703" w:id="651"/>
    <w:p>
      <w:pPr>
        <w:spacing w:after="0"/>
        <w:ind w:left="0"/>
        <w:jc w:val="both"/>
      </w:pPr>
      <w:r>
        <w:rPr>
          <w:rFonts w:ascii="Times New Roman"/>
          <w:b w:val="false"/>
          <w:i w:val="false"/>
          <w:color w:val="000000"/>
          <w:sz w:val="28"/>
        </w:rPr>
        <w:t>
      226. 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w:t>
      </w:r>
    </w:p>
    <w:bookmarkEnd w:id="651"/>
    <w:bookmarkStart w:name="z704" w:id="652"/>
    <w:p>
      <w:pPr>
        <w:spacing w:after="0"/>
        <w:ind w:left="0"/>
        <w:jc w:val="left"/>
      </w:pPr>
      <w:r>
        <w:rPr>
          <w:rFonts w:ascii="Times New Roman"/>
          <w:b/>
          <w:i w:val="false"/>
          <w:color w:val="000000"/>
        </w:rPr>
        <w:t xml:space="preserve"> 24-параграф. Қоғамның қызметі туралы ақпараттың ашықтығы мен ашылуы</w:t>
      </w:r>
    </w:p>
    <w:bookmarkEnd w:id="652"/>
    <w:bookmarkStart w:name="z705" w:id="653"/>
    <w:p>
      <w:pPr>
        <w:spacing w:after="0"/>
        <w:ind w:left="0"/>
        <w:jc w:val="both"/>
      </w:pPr>
      <w:r>
        <w:rPr>
          <w:rFonts w:ascii="Times New Roman"/>
          <w:b w:val="false"/>
          <w:i w:val="false"/>
          <w:color w:val="000000"/>
          <w:sz w:val="28"/>
        </w:rPr>
        <w:t xml:space="preserve">
      227. 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bookmarkEnd w:id="653"/>
    <w:bookmarkStart w:name="z706" w:id="654"/>
    <w:p>
      <w:pPr>
        <w:spacing w:after="0"/>
        <w:ind w:left="0"/>
        <w:jc w:val="both"/>
      </w:pPr>
      <w:r>
        <w:rPr>
          <w:rFonts w:ascii="Times New Roman"/>
          <w:b w:val="false"/>
          <w:i w:val="false"/>
          <w:color w:val="000000"/>
          <w:sz w:val="28"/>
        </w:rPr>
        <w:t xml:space="preserve">
      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bookmarkEnd w:id="654"/>
    <w:bookmarkStart w:name="z707" w:id="655"/>
    <w:p>
      <w:pPr>
        <w:spacing w:after="0"/>
        <w:ind w:left="0"/>
        <w:jc w:val="both"/>
      </w:pPr>
      <w:r>
        <w:rPr>
          <w:rFonts w:ascii="Times New Roman"/>
          <w:b w:val="false"/>
          <w:i w:val="false"/>
          <w:color w:val="000000"/>
          <w:sz w:val="28"/>
        </w:rPr>
        <w:t>
      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тіркеу немесе өзге де техникалық шектеулер алу) орындауды талап етпейді.</w:t>
      </w:r>
    </w:p>
    <w:bookmarkEnd w:id="655"/>
    <w:bookmarkStart w:name="z708" w:id="656"/>
    <w:p>
      <w:pPr>
        <w:spacing w:after="0"/>
        <w:ind w:left="0"/>
        <w:jc w:val="both"/>
      </w:pPr>
      <w:r>
        <w:rPr>
          <w:rFonts w:ascii="Times New Roman"/>
          <w:b w:val="false"/>
          <w:i w:val="false"/>
          <w:color w:val="000000"/>
          <w:sz w:val="28"/>
        </w:rPr>
        <w:t>
      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w:t>
      </w:r>
    </w:p>
    <w:bookmarkEnd w:id="656"/>
    <w:bookmarkStart w:name="z709" w:id="657"/>
    <w:p>
      <w:pPr>
        <w:spacing w:after="0"/>
        <w:ind w:left="0"/>
        <w:jc w:val="both"/>
      </w:pPr>
      <w:r>
        <w:rPr>
          <w:rFonts w:ascii="Times New Roman"/>
          <w:b w:val="false"/>
          <w:i w:val="false"/>
          <w:color w:val="000000"/>
          <w:sz w:val="28"/>
        </w:rPr>
        <w:t>
      228. 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w:t>
      </w:r>
    </w:p>
    <w:bookmarkEnd w:id="657"/>
    <w:bookmarkStart w:name="z710" w:id="658"/>
    <w:p>
      <w:pPr>
        <w:spacing w:after="0"/>
        <w:ind w:left="0"/>
        <w:jc w:val="both"/>
      </w:pPr>
      <w:r>
        <w:rPr>
          <w:rFonts w:ascii="Times New Roman"/>
          <w:b w:val="false"/>
          <w:i w:val="false"/>
          <w:color w:val="000000"/>
          <w:sz w:val="28"/>
        </w:rPr>
        <w:t>
      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w:t>
      </w:r>
    </w:p>
    <w:bookmarkEnd w:id="658"/>
    <w:bookmarkStart w:name="z711" w:id="659"/>
    <w:p>
      <w:pPr>
        <w:spacing w:after="0"/>
        <w:ind w:left="0"/>
        <w:jc w:val="both"/>
      </w:pPr>
      <w:r>
        <w:rPr>
          <w:rFonts w:ascii="Times New Roman"/>
          <w:b w:val="false"/>
          <w:i w:val="false"/>
          <w:color w:val="000000"/>
          <w:sz w:val="28"/>
        </w:rPr>
        <w:t>
      229. 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w:t>
      </w:r>
    </w:p>
    <w:bookmarkEnd w:id="659"/>
    <w:bookmarkStart w:name="z712" w:id="660"/>
    <w:p>
      <w:pPr>
        <w:spacing w:after="0"/>
        <w:ind w:left="0"/>
        <w:jc w:val="both"/>
      </w:pPr>
      <w:r>
        <w:rPr>
          <w:rFonts w:ascii="Times New Roman"/>
          <w:b w:val="false"/>
          <w:i w:val="false"/>
          <w:color w:val="000000"/>
          <w:sz w:val="28"/>
        </w:rPr>
        <w:t>
      230. 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 Осы мақсаттарда интернет-ресурстағы ақпараттың толықтығы мен өзектілігіне жауап беретін жауапты адамдар (құрылымдық бөлімше) бекітіледі.</w:t>
      </w:r>
    </w:p>
    <w:bookmarkEnd w:id="660"/>
    <w:bookmarkStart w:name="z713" w:id="661"/>
    <w:p>
      <w:pPr>
        <w:spacing w:after="0"/>
        <w:ind w:left="0"/>
        <w:jc w:val="both"/>
      </w:pPr>
      <w:r>
        <w:rPr>
          <w:rFonts w:ascii="Times New Roman"/>
          <w:b w:val="false"/>
          <w:i w:val="false"/>
          <w:color w:val="000000"/>
          <w:sz w:val="28"/>
        </w:rPr>
        <w:t>
      231. Қоғамдардың интернет-ресурсында кем дегенде мынадай:</w:t>
      </w:r>
    </w:p>
    <w:bookmarkEnd w:id="661"/>
    <w:bookmarkStart w:name="z714" w:id="662"/>
    <w:p>
      <w:pPr>
        <w:spacing w:after="0"/>
        <w:ind w:left="0"/>
        <w:jc w:val="both"/>
      </w:pPr>
      <w:r>
        <w:rPr>
          <w:rFonts w:ascii="Times New Roman"/>
          <w:b w:val="false"/>
          <w:i w:val="false"/>
          <w:color w:val="000000"/>
          <w:sz w:val="28"/>
        </w:rPr>
        <w:t xml:space="preserve">
      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bookmarkEnd w:id="662"/>
    <w:bookmarkStart w:name="z715" w:id="663"/>
    <w:p>
      <w:pPr>
        <w:spacing w:after="0"/>
        <w:ind w:left="0"/>
        <w:jc w:val="both"/>
      </w:pPr>
      <w:r>
        <w:rPr>
          <w:rFonts w:ascii="Times New Roman"/>
          <w:b w:val="false"/>
          <w:i w:val="false"/>
          <w:color w:val="000000"/>
          <w:sz w:val="28"/>
        </w:rPr>
        <w:t>
      2) даму жоспары және/немесе іс-шаралар жоспары туралы (стратегиялық мақсаттар); қызметтің басым бағыттары;</w:t>
      </w:r>
    </w:p>
    <w:bookmarkEnd w:id="663"/>
    <w:bookmarkStart w:name="z716" w:id="664"/>
    <w:p>
      <w:pPr>
        <w:spacing w:after="0"/>
        <w:ind w:left="0"/>
        <w:jc w:val="both"/>
      </w:pPr>
      <w:r>
        <w:rPr>
          <w:rFonts w:ascii="Times New Roman"/>
          <w:b w:val="false"/>
          <w:i w:val="false"/>
          <w:color w:val="000000"/>
          <w:sz w:val="28"/>
        </w:rPr>
        <w:t>
      3) органдар, комитеттер, корпоративтік хатшы, ішкі аудит қызметі, комплаенс, омбудсмен қызметін реттейтін Қоғамның Жарғысы мен ішкі құжаттары;</w:t>
      </w:r>
    </w:p>
    <w:bookmarkEnd w:id="664"/>
    <w:bookmarkStart w:name="z717" w:id="665"/>
    <w:p>
      <w:pPr>
        <w:spacing w:after="0"/>
        <w:ind w:left="0"/>
        <w:jc w:val="both"/>
      </w:pPr>
      <w:r>
        <w:rPr>
          <w:rFonts w:ascii="Times New Roman"/>
          <w:b w:val="false"/>
          <w:i w:val="false"/>
          <w:color w:val="000000"/>
          <w:sz w:val="28"/>
        </w:rPr>
        <w:t>
      4) әдеп қағидаттары туралы;</w:t>
      </w:r>
    </w:p>
    <w:bookmarkEnd w:id="665"/>
    <w:bookmarkStart w:name="z718" w:id="666"/>
    <w:p>
      <w:pPr>
        <w:spacing w:after="0"/>
        <w:ind w:left="0"/>
        <w:jc w:val="both"/>
      </w:pPr>
      <w:r>
        <w:rPr>
          <w:rFonts w:ascii="Times New Roman"/>
          <w:b w:val="false"/>
          <w:i w:val="false"/>
          <w:color w:val="000000"/>
          <w:sz w:val="28"/>
        </w:rPr>
        <w:t>
      5) тәуекелдерді басқару туралы;</w:t>
      </w:r>
    </w:p>
    <w:bookmarkEnd w:id="666"/>
    <w:bookmarkStart w:name="z719" w:id="667"/>
    <w:p>
      <w:pPr>
        <w:spacing w:after="0"/>
        <w:ind w:left="0"/>
        <w:jc w:val="both"/>
      </w:pPr>
      <w:r>
        <w:rPr>
          <w:rFonts w:ascii="Times New Roman"/>
          <w:b w:val="false"/>
          <w:i w:val="false"/>
          <w:color w:val="000000"/>
          <w:sz w:val="28"/>
        </w:rPr>
        <w:t xml:space="preserve">
      6) дивидендтік саясат туралы; </w:t>
      </w:r>
    </w:p>
    <w:bookmarkEnd w:id="667"/>
    <w:bookmarkStart w:name="z720" w:id="668"/>
    <w:p>
      <w:pPr>
        <w:spacing w:after="0"/>
        <w:ind w:left="0"/>
        <w:jc w:val="both"/>
      </w:pPr>
      <w:r>
        <w:rPr>
          <w:rFonts w:ascii="Times New Roman"/>
          <w:b w:val="false"/>
          <w:i w:val="false"/>
          <w:color w:val="000000"/>
          <w:sz w:val="28"/>
        </w:rPr>
        <w:t>
      7) мынадай мәліметтерді: фотосурет (директорлар кеңесінің мүшесімен келісу бойынша), тегін, атын, әкесінің атын,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w:t>
      </w:r>
    </w:p>
    <w:bookmarkEnd w:id="668"/>
    <w:bookmarkStart w:name="z721" w:id="669"/>
    <w:p>
      <w:pPr>
        <w:spacing w:after="0"/>
        <w:ind w:left="0"/>
        <w:jc w:val="both"/>
      </w:pPr>
      <w:r>
        <w:rPr>
          <w:rFonts w:ascii="Times New Roman"/>
          <w:b w:val="false"/>
          <w:i w:val="false"/>
          <w:color w:val="000000"/>
          <w:sz w:val="28"/>
        </w:rPr>
        <w:t>
      8) мынадай мәліметтерді: фотосуретін, тегін, атын, әкесінің атын,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атқарушы органның мүшелері туралы;</w:t>
      </w:r>
    </w:p>
    <w:bookmarkEnd w:id="669"/>
    <w:bookmarkStart w:name="z722" w:id="670"/>
    <w:p>
      <w:pPr>
        <w:spacing w:after="0"/>
        <w:ind w:left="0"/>
        <w:jc w:val="both"/>
      </w:pPr>
      <w:r>
        <w:rPr>
          <w:rFonts w:ascii="Times New Roman"/>
          <w:b w:val="false"/>
          <w:i w:val="false"/>
          <w:color w:val="000000"/>
          <w:sz w:val="28"/>
        </w:rPr>
        <w:t>
      9) қаржылық есептілік туралы;</w:t>
      </w:r>
    </w:p>
    <w:bookmarkEnd w:id="670"/>
    <w:bookmarkStart w:name="z723" w:id="671"/>
    <w:p>
      <w:pPr>
        <w:spacing w:after="0"/>
        <w:ind w:left="0"/>
        <w:jc w:val="both"/>
      </w:pPr>
      <w:r>
        <w:rPr>
          <w:rFonts w:ascii="Times New Roman"/>
          <w:b w:val="false"/>
          <w:i w:val="false"/>
          <w:color w:val="000000"/>
          <w:sz w:val="28"/>
        </w:rPr>
        <w:t>
      10) жылдық есептер туралы;</w:t>
      </w:r>
    </w:p>
    <w:bookmarkEnd w:id="671"/>
    <w:bookmarkStart w:name="z724" w:id="672"/>
    <w:p>
      <w:pPr>
        <w:spacing w:after="0"/>
        <w:ind w:left="0"/>
        <w:jc w:val="both"/>
      </w:pPr>
      <w:r>
        <w:rPr>
          <w:rFonts w:ascii="Times New Roman"/>
          <w:b w:val="false"/>
          <w:i w:val="false"/>
          <w:color w:val="000000"/>
          <w:sz w:val="28"/>
        </w:rPr>
        <w:t>
      11) сыртқы аудитор туралы;</w:t>
      </w:r>
    </w:p>
    <w:bookmarkEnd w:id="672"/>
    <w:bookmarkStart w:name="z725" w:id="673"/>
    <w:p>
      <w:pPr>
        <w:spacing w:after="0"/>
        <w:ind w:left="0"/>
        <w:jc w:val="both"/>
      </w:pPr>
      <w:r>
        <w:rPr>
          <w:rFonts w:ascii="Times New Roman"/>
          <w:b w:val="false"/>
          <w:i w:val="false"/>
          <w:color w:val="000000"/>
          <w:sz w:val="28"/>
        </w:rPr>
        <w:t>
      12) сатып алу қағидаларын, хабарландыруларды және оның нәтижелерін қоса алғанда, сатып алу қызметі туралы;</w:t>
      </w:r>
    </w:p>
    <w:bookmarkEnd w:id="673"/>
    <w:bookmarkStart w:name="z726" w:id="674"/>
    <w:p>
      <w:pPr>
        <w:spacing w:after="0"/>
        <w:ind w:left="0"/>
        <w:jc w:val="both"/>
      </w:pPr>
      <w:r>
        <w:rPr>
          <w:rFonts w:ascii="Times New Roman"/>
          <w:b w:val="false"/>
          <w:i w:val="false"/>
          <w:color w:val="000000"/>
          <w:sz w:val="28"/>
        </w:rPr>
        <w:t xml:space="preserve">
      13) 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bookmarkEnd w:id="674"/>
    <w:bookmarkStart w:name="z727" w:id="675"/>
    <w:p>
      <w:pPr>
        <w:spacing w:after="0"/>
        <w:ind w:left="0"/>
        <w:jc w:val="both"/>
      </w:pPr>
      <w:r>
        <w:rPr>
          <w:rFonts w:ascii="Times New Roman"/>
          <w:b w:val="false"/>
          <w:i w:val="false"/>
          <w:color w:val="000000"/>
          <w:sz w:val="28"/>
        </w:rPr>
        <w:t>
      14) қызмет саласы қысқаша көрсетілген барлық деңгейлердегі үлестес компаниялар туралы ақпаратты қоса алғанда, активтердің құрылымы туралы;</w:t>
      </w:r>
    </w:p>
    <w:bookmarkEnd w:id="675"/>
    <w:bookmarkStart w:name="z728" w:id="676"/>
    <w:p>
      <w:pPr>
        <w:spacing w:after="0"/>
        <w:ind w:left="0"/>
        <w:jc w:val="both"/>
      </w:pPr>
      <w:r>
        <w:rPr>
          <w:rFonts w:ascii="Times New Roman"/>
          <w:b w:val="false"/>
          <w:i w:val="false"/>
          <w:color w:val="000000"/>
          <w:sz w:val="28"/>
        </w:rPr>
        <w:t>
      15) корпоративтік оқиғалардың жылдық күнтізбесі туралы;</w:t>
      </w:r>
    </w:p>
    <w:bookmarkEnd w:id="676"/>
    <w:bookmarkStart w:name="z729" w:id="677"/>
    <w:p>
      <w:pPr>
        <w:spacing w:after="0"/>
        <w:ind w:left="0"/>
        <w:jc w:val="both"/>
      </w:pPr>
      <w:r>
        <w:rPr>
          <w:rFonts w:ascii="Times New Roman"/>
          <w:b w:val="false"/>
          <w:i w:val="false"/>
          <w:color w:val="000000"/>
          <w:sz w:val="28"/>
        </w:rPr>
        <w:t>
      16)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bookmarkEnd w:id="677"/>
    <w:bookmarkStart w:name="z730" w:id="678"/>
    <w:p>
      <w:pPr>
        <w:spacing w:after="0"/>
        <w:ind w:left="0"/>
        <w:jc w:val="both"/>
      </w:pPr>
      <w:r>
        <w:rPr>
          <w:rFonts w:ascii="Times New Roman"/>
          <w:b w:val="false"/>
          <w:i w:val="false"/>
          <w:color w:val="000000"/>
          <w:sz w:val="28"/>
        </w:rPr>
        <w:t>
      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w:t>
      </w:r>
    </w:p>
    <w:bookmarkEnd w:id="678"/>
    <w:bookmarkStart w:name="z731" w:id="679"/>
    <w:p>
      <w:pPr>
        <w:spacing w:after="0"/>
        <w:ind w:left="0"/>
        <w:jc w:val="both"/>
      </w:pPr>
      <w:r>
        <w:rPr>
          <w:rFonts w:ascii="Times New Roman"/>
          <w:b w:val="false"/>
          <w:i w:val="false"/>
          <w:color w:val="000000"/>
          <w:sz w:val="28"/>
        </w:rPr>
        <w:t>
      18) орнықты даму саласындағы қызмет туралы;</w:t>
      </w:r>
    </w:p>
    <w:bookmarkEnd w:id="679"/>
    <w:bookmarkStart w:name="z732" w:id="680"/>
    <w:p>
      <w:pPr>
        <w:spacing w:after="0"/>
        <w:ind w:left="0"/>
        <w:jc w:val="both"/>
      </w:pPr>
      <w:r>
        <w:rPr>
          <w:rFonts w:ascii="Times New Roman"/>
          <w:b w:val="false"/>
          <w:i w:val="false"/>
          <w:color w:val="000000"/>
          <w:sz w:val="28"/>
        </w:rPr>
        <w:t>
      19) бекітілген дивидендтердің мөлшері туралы;</w:t>
      </w:r>
    </w:p>
    <w:bookmarkEnd w:id="680"/>
    <w:bookmarkStart w:name="z733" w:id="681"/>
    <w:p>
      <w:pPr>
        <w:spacing w:after="0"/>
        <w:ind w:left="0"/>
        <w:jc w:val="both"/>
      </w:pPr>
      <w:r>
        <w:rPr>
          <w:rFonts w:ascii="Times New Roman"/>
          <w:b w:val="false"/>
          <w:i w:val="false"/>
          <w:color w:val="000000"/>
          <w:sz w:val="28"/>
        </w:rPr>
        <w:t>
      20) жаңалықтар және баспасөз релиздері туралы;</w:t>
      </w:r>
    </w:p>
    <w:bookmarkEnd w:id="681"/>
    <w:bookmarkStart w:name="z734" w:id="682"/>
    <w:p>
      <w:pPr>
        <w:spacing w:after="0"/>
        <w:ind w:left="0"/>
        <w:jc w:val="both"/>
      </w:pPr>
      <w:r>
        <w:rPr>
          <w:rFonts w:ascii="Times New Roman"/>
          <w:b w:val="false"/>
          <w:i w:val="false"/>
          <w:color w:val="000000"/>
          <w:sz w:val="28"/>
        </w:rPr>
        <w:t xml:space="preserve">
      21) интернет-ресурстың жедел желі туралы бастапқы бетінде –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 </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232. Қоғам жылдық есепті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ақпаратты ашудың практикасына сәйкес дайындайды. </w:t>
      </w:r>
    </w:p>
    <w:bookmarkStart w:name="z736" w:id="683"/>
    <w:p>
      <w:pPr>
        <w:spacing w:after="0"/>
        <w:ind w:left="0"/>
        <w:jc w:val="both"/>
      </w:pPr>
      <w:r>
        <w:rPr>
          <w:rFonts w:ascii="Times New Roman"/>
          <w:b w:val="false"/>
          <w:i w:val="false"/>
          <w:color w:val="000000"/>
          <w:sz w:val="28"/>
        </w:rPr>
        <w:t>
      Жылдық есепті директорлар кеңесі бекітеді.</w:t>
      </w:r>
    </w:p>
    <w:bookmarkEnd w:id="683"/>
    <w:bookmarkStart w:name="z737" w:id="684"/>
    <w:p>
      <w:pPr>
        <w:spacing w:after="0"/>
        <w:ind w:left="0"/>
        <w:jc w:val="both"/>
      </w:pPr>
      <w:r>
        <w:rPr>
          <w:rFonts w:ascii="Times New Roman"/>
          <w:b w:val="false"/>
          <w:i w:val="false"/>
          <w:color w:val="000000"/>
          <w:sz w:val="28"/>
        </w:rPr>
        <w:t>
      233. 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мемлекеттiк тiлде, қажет болған жағдайда басқа да тiлдердi пайдаланып жарияланады.</w:t>
      </w:r>
    </w:p>
    <w:bookmarkEnd w:id="684"/>
    <w:bookmarkStart w:name="z738" w:id="685"/>
    <w:p>
      <w:pPr>
        <w:spacing w:after="0"/>
        <w:ind w:left="0"/>
        <w:jc w:val="both"/>
      </w:pPr>
      <w:r>
        <w:rPr>
          <w:rFonts w:ascii="Times New Roman"/>
          <w:b w:val="false"/>
          <w:i w:val="false"/>
          <w:color w:val="000000"/>
          <w:sz w:val="28"/>
        </w:rPr>
        <w:t>
      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w:t>
      </w:r>
    </w:p>
    <w:bookmarkEnd w:id="685"/>
    <w:bookmarkStart w:name="z739" w:id="686"/>
    <w:p>
      <w:pPr>
        <w:spacing w:after="0"/>
        <w:ind w:left="0"/>
        <w:jc w:val="both"/>
      </w:pPr>
      <w:r>
        <w:rPr>
          <w:rFonts w:ascii="Times New Roman"/>
          <w:b w:val="false"/>
          <w:i w:val="false"/>
          <w:color w:val="000000"/>
          <w:sz w:val="28"/>
        </w:rPr>
        <w:t>
      234. Жылдық есептің мазмұнына қойылатын талаптар мынадай ақпараттың болуын болжайды:</w:t>
      </w:r>
    </w:p>
    <w:bookmarkEnd w:id="686"/>
    <w:bookmarkStart w:name="z740" w:id="687"/>
    <w:p>
      <w:pPr>
        <w:spacing w:after="0"/>
        <w:ind w:left="0"/>
        <w:jc w:val="both"/>
      </w:pPr>
      <w:r>
        <w:rPr>
          <w:rFonts w:ascii="Times New Roman"/>
          <w:b w:val="false"/>
          <w:i w:val="false"/>
          <w:color w:val="000000"/>
          <w:sz w:val="28"/>
        </w:rPr>
        <w:t xml:space="preserve">
      1) Қоғамның директорлар кеңесі төрағасының өтініші; </w:t>
      </w:r>
    </w:p>
    <w:bookmarkEnd w:id="687"/>
    <w:bookmarkStart w:name="z741" w:id="688"/>
    <w:p>
      <w:pPr>
        <w:spacing w:after="0"/>
        <w:ind w:left="0"/>
        <w:jc w:val="both"/>
      </w:pPr>
      <w:r>
        <w:rPr>
          <w:rFonts w:ascii="Times New Roman"/>
          <w:b w:val="false"/>
          <w:i w:val="false"/>
          <w:color w:val="000000"/>
          <w:sz w:val="28"/>
        </w:rPr>
        <w:t xml:space="preserve">
      2) атқарушы орган басшысының өтініші; </w:t>
      </w:r>
    </w:p>
    <w:bookmarkEnd w:id="688"/>
    <w:bookmarkStart w:name="z742" w:id="689"/>
    <w:p>
      <w:pPr>
        <w:spacing w:after="0"/>
        <w:ind w:left="0"/>
        <w:jc w:val="both"/>
      </w:pPr>
      <w:r>
        <w:rPr>
          <w:rFonts w:ascii="Times New Roman"/>
          <w:b w:val="false"/>
          <w:i w:val="false"/>
          <w:color w:val="000000"/>
          <w:sz w:val="28"/>
        </w:rPr>
        <w:t>
      3) Қоғам туралы: 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жалпы мәліметтер;</w:t>
      </w:r>
    </w:p>
    <w:bookmarkEnd w:id="689"/>
    <w:bookmarkStart w:name="z743" w:id="690"/>
    <w:p>
      <w:pPr>
        <w:spacing w:after="0"/>
        <w:ind w:left="0"/>
        <w:jc w:val="both"/>
      </w:pPr>
      <w:r>
        <w:rPr>
          <w:rFonts w:ascii="Times New Roman"/>
          <w:b w:val="false"/>
          <w:i w:val="false"/>
          <w:color w:val="000000"/>
          <w:sz w:val="28"/>
        </w:rPr>
        <w:t>
      4) 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оның ішінде мемлекеттік-жекешелік әріптестіктен туындайтын, қоғам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w:t>
      </w:r>
    </w:p>
    <w:bookmarkEnd w:id="690"/>
    <w:bookmarkStart w:name="z744" w:id="691"/>
    <w:p>
      <w:pPr>
        <w:spacing w:after="0"/>
        <w:ind w:left="0"/>
        <w:jc w:val="both"/>
      </w:pPr>
      <w:r>
        <w:rPr>
          <w:rFonts w:ascii="Times New Roman"/>
          <w:b w:val="false"/>
          <w:i w:val="false"/>
          <w:color w:val="000000"/>
          <w:sz w:val="28"/>
        </w:rPr>
        <w:t>
      5) барлық деңгейдегі еншілес/тәуелді ұйымдарды, шолуды, олардың қаржылық және өндірістік қызметінің негізгі қорытындыларын қоса алғанда, активтердің құрылымы;</w:t>
      </w:r>
    </w:p>
    <w:bookmarkEnd w:id="691"/>
    <w:bookmarkStart w:name="z745" w:id="692"/>
    <w:p>
      <w:pPr>
        <w:spacing w:after="0"/>
        <w:ind w:left="0"/>
        <w:jc w:val="both"/>
      </w:pPr>
      <w:r>
        <w:rPr>
          <w:rFonts w:ascii="Times New Roman"/>
          <w:b w:val="false"/>
          <w:i w:val="false"/>
          <w:color w:val="000000"/>
          <w:sz w:val="28"/>
        </w:rPr>
        <w:t xml:space="preserve">
      6) болашақ кезеңдерге арналған мақсаттар мен жоспарлар; </w:t>
      </w:r>
    </w:p>
    <w:bookmarkEnd w:id="692"/>
    <w:bookmarkStart w:name="z746" w:id="693"/>
    <w:p>
      <w:pPr>
        <w:spacing w:after="0"/>
        <w:ind w:left="0"/>
        <w:jc w:val="both"/>
      </w:pPr>
      <w:r>
        <w:rPr>
          <w:rFonts w:ascii="Times New Roman"/>
          <w:b w:val="false"/>
          <w:i w:val="false"/>
          <w:color w:val="000000"/>
          <w:sz w:val="28"/>
        </w:rPr>
        <w:t xml:space="preserve">
      7) тәуекелдің елеулі факторлары және тәуекелдерді басқару жүйесі; </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w:t>
      </w:r>
      <w:r>
        <w:rPr>
          <w:rFonts w:ascii="Times New Roman"/>
          <w:b w:val="false"/>
          <w:i w:val="false"/>
          <w:color w:val="000000"/>
          <w:sz w:val="28"/>
        </w:rPr>
        <w:t>Кодекстің</w:t>
      </w:r>
      <w:r>
        <w:rPr>
          <w:rFonts w:ascii="Times New Roman"/>
          <w:b w:val="false"/>
          <w:i w:val="false"/>
          <w:color w:val="000000"/>
          <w:sz w:val="28"/>
        </w:rPr>
        <w:t xml:space="preserve"> қағидаттарына сәйкестігі туралы ақпарат, ал оның қағидаттардың әрқайсысының сақталмау себептері туралы түсіндірменің сәйкес келмеуі; Қоғамның атқарушы органының құрамы; атқарушы органның қызметі туралы есеп; директорлар кеңесі мүшелерінің және атқарушы органның сыйақы саясаты, сондай-ақ олардың есепті жылғы сыйақы мөлшері;</w:t>
      </w:r>
    </w:p>
    <w:bookmarkStart w:name="z748" w:id="694"/>
    <w:p>
      <w:pPr>
        <w:spacing w:after="0"/>
        <w:ind w:left="0"/>
        <w:jc w:val="both"/>
      </w:pPr>
      <w:r>
        <w:rPr>
          <w:rFonts w:ascii="Times New Roman"/>
          <w:b w:val="false"/>
          <w:i w:val="false"/>
          <w:color w:val="000000"/>
          <w:sz w:val="28"/>
        </w:rPr>
        <w:t>
      9) 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 (орнықты даму саласында жекелеген есепті дайындаған жағдайда, осы есепке сілтеме беруге болады);</w:t>
      </w:r>
    </w:p>
    <w:bookmarkEnd w:id="694"/>
    <w:bookmarkStart w:name="z749" w:id="695"/>
    <w:p>
      <w:pPr>
        <w:spacing w:after="0"/>
        <w:ind w:left="0"/>
        <w:jc w:val="both"/>
      </w:pPr>
      <w:r>
        <w:rPr>
          <w:rFonts w:ascii="Times New Roman"/>
          <w:b w:val="false"/>
          <w:i w:val="false"/>
          <w:color w:val="000000"/>
          <w:sz w:val="28"/>
        </w:rPr>
        <w:t>
      10) сыртқы аудитордың қорытындысы және ескертпелері бар қаржылық есептілік;</w:t>
      </w:r>
    </w:p>
    <w:bookmarkEnd w:id="695"/>
    <w:bookmarkStart w:name="z750" w:id="696"/>
    <w:p>
      <w:pPr>
        <w:spacing w:after="0"/>
        <w:ind w:left="0"/>
        <w:jc w:val="both"/>
      </w:pPr>
      <w:r>
        <w:rPr>
          <w:rFonts w:ascii="Times New Roman"/>
          <w:b w:val="false"/>
          <w:i w:val="false"/>
          <w:color w:val="000000"/>
          <w:sz w:val="28"/>
        </w:rPr>
        <w:t xml:space="preserve">
      11) 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жеке компаниялармен және халықаралық деңгейдегі компаниялармен көрсеткіштерді салыстыру мақсатында қызмет көрсеткіштері жарияланады, ол салалық бенчмаркинг-талдау жүргізуге мүмкіндік береді; </w:t>
      </w:r>
    </w:p>
    <w:bookmarkEnd w:id="696"/>
    <w:bookmarkStart w:name="z751" w:id="697"/>
    <w:p>
      <w:pPr>
        <w:spacing w:after="0"/>
        <w:ind w:left="0"/>
        <w:jc w:val="both"/>
      </w:pPr>
      <w:r>
        <w:rPr>
          <w:rFonts w:ascii="Times New Roman"/>
          <w:b w:val="false"/>
          <w:i w:val="false"/>
          <w:color w:val="000000"/>
          <w:sz w:val="28"/>
        </w:rPr>
        <w:t>
      12) акционерлік қоғам ұйымдық-құқықтық нысанындағы Қоғам сондай-ақ ақпаратты ашудың үздік практикасы мен KASE және AIX қор биржаларының талаптары ұсынатын қосымша ақпаратты ашады.</w:t>
      </w:r>
    </w:p>
    <w:bookmarkEnd w:id="697"/>
    <w:bookmarkStart w:name="z752" w:id="698"/>
    <w:p>
      <w:pPr>
        <w:spacing w:after="0"/>
        <w:ind w:left="0"/>
        <w:jc w:val="both"/>
      </w:pPr>
      <w:r>
        <w:rPr>
          <w:rFonts w:ascii="Times New Roman"/>
          <w:b w:val="false"/>
          <w:i w:val="false"/>
          <w:color w:val="000000"/>
          <w:sz w:val="28"/>
        </w:rPr>
        <w:t>
      Акциялары қор биржасында бағамдалатын Қоғамда инвесторлармен байланысты қолдау, акционерлердің сұрақтарына уақтылы және сапалы жауап беруді қамтамасыз ету үшін инвесторлармен жұмыс жөніндегі арнайы бөлімдер құрылады.</w:t>
      </w:r>
    </w:p>
    <w:bookmarkEnd w:id="6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