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091b" w14:textId="f80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29 ақпандағы № 81 бұйрығы. Қазақстан Республикасының Әділет министрлігінде 2024 жылғы 4 наурызда № 34108 болып тіркелді. Күші жойылды - Қазақстан Республикасы Ауыл шаруашылығы министрінің 2024 жылғы 6 қарашадағы № 372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06.11.2024 </w:t>
      </w:r>
      <w:r>
        <w:rPr>
          <w:rFonts w:ascii="Times New Roman"/>
          <w:b w:val="false"/>
          <w:i w:val="false"/>
          <w:color w:val="ff0000"/>
          <w:sz w:val="28"/>
        </w:rPr>
        <w:t>№ 372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өндіруді басқару жүйелерін дамытуды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3"/>
    <w:p>
      <w:pPr>
        <w:spacing w:after="0"/>
        <w:ind w:left="0"/>
        <w:jc w:val="both"/>
      </w:pPr>
      <w:r>
        <w:rPr>
          <w:rFonts w:ascii="Times New Roman"/>
          <w:b w:val="false"/>
          <w:i w:val="false"/>
          <w:color w:val="000000"/>
          <w:sz w:val="28"/>
        </w:rPr>
        <w:t>
      2) көрсетілетін қызметті беруші – Қазақстан Республикасы Ауыл шаруашылығы министрлігі;</w:t>
      </w:r>
    </w:p>
    <w:bookmarkEnd w:id="3"/>
    <w:bookmarkStart w:name="z6" w:id="4"/>
    <w:p>
      <w:pPr>
        <w:spacing w:after="0"/>
        <w:ind w:left="0"/>
        <w:jc w:val="both"/>
      </w:pPr>
      <w:r>
        <w:rPr>
          <w:rFonts w:ascii="Times New Roman"/>
          <w:b w:val="false"/>
          <w:i w:val="false"/>
          <w:color w:val="000000"/>
          <w:sz w:val="28"/>
        </w:rPr>
        <w:t>
      3) органикалық өнім – "Органикалық өнім өндіру туралы" Қазақстан Республикасы Заңының талаптарына сәйкес өндірілген ауыл шаруашылығы өнімі, акваөсіру және балық аулау өнімі, жабайы өсетін өсімдіктерден алынған өнім және оларды қайта өңдеу өнімдері, оның ішінде тамақ өнімі;</w:t>
      </w:r>
    </w:p>
    <w:bookmarkEnd w:id="4"/>
    <w:bookmarkStart w:name="z7" w:id="5"/>
    <w:p>
      <w:pPr>
        <w:spacing w:after="0"/>
        <w:ind w:left="0"/>
        <w:jc w:val="both"/>
      </w:pPr>
      <w:r>
        <w:rPr>
          <w:rFonts w:ascii="Times New Roman"/>
          <w:b w:val="false"/>
          <w:i w:val="false"/>
          <w:color w:val="000000"/>
          <w:sz w:val="28"/>
        </w:rPr>
        <w:t>
      4) органикалық өнім өндіруші (бұдан әрі – көрсетілетін қызметті алушы) – органикалық өнімді әзірлеу (жасау), өндіру жөніндегі қызметті жүзеге асыратын жеке немесе заңды тұлға;</w:t>
      </w:r>
    </w:p>
    <w:bookmarkEnd w:id="5"/>
    <w:bookmarkStart w:name="z8" w:id="6"/>
    <w:p>
      <w:pPr>
        <w:spacing w:after="0"/>
        <w:ind w:left="0"/>
        <w:jc w:val="both"/>
      </w:pPr>
      <w:r>
        <w:rPr>
          <w:rFonts w:ascii="Times New Roman"/>
          <w:b w:val="false"/>
          <w:i w:val="false"/>
          <w:color w:val="000000"/>
          <w:sz w:val="28"/>
        </w:rPr>
        <w:t>
      5) органикалық өнім өндіру – Қазақстан Республикасының органикалық өнім өндіру саласындағы заңнамасында көзделген әдістер мен тәсілдерге сәйкес келетін, нәтижесі органикалық өнім болып табылатын қызмет түрлерінің жиынтығы;</w:t>
      </w:r>
    </w:p>
    <w:bookmarkEnd w:id="6"/>
    <w:bookmarkStart w:name="z9" w:id="7"/>
    <w:p>
      <w:pPr>
        <w:spacing w:after="0"/>
        <w:ind w:left="0"/>
        <w:jc w:val="both"/>
      </w:pPr>
      <w:r>
        <w:rPr>
          <w:rFonts w:ascii="Times New Roman"/>
          <w:b w:val="false"/>
          <w:i w:val="false"/>
          <w:color w:val="000000"/>
          <w:sz w:val="28"/>
        </w:rPr>
        <w:t>
      6)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bookmarkEnd w:id="7"/>
    <w:bookmarkStart w:name="z10" w:id="8"/>
    <w:p>
      <w:pPr>
        <w:spacing w:after="0"/>
        <w:ind w:left="0"/>
        <w:jc w:val="both"/>
      </w:pPr>
      <w:r>
        <w:rPr>
          <w:rFonts w:ascii="Times New Roman"/>
          <w:b w:val="false"/>
          <w:i w:val="false"/>
          <w:color w:val="000000"/>
          <w:sz w:val="28"/>
        </w:rPr>
        <w:t>
      7) сәйкестiктi растау жөнiндегi орган – сәйкестікті растау жөнiндегi қызметті жүзеге асыру үшiн белгiленген тәртiппен аккредиттелген заңды тұлға;</w:t>
      </w:r>
    </w:p>
    <w:bookmarkEnd w:id="8"/>
    <w:bookmarkStart w:name="z11" w:id="9"/>
    <w:p>
      <w:pPr>
        <w:spacing w:after="0"/>
        <w:ind w:left="0"/>
        <w:jc w:val="both"/>
      </w:pPr>
      <w:r>
        <w:rPr>
          <w:rFonts w:ascii="Times New Roman"/>
          <w:b w:val="false"/>
          <w:i w:val="false"/>
          <w:color w:val="000000"/>
          <w:sz w:val="28"/>
        </w:rPr>
        <w:t>
      8)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
    <w:bookmarkStart w:name="z12" w:id="10"/>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6" w:id="1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w:t>
      </w:r>
    </w:p>
    <w:p>
      <w:pPr>
        <w:spacing w:after="0"/>
        <w:ind w:left="0"/>
        <w:jc w:val="both"/>
      </w:pPr>
      <w:r>
        <w:rPr>
          <w:rFonts w:ascii="Times New Roman"/>
          <w:b w:val="false"/>
          <w:i w:val="false"/>
          <w:color w:val="000000"/>
          <w:sz w:val="28"/>
        </w:rPr>
        <w:t>инновациялар және аэроғарыш</w:t>
      </w:r>
    </w:p>
    <w:p>
      <w:pPr>
        <w:spacing w:after="0"/>
        <w:ind w:left="0"/>
        <w:jc w:val="both"/>
      </w:pPr>
      <w:r>
        <w:rPr>
          <w:rFonts w:ascii="Times New Roman"/>
          <w:b w:val="false"/>
          <w:i w:val="false"/>
          <w:color w:val="000000"/>
          <w:sz w:val="28"/>
        </w:rPr>
        <w:t>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