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74a2" w14:textId="bfe7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2018 жылғы 14 қыркүйектегі № 286 "Атырау облысы Құрманғазы ауданының су объектілеріндегі рекреациялық балық аулау аймақтарын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1 шілдедегі № 176 қаулысы. Атырау облысының Әділет департаментінде 2023 жылғы 1 шілдеде № 5058-06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2018 жылғы 14 қыркүйектегі № 286 "Атырау облысы Құрманғазы ауданының су объектілеріндегі рекреациялық балық аулау аймақтарын белгілеу туралы" (Нормативтік құқықтық актілерді мемлекеттік тіркеу тізілімінде № 4253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Қиғаш өзенінің сол жағасы бойымен, Бөкейхан ауылдық округіндегі Бөкейхан ауылының ("Майауыл" елді-мекені) солтүстіктегі соңғы нүктесінен бастап N46033,102/ Е048044,911/ координаттарымен, ағыс бойымен төмен "Дамбы" ұйықтық учаскесінің ойығына дейінгі учаске N46028.818/ Е048049,959/ координаттарымен;".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Құрманғазы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