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f039" w14:textId="3b9f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21 сәуірдегі № 10 шешімі. Қостанай облысының Әділет департаментінде 2023 жылғы 5 мамырда № 9998 болып тіркелді. Күші жойылды - Қостанай облысы Арқалық қаласы мәслихатының 2023 жылғы 27 желтоқсандағы № 85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27.12.2023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9399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Әлеуметтік көмек көрсету үшін:</w:t>
      </w:r>
    </w:p>
    <w:bookmarkEnd w:id="3"/>
    <w:bookmarkStart w:name="z9" w:id="4"/>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4"/>
    <w:bookmarkStart w:name="z10" w:id="5"/>
    <w:p>
      <w:pPr>
        <w:spacing w:after="0"/>
        <w:ind w:left="0"/>
        <w:jc w:val="both"/>
      </w:pPr>
      <w:r>
        <w:rPr>
          <w:rFonts w:ascii="Times New Roman"/>
          <w:b w:val="false"/>
          <w:i w:val="false"/>
          <w:color w:val="000000"/>
          <w:sz w:val="28"/>
        </w:rPr>
        <w:t>
      2)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9) тармақшамен толықтырылсын:</w:t>
      </w:r>
    </w:p>
    <w:bookmarkStart w:name="z12" w:id="6"/>
    <w:p>
      <w:pPr>
        <w:spacing w:after="0"/>
        <w:ind w:left="0"/>
        <w:jc w:val="both"/>
      </w:pPr>
      <w:r>
        <w:rPr>
          <w:rFonts w:ascii="Times New Roman"/>
          <w:b w:val="false"/>
          <w:i w:val="false"/>
          <w:color w:val="000000"/>
          <w:sz w:val="28"/>
        </w:rPr>
        <w:t>
      "9) Кеңес әскерлерінің шектеулі контингентін Демократиялық Ауғанстан Республикасынан шығару күніне орай, табыстарын есепке алмай:</w:t>
      </w:r>
    </w:p>
    <w:bookmarkEnd w:id="6"/>
    <w:bookmarkStart w:name="z13"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сондай-ақ,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 көрсетіледі.".</w:t>
      </w:r>
    </w:p>
    <w:bookmarkEnd w:id="7"/>
    <w:bookmarkStart w:name="z14"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өзінің қолданысын 2023 жылғы 15 ақпаннан бастап туындаған қатынастарға таратады.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