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a97c" w14:textId="69fa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акваөсіру (балық өсіру шаруашылығы) өнімділігін және өнім сапасын арттыруды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29 қыркүйектегі № 411 қаулысы. Қостанай облысының Әділет департаментінде 2023 жылғы 13 қазанда № 10070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Экология, геология және табиғи ресурстар министрінің 2022 жылғы 24 мамырдағы № 180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№28188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акваөсіру (балық өсіру шаруашылығы) өнімділігін және өнім сапасын арттыруды субсидиялау көлемдері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акваөсірудің (балық өсіру шаруашылығы) өнімділігін және өнім сапасын арттыруды субсидиялау көлемдері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 шығыстарын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бойнша шығыстарды өтеуге арналған субсидиялар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 үшін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ұрықтанған уылдырық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 (10 граммға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ақсаха тұқымдас балықтар мен олардың будандары үшін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дернәсілдер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үшін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дернәсілдер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46 035,875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