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b24" w14:textId="356a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магистральдық құбырлардың, газ тарату станцияларының күзет аймақтарының шекараларын белгілеу және жерлерді пайдалану режимiн айқындау туралы</w:t>
      </w:r>
    </w:p>
    <w:p>
      <w:pPr>
        <w:spacing w:after="0"/>
        <w:ind w:left="0"/>
        <w:jc w:val="both"/>
      </w:pPr>
      <w:r>
        <w:rPr>
          <w:rFonts w:ascii="Times New Roman"/>
          <w:b w:val="false"/>
          <w:i w:val="false"/>
          <w:color w:val="000000"/>
          <w:sz w:val="28"/>
        </w:rPr>
        <w:t>Қызылорда облысы әкімдігінің 2023 жылғы 19 мамырдағы № 81 қаулысы. Қызылорда облысының Әділет департаментінде 2023 жылғы 26 мамырда № 8415-11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121-бабына</w:t>
      </w:r>
      <w:r>
        <w:rPr>
          <w:rFonts w:ascii="Times New Roman"/>
          <w:b w:val="false"/>
          <w:i w:val="false"/>
          <w:color w:val="000000"/>
          <w:sz w:val="28"/>
        </w:rPr>
        <w:t xml:space="preserve"> және "Магистральдық құбыр туралы" Қазақстан Республикасы Заңының 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 бойынша магистральдық құбырлардың, газ тарату станцияларының күзет аймақтарының шекаралары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Қызылорда облысы бойынша магистральдық құбырлардың, газ тарату станцияларының күзет аймақтарындағы жерлерді пайдалану режимi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19 мамырдағы</w:t>
            </w:r>
            <w:r>
              <w:br/>
            </w:r>
            <w:r>
              <w:rPr>
                <w:rFonts w:ascii="Times New Roman"/>
                <w:b w:val="false"/>
                <w:i w:val="false"/>
                <w:color w:val="000000"/>
                <w:sz w:val="20"/>
              </w:rPr>
              <w:t>№ 81 қаулысына 1-қосымша</w:t>
            </w:r>
          </w:p>
        </w:tc>
      </w:tr>
    </w:tbl>
    <w:bookmarkStart w:name="z13" w:id="5"/>
    <w:p>
      <w:pPr>
        <w:spacing w:after="0"/>
        <w:ind w:left="0"/>
        <w:jc w:val="left"/>
      </w:pPr>
      <w:r>
        <w:rPr>
          <w:rFonts w:ascii="Times New Roman"/>
          <w:b/>
          <w:i w:val="false"/>
          <w:color w:val="000000"/>
        </w:rPr>
        <w:t xml:space="preserve"> Қызылорда облысы бойынша магистральдық құбырлардың, газ тарату станцияларының күзет аймақтарының шекаралары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аймақтары шекараларының көлемі,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құбырлардың күзет аймақтарының шекаралары (құбыр осінен),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станцияларының күзет аймақтарының шекаралары (аумақ шекараларынан барлық жаққа кейін қалатын),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(қалалардың, кенттер мен ауылдық елдi мекендердiң)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19 мамырдағы</w:t>
            </w:r>
            <w:r>
              <w:br/>
            </w:r>
            <w:r>
              <w:rPr>
                <w:rFonts w:ascii="Times New Roman"/>
                <w:b w:val="false"/>
                <w:i w:val="false"/>
                <w:color w:val="000000"/>
                <w:sz w:val="20"/>
              </w:rPr>
              <w:t>№ 81 қаулысына 2-қосымша</w:t>
            </w:r>
          </w:p>
        </w:tc>
      </w:tr>
    </w:tbl>
    <w:bookmarkStart w:name="z17" w:id="6"/>
    <w:p>
      <w:pPr>
        <w:spacing w:after="0"/>
        <w:ind w:left="0"/>
        <w:jc w:val="left"/>
      </w:pPr>
      <w:r>
        <w:rPr>
          <w:rFonts w:ascii="Times New Roman"/>
          <w:b/>
          <w:i w:val="false"/>
          <w:color w:val="000000"/>
        </w:rPr>
        <w:t xml:space="preserve"> Қызылорда облысы бойынша магистральдық құбырлардың, газ тарату станцияларының күзет аймақтарындағы жерлерді пайдалану режимi</w:t>
      </w:r>
    </w:p>
    <w:bookmarkEnd w:id="6"/>
    <w:bookmarkStart w:name="z18" w:id="7"/>
    <w:p>
      <w:pPr>
        <w:spacing w:after="0"/>
        <w:ind w:left="0"/>
        <w:jc w:val="both"/>
      </w:pPr>
      <w:r>
        <w:rPr>
          <w:rFonts w:ascii="Times New Roman"/>
          <w:b w:val="false"/>
          <w:i w:val="false"/>
          <w:color w:val="000000"/>
          <w:sz w:val="28"/>
        </w:rPr>
        <w:t>
      Магистральдық құбырлардың, газ тарату станцияларының күзет аймақтарында:</w:t>
      </w:r>
    </w:p>
    <w:bookmarkEnd w:id="7"/>
    <w:bookmarkStart w:name="z19" w:id="8"/>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8"/>
    <w:bookmarkStart w:name="z20" w:id="9"/>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9"/>
    <w:bookmarkStart w:name="z21" w:id="10"/>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0"/>
    <w:bookmarkStart w:name="z22" w:id="11"/>
    <w:p>
      <w:pPr>
        <w:spacing w:after="0"/>
        <w:ind w:left="0"/>
        <w:jc w:val="both"/>
      </w:pPr>
      <w:r>
        <w:rPr>
          <w:rFonts w:ascii="Times New Roman"/>
          <w:b w:val="false"/>
          <w:i w:val="false"/>
          <w:color w:val="000000"/>
          <w:sz w:val="28"/>
        </w:rPr>
        <w:t>
      4) кез келген құрылыстар мен ғимараттар салуға;</w:t>
      </w:r>
    </w:p>
    <w:bookmarkEnd w:id="11"/>
    <w:bookmarkStart w:name="z23" w:id="12"/>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2"/>
    <w:bookmarkStart w:name="z24" w:id="13"/>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3"/>
    <w:bookmarkStart w:name="z25" w:id="14"/>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4"/>
    <w:bookmarkStart w:name="z26" w:id="15"/>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