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af2a" w14:textId="456a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15 тамыздағы № 252 қаулысы. Жетісу облысы Әділет департаментінде 2023 жылы 16 тамызда № 54-19 болып тіркелді. Күші жойылды - Жетісу облысы әкімдігінің 2025 жылғы 31 наурыздағы № 85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әкімдігінің 31.03.2025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"Діни қызмет және діни бірлестіктер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қоғамдық даму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Жетісу облысы әкімдігінің интернет-ресурсында оның орналасуын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15 тамыздағы № 252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орналасуы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"Алакөл базары" жауапкершілігі шектеулі серіктестік, № 28 бутик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қаласы, Қонаев көшесі №82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"Рынок" жауапкершілігі шектеулі серіктестік, 2 қатар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қаласы, Қонаев көшесі №69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"НұрИслам"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қаласы, Бесбаев көшесі, № 29/3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Қазына" 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Талдықорған қаласы, Оңтүстік-Батыс тұрғын ауданы, № 13/1 ғимараты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