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2d73" w14:textId="ae62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облысында ортақ су пайдаланудың қағидаларын белгілеу туралы</w:t>
      </w:r>
    </w:p>
    <w:p>
      <w:pPr>
        <w:spacing w:after="0"/>
        <w:ind w:left="0"/>
        <w:jc w:val="both"/>
      </w:pPr>
      <w:r>
        <w:rPr>
          <w:rFonts w:ascii="Times New Roman"/>
          <w:b w:val="false"/>
          <w:i w:val="false"/>
          <w:color w:val="000000"/>
          <w:sz w:val="28"/>
        </w:rPr>
        <w:t>Ұлытау облыстық мәслихатының 2023 жылғы 26 шілдедегі № 4/51 шешімі. Ұлытау облысының Әділет департаментінде 2023 жылғы 3 тамызда № 38-20 болып тіркелді. Күші жойылды - Ұлытау облыстық мәслихатының 2025 жылғы 26 қарашадағы № 29/279 шешімімен</w:t>
      </w:r>
    </w:p>
    <w:p>
      <w:pPr>
        <w:spacing w:after="0"/>
        <w:ind w:left="0"/>
        <w:jc w:val="both"/>
      </w:pPr>
      <w:r>
        <w:rPr>
          <w:rFonts w:ascii="Times New Roman"/>
          <w:b w:val="false"/>
          <w:i w:val="false"/>
          <w:color w:val="ff0000"/>
          <w:sz w:val="28"/>
        </w:rPr>
        <w:t xml:space="preserve">
      Ескерту. Күші жойылды - Ұлытау облыстық мәслихатының 26.11.2025 </w:t>
      </w:r>
      <w:r>
        <w:rPr>
          <w:rFonts w:ascii="Times New Roman"/>
          <w:b w:val="false"/>
          <w:i w:val="false"/>
          <w:color w:val="ff0000"/>
          <w:sz w:val="28"/>
        </w:rPr>
        <w:t>№ 29/279</w:t>
      </w:r>
      <w:r>
        <w:rPr>
          <w:rFonts w:ascii="Times New Roman"/>
          <w:b w:val="false"/>
          <w:i w:val="false"/>
          <w:color w:val="ff0000"/>
          <w:sz w:val="28"/>
        </w:rPr>
        <w:t xml:space="preserve"> шешімімен (оның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65 баптарына</w:t>
      </w:r>
      <w:r>
        <w:rPr>
          <w:rFonts w:ascii="Times New Roman"/>
          <w:b w:val="false"/>
          <w:i w:val="false"/>
          <w:color w:val="000000"/>
          <w:sz w:val="28"/>
        </w:rPr>
        <w:t xml:space="preserve"> сәйкес, Ұлытау облыстық маслихаты ШЕШТІ:</w:t>
      </w:r>
    </w:p>
    <w:bookmarkEnd w:id="0"/>
    <w:bookmarkStart w:name="z5" w:id="1"/>
    <w:p>
      <w:pPr>
        <w:spacing w:after="0"/>
        <w:ind w:left="0"/>
        <w:jc w:val="both"/>
      </w:pPr>
      <w:r>
        <w:rPr>
          <w:rFonts w:ascii="Times New Roman"/>
          <w:b w:val="false"/>
          <w:i w:val="false"/>
          <w:color w:val="000000"/>
          <w:sz w:val="28"/>
        </w:rPr>
        <w:t xml:space="preserve">
      1. Ұлытау облысында ортақ су пайдаланудың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w:t>
            </w:r>
            <w:r>
              <w:br/>
            </w:r>
            <w:r>
              <w:rPr>
                <w:rFonts w:ascii="Times New Roman"/>
                <w:b w:val="false"/>
                <w:i w:val="false"/>
                <w:color w:val="000000"/>
                <w:sz w:val="20"/>
              </w:rPr>
              <w:t>2023 жылғы 26</w:t>
            </w:r>
            <w:r>
              <w:br/>
            </w:r>
            <w:r>
              <w:rPr>
                <w:rFonts w:ascii="Times New Roman"/>
                <w:b w:val="false"/>
                <w:i w:val="false"/>
                <w:color w:val="000000"/>
                <w:sz w:val="20"/>
              </w:rPr>
              <w:t>шілдедегі</w:t>
            </w:r>
            <w:r>
              <w:br/>
            </w:r>
            <w:r>
              <w:rPr>
                <w:rFonts w:ascii="Times New Roman"/>
                <w:b w:val="false"/>
                <w:i w:val="false"/>
                <w:color w:val="000000"/>
                <w:sz w:val="20"/>
              </w:rPr>
              <w:t>№ 4/51</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Ұлытау облысында ортақ су пайдаланудың қағидалары</w:t>
      </w:r>
    </w:p>
    <w:bookmarkEnd w:id="3"/>
    <w:bookmarkStart w:name="z10" w:id="4"/>
    <w:p>
      <w:pPr>
        <w:spacing w:after="0"/>
        <w:ind w:left="0"/>
        <w:jc w:val="both"/>
      </w:pPr>
      <w:r>
        <w:rPr>
          <w:rFonts w:ascii="Times New Roman"/>
          <w:b w:val="false"/>
          <w:i w:val="false"/>
          <w:color w:val="000000"/>
          <w:sz w:val="28"/>
        </w:rPr>
        <w:t xml:space="preserve">
      1. Осы Ұлытау облысында ортақ су пайдаланудың қағидалары (бұдан әрі – Қағидалар) Қазақстан Республикасы Су кодексінің (бұдан әрі – Кодекс)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65 баптарына</w:t>
      </w:r>
      <w:r>
        <w:rPr>
          <w:rFonts w:ascii="Times New Roman"/>
          <w:b w:val="false"/>
          <w:i w:val="false"/>
          <w:color w:val="000000"/>
          <w:sz w:val="28"/>
        </w:rPr>
        <w:t xml:space="preserve">, Қазақстан Республикасы Ауыл шаруашылығы министрінің 2015 жылғы 20 наурыздағы № 19-1/252 бұйрығымен (Нормативтік құқықтық актілерді мемлекеттік тіркеу тізілімінде № 11434 тіркелген) бекітілген Ортақ су пайдаланудың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және Ұлытау облысында ортақ су пайдалану қағидаларын белгiлеу тәртiбiн анықтайды.</w:t>
      </w:r>
    </w:p>
    <w:bookmarkEnd w:id="4"/>
    <w:bookmarkStart w:name="z11" w:id="5"/>
    <w:p>
      <w:pPr>
        <w:spacing w:after="0"/>
        <w:ind w:left="0"/>
        <w:jc w:val="both"/>
      </w:pPr>
      <w:r>
        <w:rPr>
          <w:rFonts w:ascii="Times New Roman"/>
          <w:b w:val="false"/>
          <w:i w:val="false"/>
          <w:color w:val="000000"/>
          <w:sz w:val="28"/>
        </w:rPr>
        <w:t>
      2.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p>
    <w:bookmarkEnd w:id="5"/>
    <w:bookmarkStart w:name="z12" w:id="6"/>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6"/>
    <w:bookmarkStart w:name="z13"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Кодексте</w:t>
      </w:r>
      <w:r>
        <w:rPr>
          <w:rFonts w:ascii="Times New Roman"/>
          <w:b w:val="false"/>
          <w:i w:val="false"/>
          <w:color w:val="000000"/>
          <w:sz w:val="28"/>
        </w:rPr>
        <w:t xml:space="preserve">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жол берілмейді.</w:t>
      </w:r>
    </w:p>
    <w:bookmarkEnd w:id="7"/>
    <w:bookmarkStart w:name="z14" w:id="8"/>
    <w:p>
      <w:pPr>
        <w:spacing w:after="0"/>
        <w:ind w:left="0"/>
        <w:jc w:val="both"/>
      </w:pPr>
      <w:r>
        <w:rPr>
          <w:rFonts w:ascii="Times New Roman"/>
          <w:b w:val="false"/>
          <w:i w:val="false"/>
          <w:color w:val="000000"/>
          <w:sz w:val="28"/>
        </w:rPr>
        <w:t>
      5. Экологиялық, техникалық және халықтың санитариялық-эпидемиологиялық қауiпсiздiгi мақсатында ортақ су пайдалану шектелуi немесе оған тыйым салынуы мүмкiн.</w:t>
      </w:r>
    </w:p>
    <w:bookmarkEnd w:id="8"/>
    <w:bookmarkStart w:name="z15" w:id="9"/>
    <w:p>
      <w:pPr>
        <w:spacing w:after="0"/>
        <w:ind w:left="0"/>
        <w:jc w:val="both"/>
      </w:pPr>
      <w:r>
        <w:rPr>
          <w:rFonts w:ascii="Times New Roman"/>
          <w:b w:val="false"/>
          <w:i w:val="false"/>
          <w:color w:val="000000"/>
          <w:sz w:val="28"/>
        </w:rPr>
        <w:t>
      6. Ортақ су пайдалануға:</w:t>
      </w:r>
    </w:p>
    <w:bookmarkEnd w:id="9"/>
    <w:bookmarkStart w:name="z16" w:id="10"/>
    <w:p>
      <w:pPr>
        <w:spacing w:after="0"/>
        <w:ind w:left="0"/>
        <w:jc w:val="both"/>
      </w:pPr>
      <w:r>
        <w:rPr>
          <w:rFonts w:ascii="Times New Roman"/>
          <w:b w:val="false"/>
          <w:i w:val="false"/>
          <w:color w:val="000000"/>
          <w:sz w:val="28"/>
        </w:rPr>
        <w:t>
      1) шаруашылық-ауыз су мақсаттарын қанағаттандыру үшін;</w:t>
      </w:r>
    </w:p>
    <w:bookmarkEnd w:id="10"/>
    <w:bookmarkStart w:name="z17" w:id="11"/>
    <w:p>
      <w:pPr>
        <w:spacing w:after="0"/>
        <w:ind w:left="0"/>
        <w:jc w:val="both"/>
      </w:pPr>
      <w:r>
        <w:rPr>
          <w:rFonts w:ascii="Times New Roman"/>
          <w:b w:val="false"/>
          <w:i w:val="false"/>
          <w:color w:val="000000"/>
          <w:sz w:val="28"/>
        </w:rPr>
        <w:t>
      2) ықтимал сел қаупі бар су объектілерін қоспағанда, рекреациялық мақсаттарда, жаппай демалу, туризм және спорт мақсаттарында;</w:t>
      </w:r>
    </w:p>
    <w:bookmarkEnd w:id="11"/>
    <w:bookmarkStart w:name="z18" w:id="12"/>
    <w:p>
      <w:pPr>
        <w:spacing w:after="0"/>
        <w:ind w:left="0"/>
        <w:jc w:val="both"/>
      </w:pPr>
      <w:r>
        <w:rPr>
          <w:rFonts w:ascii="Times New Roman"/>
          <w:b w:val="false"/>
          <w:i w:val="false"/>
          <w:color w:val="000000"/>
          <w:sz w:val="28"/>
        </w:rPr>
        <w:t>
      3) кеме қатынасы және шағын кемелерді пайдалану үшін;</w:t>
      </w:r>
    </w:p>
    <w:bookmarkEnd w:id="12"/>
    <w:bookmarkStart w:name="z19" w:id="13"/>
    <w:p>
      <w:pPr>
        <w:spacing w:after="0"/>
        <w:ind w:left="0"/>
        <w:jc w:val="both"/>
      </w:pPr>
      <w:r>
        <w:rPr>
          <w:rFonts w:ascii="Times New Roman"/>
          <w:b w:val="false"/>
          <w:i w:val="false"/>
          <w:color w:val="000000"/>
          <w:sz w:val="28"/>
        </w:rPr>
        <w:t>
      4) мал суару үшін су объектілерін пайдалану жатады.</w:t>
      </w:r>
    </w:p>
    <w:bookmarkEnd w:id="13"/>
    <w:bookmarkStart w:name="z20" w:id="14"/>
    <w:p>
      <w:pPr>
        <w:spacing w:after="0"/>
        <w:ind w:left="0"/>
        <w:jc w:val="both"/>
      </w:pPr>
      <w:r>
        <w:rPr>
          <w:rFonts w:ascii="Times New Roman"/>
          <w:b w:val="false"/>
          <w:i w:val="false"/>
          <w:color w:val="000000"/>
          <w:sz w:val="28"/>
        </w:rPr>
        <w:t>
      7.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p>
    <w:bookmarkEnd w:id="14"/>
    <w:bookmarkStart w:name="z21" w:id="15"/>
    <w:p>
      <w:pPr>
        <w:spacing w:after="0"/>
        <w:ind w:left="0"/>
        <w:jc w:val="both"/>
      </w:pPr>
      <w:r>
        <w:rPr>
          <w:rFonts w:ascii="Times New Roman"/>
          <w:b w:val="false"/>
          <w:i w:val="false"/>
          <w:color w:val="000000"/>
          <w:sz w:val="28"/>
        </w:rPr>
        <w:t>
      8. Су объектiлерi мен су шаруашылығы құрылыстарындағы көпшiлiктiң демалуына, туризм мен спортқа арналған жерлердi экологиялық талаптар мен адам өмірінің қауіпсіздігін сақтай отырып, бассейндік инспекциялармен, қоршаған ортаны қорғау саласындағы уәкiлеттi мемлекеттiк органмен, халықтың санитариялық-эпидемиологиялық саламаттылығы саласындағы мемлекеттік органмен келiсiм бойынша облыстың жергiлiктi атқарушы органдары белгiлейдi.</w:t>
      </w:r>
    </w:p>
    <w:bookmarkEnd w:id="15"/>
    <w:bookmarkStart w:name="z22" w:id="16"/>
    <w:p>
      <w:pPr>
        <w:spacing w:after="0"/>
        <w:ind w:left="0"/>
        <w:jc w:val="both"/>
      </w:pPr>
      <w:r>
        <w:rPr>
          <w:rFonts w:ascii="Times New Roman"/>
          <w:b w:val="false"/>
          <w:i w:val="false"/>
          <w:color w:val="000000"/>
          <w:sz w:val="28"/>
        </w:rPr>
        <w:t>
      9. Кеме қатынасы санатына жатқызылған Қазақстан Республикасының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w:t>
      </w:r>
    </w:p>
    <w:bookmarkEnd w:id="16"/>
    <w:bookmarkStart w:name="z23" w:id="17"/>
    <w:p>
      <w:pPr>
        <w:spacing w:after="0"/>
        <w:ind w:left="0"/>
        <w:jc w:val="both"/>
      </w:pPr>
      <w:r>
        <w:rPr>
          <w:rFonts w:ascii="Times New Roman"/>
          <w:b w:val="false"/>
          <w:i w:val="false"/>
          <w:color w:val="000000"/>
          <w:sz w:val="28"/>
        </w:rPr>
        <w:t>
      Су объектілерін кеме қатынасы санатына жатқызу тәртібін және кеме қатынасы су жолдарының тізбесін бекітуді су көлігі мәселелері жөніндегі уәкілетті орган жүзеге асырады.</w:t>
      </w:r>
    </w:p>
    <w:bookmarkEnd w:id="17"/>
    <w:bookmarkStart w:name="z24" w:id="18"/>
    <w:p>
      <w:pPr>
        <w:spacing w:after="0"/>
        <w:ind w:left="0"/>
        <w:jc w:val="both"/>
      </w:pPr>
      <w:r>
        <w:rPr>
          <w:rFonts w:ascii="Times New Roman"/>
          <w:b w:val="false"/>
          <w:i w:val="false"/>
          <w:color w:val="000000"/>
          <w:sz w:val="28"/>
        </w:rPr>
        <w:t>
      10.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жол берiледi.</w:t>
      </w:r>
    </w:p>
    <w:bookmarkEnd w:id="18"/>
    <w:bookmarkStart w:name="z25" w:id="19"/>
    <w:p>
      <w:pPr>
        <w:spacing w:after="0"/>
        <w:ind w:left="0"/>
        <w:jc w:val="both"/>
      </w:pPr>
      <w:r>
        <w:rPr>
          <w:rFonts w:ascii="Times New Roman"/>
          <w:b w:val="false"/>
          <w:i w:val="false"/>
          <w:color w:val="000000"/>
          <w:sz w:val="28"/>
        </w:rPr>
        <w:t>
      11. Адам өмірі мен денсаулығын сақтау мақсатында:</w:t>
      </w:r>
    </w:p>
    <w:bookmarkEnd w:id="19"/>
    <w:bookmarkStart w:name="z26" w:id="20"/>
    <w:p>
      <w:pPr>
        <w:spacing w:after="0"/>
        <w:ind w:left="0"/>
        <w:jc w:val="both"/>
      </w:pPr>
      <w:r>
        <w:rPr>
          <w:rFonts w:ascii="Times New Roman"/>
          <w:b w:val="false"/>
          <w:i w:val="false"/>
          <w:color w:val="000000"/>
          <w:sz w:val="28"/>
        </w:rPr>
        <w:t>
      1) шомылуы жүзеге асырылмайды:</w:t>
      </w:r>
    </w:p>
    <w:bookmarkEnd w:id="20"/>
    <w:bookmarkStart w:name="z27" w:id="21"/>
    <w:p>
      <w:pPr>
        <w:spacing w:after="0"/>
        <w:ind w:left="0"/>
        <w:jc w:val="both"/>
      </w:pPr>
      <w:r>
        <w:rPr>
          <w:rFonts w:ascii="Times New Roman"/>
          <w:b w:val="false"/>
          <w:i w:val="false"/>
          <w:color w:val="000000"/>
          <w:sz w:val="28"/>
        </w:rPr>
        <w:t>
      ескерту және тыйым салу белгілері орнатылған жерлерде;</w:t>
      </w:r>
    </w:p>
    <w:bookmarkEnd w:id="21"/>
    <w:bookmarkStart w:name="z28" w:id="22"/>
    <w:p>
      <w:pPr>
        <w:spacing w:after="0"/>
        <w:ind w:left="0"/>
        <w:jc w:val="both"/>
      </w:pPr>
      <w:r>
        <w:rPr>
          <w:rFonts w:ascii="Times New Roman"/>
          <w:b w:val="false"/>
          <w:i w:val="false"/>
          <w:color w:val="000000"/>
          <w:sz w:val="28"/>
        </w:rPr>
        <w:t>
      шлюздерге, гидроэлектростанцияларға, ағынды суды жіберетін орындарға, малдардың тұрағына және суарылатын жерлерге және басқа да ластау көздеріне, сондай-ақ жоғарыда көрсетілген ластау көздеріне кемінде 500 метр жақын ара қашықтықта;</w:t>
      </w:r>
    </w:p>
    <w:bookmarkEnd w:id="22"/>
    <w:bookmarkStart w:name="z29" w:id="23"/>
    <w:p>
      <w:pPr>
        <w:spacing w:after="0"/>
        <w:ind w:left="0"/>
        <w:jc w:val="both"/>
      </w:pPr>
      <w:r>
        <w:rPr>
          <w:rFonts w:ascii="Times New Roman"/>
          <w:b w:val="false"/>
          <w:i w:val="false"/>
          <w:color w:val="000000"/>
          <w:sz w:val="28"/>
        </w:rPr>
        <w:t>
      температурасы төмен жерасты сулары шығатын, су иірімдері мен шұңқыр жерлерде;</w:t>
      </w:r>
    </w:p>
    <w:bookmarkEnd w:id="23"/>
    <w:bookmarkStart w:name="z30" w:id="24"/>
    <w:p>
      <w:pPr>
        <w:spacing w:after="0"/>
        <w:ind w:left="0"/>
        <w:jc w:val="both"/>
      </w:pPr>
      <w:r>
        <w:rPr>
          <w:rFonts w:ascii="Times New Roman"/>
          <w:b w:val="false"/>
          <w:i w:val="false"/>
          <w:color w:val="000000"/>
          <w:sz w:val="28"/>
        </w:rPr>
        <w:t>
      судың ағысы секундына 0,5 метрден асатын жерлерде;</w:t>
      </w:r>
    </w:p>
    <w:bookmarkEnd w:id="24"/>
    <w:bookmarkStart w:name="z31" w:id="25"/>
    <w:p>
      <w:pPr>
        <w:spacing w:after="0"/>
        <w:ind w:left="0"/>
        <w:jc w:val="both"/>
      </w:pPr>
      <w:r>
        <w:rPr>
          <w:rFonts w:ascii="Times New Roman"/>
          <w:b w:val="false"/>
          <w:i w:val="false"/>
          <w:color w:val="000000"/>
          <w:sz w:val="28"/>
        </w:rPr>
        <w:t>
      саз балшықты учаскелерде;</w:t>
      </w:r>
    </w:p>
    <w:bookmarkEnd w:id="25"/>
    <w:bookmarkStart w:name="z32" w:id="26"/>
    <w:p>
      <w:pPr>
        <w:spacing w:after="0"/>
        <w:ind w:left="0"/>
        <w:jc w:val="both"/>
      </w:pPr>
      <w:r>
        <w:rPr>
          <w:rFonts w:ascii="Times New Roman"/>
          <w:b w:val="false"/>
          <w:i w:val="false"/>
          <w:color w:val="000000"/>
          <w:sz w:val="28"/>
        </w:rPr>
        <w:t>
      2) ортақ су пайдалану тәртібінде су объектілерінің ластануы мен қоқыстануының алдын алу үшін суату алаңдары мен басқа да құрылғылары болмаған жағдайда ауыз сумен жабдықтау көздерін санитарлық қорғау аймағында мал суаруға жол берілмейді;</w:t>
      </w:r>
    </w:p>
    <w:bookmarkEnd w:id="26"/>
    <w:bookmarkStart w:name="z33" w:id="27"/>
    <w:p>
      <w:pPr>
        <w:spacing w:after="0"/>
        <w:ind w:left="0"/>
        <w:jc w:val="both"/>
      </w:pPr>
      <w:r>
        <w:rPr>
          <w:rFonts w:ascii="Times New Roman"/>
          <w:b w:val="false"/>
          <w:i w:val="false"/>
          <w:color w:val="000000"/>
          <w:sz w:val="28"/>
        </w:rPr>
        <w:t xml:space="preserve">
      3) облыс аумағында орналасқан су объектілерінде, соның ішінде облысының әкімшілік шекараларындағы шағын көлемді кемелер мен басқа да суда жүретін заттардың қозғалуы Қазақстан Республикасы Инвестициялар және даму министрінің міндетін атқарушысының 2015 жылғы 27 наурыздағы № 354 бұйрығымен (Нормативтік құқықтық актілерді мемлекеттік тіркеу тізілімінде № 11197 тіркелген) бекітілген Шағын көлемді кемелерді және олар тоқтауға арналған базаларды (құрылыстарды)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7"/>
    <w:bookmarkStart w:name="z34" w:id="28"/>
    <w:p>
      <w:pPr>
        <w:spacing w:after="0"/>
        <w:ind w:left="0"/>
        <w:jc w:val="both"/>
      </w:pPr>
      <w:r>
        <w:rPr>
          <w:rFonts w:ascii="Times New Roman"/>
          <w:b w:val="false"/>
          <w:i w:val="false"/>
          <w:color w:val="000000"/>
          <w:sz w:val="28"/>
        </w:rPr>
        <w:t xml:space="preserve">
      4) өңірлік жағдайлардың ерекшеліктерін ескере отырып, Ұлытау облысының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28"/>
    <w:bookmarkStart w:name="z35" w:id="29"/>
    <w:p>
      <w:pPr>
        <w:spacing w:after="0"/>
        <w:ind w:left="0"/>
        <w:jc w:val="both"/>
      </w:pPr>
      <w:r>
        <w:rPr>
          <w:rFonts w:ascii="Times New Roman"/>
          <w:b w:val="false"/>
          <w:i w:val="false"/>
          <w:color w:val="000000"/>
          <w:sz w:val="28"/>
        </w:rPr>
        <w:t>
      12. Ұлытау облысының жергілікті атқарушы органдары облыс аумағында орналасқан су объектілерінің, сумен жабдықтау және су бұру жүйелерінің жай-күйі туралы халықты хабардар етуді жүзеге асырады.</w:t>
      </w:r>
    </w:p>
    <w:bookmarkEnd w:id="29"/>
    <w:bookmarkStart w:name="z36" w:id="30"/>
    <w:p>
      <w:pPr>
        <w:spacing w:after="0"/>
        <w:ind w:left="0"/>
        <w:jc w:val="both"/>
      </w:pPr>
      <w:r>
        <w:rPr>
          <w:rFonts w:ascii="Times New Roman"/>
          <w:b w:val="false"/>
          <w:i w:val="false"/>
          <w:color w:val="000000"/>
          <w:sz w:val="28"/>
        </w:rPr>
        <w:t xml:space="preserve">
      13. Оқшау немесе бірлесіп су пайдалануды жүзеге асыратын су пайдаланушы, егер Ұлытау облысы мәслихатының шешiмдерiнде өзгеше белгiленбесе, Кодекстің </w:t>
      </w:r>
      <w:r>
        <w:rPr>
          <w:rFonts w:ascii="Times New Roman"/>
          <w:b w:val="false"/>
          <w:i w:val="false"/>
          <w:color w:val="000000"/>
          <w:sz w:val="28"/>
        </w:rPr>
        <w:t>67-бабының</w:t>
      </w:r>
      <w:r>
        <w:rPr>
          <w:rFonts w:ascii="Times New Roman"/>
          <w:b w:val="false"/>
          <w:i w:val="false"/>
          <w:color w:val="000000"/>
          <w:sz w:val="28"/>
        </w:rPr>
        <w:t xml:space="preserve"> 3-тармағына және </w:t>
      </w:r>
      <w:r>
        <w:rPr>
          <w:rFonts w:ascii="Times New Roman"/>
          <w:b w:val="false"/>
          <w:i w:val="false"/>
          <w:color w:val="000000"/>
          <w:sz w:val="28"/>
        </w:rPr>
        <w:t>68-бабының</w:t>
      </w:r>
      <w:r>
        <w:rPr>
          <w:rFonts w:ascii="Times New Roman"/>
          <w:b w:val="false"/>
          <w:i w:val="false"/>
          <w:color w:val="000000"/>
          <w:sz w:val="28"/>
        </w:rPr>
        <w:t xml:space="preserve"> 4-тармағына сәйкес ортақ су пайдалану шарттары немесе оған тыйым салу туралы жариялайды.</w:t>
      </w:r>
    </w:p>
    <w:bookmarkEnd w:id="30"/>
    <w:bookmarkStart w:name="z37" w:id="31"/>
    <w:p>
      <w:pPr>
        <w:spacing w:after="0"/>
        <w:ind w:left="0"/>
        <w:jc w:val="both"/>
      </w:pPr>
      <w:r>
        <w:rPr>
          <w:rFonts w:ascii="Times New Roman"/>
          <w:b w:val="false"/>
          <w:i w:val="false"/>
          <w:color w:val="000000"/>
          <w:sz w:val="28"/>
        </w:rPr>
        <w:t>
      14. Ортақ су пайдаланудың шарттарын немесе оған тыйым салынатынын жариялау үшін оқшау немесе бірлесіп су пайдалануды жүзеге асыратын су пайдаланушы облыс мәслихатына ортақ су пайдаланудың шарттарын немесе оған тыйым салынатынын белгілеудің қажеттігі негізделген ұсыныс енгізеді.</w:t>
      </w:r>
    </w:p>
    <w:bookmarkEnd w:id="31"/>
    <w:bookmarkStart w:name="z38" w:id="32"/>
    <w:p>
      <w:pPr>
        <w:spacing w:after="0"/>
        <w:ind w:left="0"/>
        <w:jc w:val="both"/>
      </w:pPr>
      <w:r>
        <w:rPr>
          <w:rFonts w:ascii="Times New Roman"/>
          <w:b w:val="false"/>
          <w:i w:val="false"/>
          <w:color w:val="000000"/>
          <w:sz w:val="28"/>
        </w:rPr>
        <w:t>
      14-1. Облыс маслихаты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bookmarkEnd w:id="32"/>
    <w:bookmarkStart w:name="z39" w:id="33"/>
    <w:p>
      <w:pPr>
        <w:spacing w:after="0"/>
        <w:ind w:left="0"/>
        <w:jc w:val="both"/>
      </w:pPr>
      <w:r>
        <w:rPr>
          <w:rFonts w:ascii="Times New Roman"/>
          <w:b w:val="false"/>
          <w:i w:val="false"/>
          <w:color w:val="000000"/>
          <w:sz w:val="28"/>
        </w:rPr>
        <w:t>
      15.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p>
    <w:bookmarkEnd w:id="33"/>
    <w:bookmarkStart w:name="z40" w:id="34"/>
    <w:p>
      <w:pPr>
        <w:spacing w:after="0"/>
        <w:ind w:left="0"/>
        <w:jc w:val="both"/>
      </w:pPr>
      <w:r>
        <w:rPr>
          <w:rFonts w:ascii="Times New Roman"/>
          <w:b w:val="false"/>
          <w:i w:val="false"/>
          <w:color w:val="000000"/>
          <w:sz w:val="28"/>
        </w:rPr>
        <w:t>
      15-1. Су пайдаланушы облыстық маслихатынан оң шешім алғаннан кейін бұқаралық ақпарат құралдары арқылы, сондай-ақ, арнайы ақпараттық белгілер арқылы халықты шомылуға жол берілметіні және ортақ су пайдалануды жүзеге асырудың басқа шарттары туралы хабардар етуді қамтамасыз етеді.</w:t>
      </w:r>
    </w:p>
    <w:bookmarkEnd w:id="34"/>
    <w:bookmarkStart w:name="z41" w:id="35"/>
    <w:p>
      <w:pPr>
        <w:spacing w:after="0"/>
        <w:ind w:left="0"/>
        <w:jc w:val="both"/>
      </w:pPr>
      <w:r>
        <w:rPr>
          <w:rFonts w:ascii="Times New Roman"/>
          <w:b w:val="false"/>
          <w:i w:val="false"/>
          <w:color w:val="000000"/>
          <w:sz w:val="28"/>
        </w:rPr>
        <w:t>
      16. Ортақ су пайдалану үшін су объектілерін пайдалану кезінде жеке және заңды тұлғалар:</w:t>
      </w:r>
    </w:p>
    <w:bookmarkEnd w:id="35"/>
    <w:bookmarkStart w:name="z42" w:id="36"/>
    <w:p>
      <w:pPr>
        <w:spacing w:after="0"/>
        <w:ind w:left="0"/>
        <w:jc w:val="both"/>
      </w:pPr>
      <w:r>
        <w:rPr>
          <w:rFonts w:ascii="Times New Roman"/>
          <w:b w:val="false"/>
          <w:i w:val="false"/>
          <w:color w:val="000000"/>
          <w:sz w:val="28"/>
        </w:rPr>
        <w:t>
      1) су объектілерін ұқыпты пайдалануы;</w:t>
      </w:r>
    </w:p>
    <w:bookmarkEnd w:id="36"/>
    <w:bookmarkStart w:name="z43" w:id="37"/>
    <w:p>
      <w:pPr>
        <w:spacing w:after="0"/>
        <w:ind w:left="0"/>
        <w:jc w:val="both"/>
      </w:pPr>
      <w:r>
        <w:rPr>
          <w:rFonts w:ascii="Times New Roman"/>
          <w:b w:val="false"/>
          <w:i w:val="false"/>
          <w:color w:val="000000"/>
          <w:sz w:val="28"/>
        </w:rPr>
        <w:t>
      2) су объектілерін пайдаланудың белгіленген режимін сақтауы;</w:t>
      </w:r>
    </w:p>
    <w:bookmarkEnd w:id="37"/>
    <w:bookmarkStart w:name="z44" w:id="38"/>
    <w:p>
      <w:pPr>
        <w:spacing w:after="0"/>
        <w:ind w:left="0"/>
        <w:jc w:val="both"/>
      </w:pPr>
      <w:r>
        <w:rPr>
          <w:rFonts w:ascii="Times New Roman"/>
          <w:b w:val="false"/>
          <w:i w:val="false"/>
          <w:color w:val="000000"/>
          <w:sz w:val="28"/>
        </w:rPr>
        <w:t>
      3) су объектілерінде мәдени, спорттық және басқа да іс-шараларды өткізу кезінде қауіпсіздік шараларын сақтауы;</w:t>
      </w:r>
    </w:p>
    <w:bookmarkEnd w:id="38"/>
    <w:bookmarkStart w:name="z45" w:id="39"/>
    <w:p>
      <w:pPr>
        <w:spacing w:after="0"/>
        <w:ind w:left="0"/>
        <w:jc w:val="both"/>
      </w:pPr>
      <w:r>
        <w:rPr>
          <w:rFonts w:ascii="Times New Roman"/>
          <w:b w:val="false"/>
          <w:i w:val="false"/>
          <w:color w:val="000000"/>
          <w:sz w:val="28"/>
        </w:rPr>
        <w:t>
      4) су объектілерін және іргелес аумақтарын тиісті санитариялық нормаларға сай ұстауға, тұрмыстық, құрылыс және басқа да қалдықтармен қоқыстауға, іргелес аумақтарды ластаудың алдын алу және жою жөніндегі іс-шараларды уақытылы жүзеге асыруы тиіс.</w:t>
      </w:r>
    </w:p>
    <w:bookmarkEnd w:id="39"/>
    <w:bookmarkStart w:name="z46" w:id="40"/>
    <w:p>
      <w:pPr>
        <w:spacing w:after="0"/>
        <w:ind w:left="0"/>
        <w:jc w:val="both"/>
      </w:pPr>
      <w:r>
        <w:rPr>
          <w:rFonts w:ascii="Times New Roman"/>
          <w:b w:val="false"/>
          <w:i w:val="false"/>
          <w:color w:val="000000"/>
          <w:sz w:val="28"/>
        </w:rPr>
        <w:t>
      17. Ортақ су пайдаланудың су объектілерін пайдалану кезінде:</w:t>
      </w:r>
    </w:p>
    <w:bookmarkEnd w:id="40"/>
    <w:bookmarkStart w:name="z47" w:id="41"/>
    <w:p>
      <w:pPr>
        <w:spacing w:after="0"/>
        <w:ind w:left="0"/>
        <w:jc w:val="both"/>
      </w:pPr>
      <w:r>
        <w:rPr>
          <w:rFonts w:ascii="Times New Roman"/>
          <w:b w:val="false"/>
          <w:i w:val="false"/>
          <w:color w:val="000000"/>
          <w:sz w:val="28"/>
        </w:rPr>
        <w:t>
      1) су объектісін ластауға және қоқыстауға;</w:t>
      </w:r>
    </w:p>
    <w:bookmarkEnd w:id="41"/>
    <w:bookmarkStart w:name="z48" w:id="42"/>
    <w:p>
      <w:pPr>
        <w:spacing w:after="0"/>
        <w:ind w:left="0"/>
        <w:jc w:val="both"/>
      </w:pPr>
      <w:r>
        <w:rPr>
          <w:rFonts w:ascii="Times New Roman"/>
          <w:b w:val="false"/>
          <w:i w:val="false"/>
          <w:color w:val="000000"/>
          <w:sz w:val="28"/>
        </w:rPr>
        <w:t>
      2) шомылуға арналған орындарда киім жууға және жануарларды шомылдыруға;</w:t>
      </w:r>
    </w:p>
    <w:bookmarkEnd w:id="42"/>
    <w:bookmarkStart w:name="z49" w:id="43"/>
    <w:p>
      <w:pPr>
        <w:spacing w:after="0"/>
        <w:ind w:left="0"/>
        <w:jc w:val="both"/>
      </w:pPr>
      <w:r>
        <w:rPr>
          <w:rFonts w:ascii="Times New Roman"/>
          <w:b w:val="false"/>
          <w:i w:val="false"/>
          <w:color w:val="000000"/>
          <w:sz w:val="28"/>
        </w:rPr>
        <w:t>
      3) ескерту немесе тыйым салу жазулары бар арнайы ақпараттық белгілер қойылмаған орындарда шомылуға;</w:t>
      </w:r>
    </w:p>
    <w:bookmarkEnd w:id="43"/>
    <w:bookmarkStart w:name="z50" w:id="44"/>
    <w:p>
      <w:pPr>
        <w:spacing w:after="0"/>
        <w:ind w:left="0"/>
        <w:jc w:val="both"/>
      </w:pPr>
      <w:r>
        <w:rPr>
          <w:rFonts w:ascii="Times New Roman"/>
          <w:b w:val="false"/>
          <w:i w:val="false"/>
          <w:color w:val="000000"/>
          <w:sz w:val="28"/>
        </w:rPr>
        <w:t>
      4) арнайы ақпараттық белгілерді өз еркімен алып тастауға, бұзуға және жоюға;</w:t>
      </w:r>
    </w:p>
    <w:bookmarkEnd w:id="44"/>
    <w:bookmarkStart w:name="z51" w:id="45"/>
    <w:p>
      <w:pPr>
        <w:spacing w:after="0"/>
        <w:ind w:left="0"/>
        <w:jc w:val="both"/>
      </w:pPr>
      <w:r>
        <w:rPr>
          <w:rFonts w:ascii="Times New Roman"/>
          <w:b w:val="false"/>
          <w:i w:val="false"/>
          <w:color w:val="000000"/>
          <w:sz w:val="28"/>
        </w:rPr>
        <w:t>
      5) аумақта жанар-жағар май материалдарын сақтауға;</w:t>
      </w:r>
    </w:p>
    <w:bookmarkEnd w:id="45"/>
    <w:bookmarkStart w:name="z52" w:id="46"/>
    <w:p>
      <w:pPr>
        <w:spacing w:after="0"/>
        <w:ind w:left="0"/>
        <w:jc w:val="both"/>
      </w:pPr>
      <w:r>
        <w:rPr>
          <w:rFonts w:ascii="Times New Roman"/>
          <w:b w:val="false"/>
          <w:i w:val="false"/>
          <w:color w:val="000000"/>
          <w:sz w:val="28"/>
        </w:rPr>
        <w:t>
      6) көлікке жанар май құюды, жууды және жөндеуді жүзеге асыруға;</w:t>
      </w:r>
    </w:p>
    <w:bookmarkEnd w:id="46"/>
    <w:bookmarkStart w:name="z53" w:id="47"/>
    <w:p>
      <w:pPr>
        <w:spacing w:after="0"/>
        <w:ind w:left="0"/>
        <w:jc w:val="both"/>
      </w:pPr>
      <w:r>
        <w:rPr>
          <w:rFonts w:ascii="Times New Roman"/>
          <w:b w:val="false"/>
          <w:i w:val="false"/>
          <w:color w:val="000000"/>
          <w:sz w:val="28"/>
        </w:rPr>
        <w:t>
      7) су объектілерінде және оларға тікелей жақын жерде кәмелетке толмаған балаларды үлкендердің қарауынсыз тастауға жол берілмейді.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облысында</w:t>
            </w:r>
            <w:r>
              <w:br/>
            </w:r>
            <w:r>
              <w:rPr>
                <w:rFonts w:ascii="Times New Roman"/>
                <w:b w:val="false"/>
                <w:i w:val="false"/>
                <w:color w:val="000000"/>
                <w:sz w:val="20"/>
              </w:rPr>
              <w:t>ортақ су пайдаланудың</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55" w:id="48"/>
    <w:p>
      <w:pPr>
        <w:spacing w:after="0"/>
        <w:ind w:left="0"/>
        <w:jc w:val="left"/>
      </w:pPr>
      <w:r>
        <w:rPr>
          <w:rFonts w:ascii="Times New Roman"/>
          <w:b/>
          <w:i w:val="false"/>
          <w:color w:val="000000"/>
        </w:rPr>
        <w:t xml:space="preserve"> Ұлытау облысының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орналасқан жері (мекен-жайы, координаттары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объектілеріндегі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суды пайдалану шектеулері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Бекболатсай шағын ауданындағы жинақтаушы тоғандар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Жезқазған қаласының аумағында орналасқан.</w:t>
            </w:r>
          </w:p>
          <w:bookmarkEnd w:id="49"/>
          <w:p>
            <w:pPr>
              <w:spacing w:after="20"/>
              <w:ind w:left="20"/>
              <w:jc w:val="both"/>
            </w:pPr>
            <w:r>
              <w:rPr>
                <w:rFonts w:ascii="Times New Roman"/>
                <w:b w:val="false"/>
                <w:i w:val="false"/>
                <w:color w:val="000000"/>
                <w:sz w:val="20"/>
              </w:rPr>
              <w:t>
Координаттары: 47°48'22.3"N 67°39'59.4"E 47°48'25.4"N 67°39'56.1"E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"Костангельды" балкасы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Жезқазған қаласының аумағында, Бекболатсай шағын ауданы мен батыс айналма жолдың арасында орналасқан.</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47°48'13.1"N 67°41'21.9"E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 есу базасының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Жезқазған қаласының Кеңгір су қоймасында орналасқан.</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47°48'30.3"N 67°41'31.1"E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750 метр жағалау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алау" мемориалының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Жезқазған қаласының Кеңгір су қоймасында орналасқан.</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47°48'23.7"N 67°41'51.3"E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550 метр жағалау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құрбандарына арналған ескерткіш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Жезқазған қаласының Кеңгір су қоймасында орналасқан.</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47°48'37.5"N 67°42'01.9"E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750 метр жағалау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"Бизнес-Орталық" қонақ үйінің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Жезқазған қаласының Кеңгір су қоймасында орналасқан.</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47°48'46.9"N 67°42'31.7"E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800 метр жағалау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қонақ үйінің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Жезқазған қаласының Кеңгір су қоймасында орналасқан.</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47°48'36.7"N 67°42'57.1"E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2450 метр жағалау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 кафесінің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Жезқазған қаласының Кеңгір су қоймасында орналасқан.</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47°48'09.5"N 67°43'24.9"E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500 метр жағалау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ауданы (бұрынғы "Кросс" мәдени-ойын-сауық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Жезқазған қаласының Кеңгір су қоймасында орналасқан.</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47°47'56.2"N 67°43'17.2"E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400 метр жағалау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кәсіпорны" акционерлік қоғамының гидроцехы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Жезқазған қаласының Кеңгір су қоймасында орналасқан.</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47°47'45.7"N 67°43'31.6"E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1300 метр жағалау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Distribution" жауапкершілігі шектеулі серіктестігі су торабының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Жезқазған қаласының Кеңгір су қоймасында орналасқан.</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47°47'32.0"N 67°43'55.3"E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3100 метр жағалау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Energy" жауапкершілігі шектеулі серіктестігінің технологиялық су төгетін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Жезқазған қаласының Кеңгір су қоймасында орналасқан.</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47°48'19.6"N 67°44'49.7"E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1000 метр жағалау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"Автомобилист" тұтыну кооперативінің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Жезқазған қаласының Кеңгір су қоймасында орналасқан.</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47°48'43.0"N 67°45'26.4"E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3300 метр жағалау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"Здравница" бау-бақша қоғамының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2"/>
          <w:p>
            <w:pPr>
              <w:spacing w:after="20"/>
              <w:ind w:left="20"/>
              <w:jc w:val="both"/>
            </w:pPr>
            <w:r>
              <w:rPr>
                <w:rFonts w:ascii="Times New Roman"/>
                <w:b w:val="false"/>
                <w:i w:val="false"/>
                <w:color w:val="000000"/>
                <w:sz w:val="20"/>
              </w:rPr>
              <w:t xml:space="preserve">
Жезқазған қаласының Кеңгір су қоймасында орналасқан. </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47°49'51.8"N 67°45'20.9"E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балық тәлімбағына дейінгі жағалау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 тұтыну кооперативінің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3"/>
          <w:p>
            <w:pPr>
              <w:spacing w:after="20"/>
              <w:ind w:left="20"/>
              <w:jc w:val="both"/>
            </w:pPr>
            <w:r>
              <w:rPr>
                <w:rFonts w:ascii="Times New Roman"/>
                <w:b w:val="false"/>
                <w:i w:val="false"/>
                <w:color w:val="000000"/>
                <w:sz w:val="20"/>
              </w:rPr>
              <w:t>
Жезқазған қаласының Кеңгір су қоймасында орналасқан.</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47°57'34.1"N 67°45'06.9"E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көтергіш шаруашылық су тарту сорғы станциясының ауданына дейінгі жағалау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балық тәлімбағының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4"/>
          <w:p>
            <w:pPr>
              <w:spacing w:after="20"/>
              <w:ind w:left="20"/>
              <w:jc w:val="both"/>
            </w:pPr>
            <w:r>
              <w:rPr>
                <w:rFonts w:ascii="Times New Roman"/>
                <w:b w:val="false"/>
                <w:i w:val="false"/>
                <w:color w:val="000000"/>
                <w:sz w:val="20"/>
              </w:rPr>
              <w:t>
Жезқазған қаласының Кеңгір су қоймасында орналасқан.</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47°57'39.1"N 67°45'39.7"E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2500 метр жағалау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пионер лагерінің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5"/>
          <w:p>
            <w:pPr>
              <w:spacing w:after="20"/>
              <w:ind w:left="20"/>
              <w:jc w:val="both"/>
            </w:pPr>
            <w:r>
              <w:rPr>
                <w:rFonts w:ascii="Times New Roman"/>
                <w:b w:val="false"/>
                <w:i w:val="false"/>
                <w:color w:val="000000"/>
                <w:sz w:val="20"/>
              </w:rPr>
              <w:t>
Жезқазған қаласының Кеңгір су қоймасында орналасқан.</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47°49'39.5"N 67°42'24.4"E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жағажайға дейінгі жағалау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көтеру шаруашылық ауыз су жинайтын сорғы станциясының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6"/>
          <w:p>
            <w:pPr>
              <w:spacing w:after="20"/>
              <w:ind w:left="20"/>
              <w:jc w:val="both"/>
            </w:pPr>
            <w:r>
              <w:rPr>
                <w:rFonts w:ascii="Times New Roman"/>
                <w:b w:val="false"/>
                <w:i w:val="false"/>
                <w:color w:val="000000"/>
                <w:sz w:val="20"/>
              </w:rPr>
              <w:t>
Жезқазған қаласының Кеңгір су қоймасында орналасқан.</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47°49'21.4"N 67°44'32.2"E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1600 метр жағалау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қарама қарсы жағалау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7"/>
          <w:p>
            <w:pPr>
              <w:spacing w:after="20"/>
              <w:ind w:left="20"/>
              <w:jc w:val="both"/>
            </w:pPr>
            <w:r>
              <w:rPr>
                <w:rFonts w:ascii="Times New Roman"/>
                <w:b w:val="false"/>
                <w:i w:val="false"/>
                <w:color w:val="000000"/>
                <w:sz w:val="20"/>
              </w:rPr>
              <w:t>
Жезқазған қаласының Кеңгір су қоймасында орналасқан.</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47°48'56.0"N 67°44'53.5"E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пионер лагерінің аймағына дейінгі жағалау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8"/>
          <w:p>
            <w:pPr>
              <w:spacing w:after="20"/>
              <w:ind w:left="20"/>
              <w:jc w:val="both"/>
            </w:pPr>
            <w:r>
              <w:rPr>
                <w:rFonts w:ascii="Times New Roman"/>
                <w:b w:val="false"/>
                <w:i w:val="false"/>
                <w:color w:val="000000"/>
                <w:sz w:val="20"/>
              </w:rPr>
              <w:t>
Жезқазған қаласының Кеңгір су қоймасында орналасқан.</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47°35'42.1"N 67°39'53.3"E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9"/>
          <w:p>
            <w:pPr>
              <w:spacing w:after="20"/>
              <w:ind w:left="20"/>
              <w:jc w:val="both"/>
            </w:pPr>
            <w:r>
              <w:rPr>
                <w:rFonts w:ascii="Times New Roman"/>
                <w:b w:val="false"/>
                <w:i w:val="false"/>
                <w:color w:val="000000"/>
                <w:sz w:val="20"/>
              </w:rPr>
              <w:t>
Жезқазған қаласының аумағында орналасқан.</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48°10'21.2"N 68°42'10.2"E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0"/>
          <w:p>
            <w:pPr>
              <w:spacing w:after="20"/>
              <w:ind w:left="20"/>
              <w:jc w:val="both"/>
            </w:pPr>
            <w:r>
              <w:rPr>
                <w:rFonts w:ascii="Times New Roman"/>
                <w:b w:val="false"/>
                <w:i w:val="false"/>
                <w:color w:val="000000"/>
                <w:sz w:val="20"/>
              </w:rPr>
              <w:t>
Сәтбаев қаласының аумағында орналасқан.</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47°88'20.8"N 67°56'21.6"E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1"/>
          <w:p>
            <w:pPr>
              <w:spacing w:after="20"/>
              <w:ind w:left="20"/>
              <w:jc w:val="both"/>
            </w:pPr>
            <w:r>
              <w:rPr>
                <w:rFonts w:ascii="Times New Roman"/>
                <w:b w:val="false"/>
                <w:i w:val="false"/>
                <w:color w:val="000000"/>
                <w:sz w:val="20"/>
              </w:rPr>
              <w:t>
Ақтасты ауылының солтүстік батыс жағында орналасқан.</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48°52'31"N 71°34'20"E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2"/>
          <w:p>
            <w:pPr>
              <w:spacing w:after="20"/>
              <w:ind w:left="20"/>
              <w:jc w:val="both"/>
            </w:pPr>
            <w:r>
              <w:rPr>
                <w:rFonts w:ascii="Times New Roman"/>
                <w:b w:val="false"/>
                <w:i w:val="false"/>
                <w:color w:val="000000"/>
                <w:sz w:val="20"/>
              </w:rPr>
              <w:t>
Бидайық ауылының солтүстік шығыс жағында орналасқан.</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48°47'40"N 72°02'10"E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"Марганец-1"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3"/>
          <w:p>
            <w:pPr>
              <w:spacing w:after="20"/>
              <w:ind w:left="20"/>
              <w:jc w:val="both"/>
            </w:pPr>
            <w:r>
              <w:rPr>
                <w:rFonts w:ascii="Times New Roman"/>
                <w:b w:val="false"/>
                <w:i w:val="false"/>
                <w:color w:val="000000"/>
                <w:sz w:val="20"/>
              </w:rPr>
              <w:t>
Ұлытау ауданы Жезді ауылдық округінің аумағында орналасқан.</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48°04'02.9"N 67°01'29.0"E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"Марганец-2"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4"/>
          <w:p>
            <w:pPr>
              <w:spacing w:after="20"/>
              <w:ind w:left="20"/>
              <w:jc w:val="both"/>
            </w:pPr>
            <w:r>
              <w:rPr>
                <w:rFonts w:ascii="Times New Roman"/>
                <w:b w:val="false"/>
                <w:i w:val="false"/>
                <w:color w:val="000000"/>
                <w:sz w:val="20"/>
              </w:rPr>
              <w:t>
Ұлытау ауданы Жезді ауылдық округінің аумағында орналасқан.</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48°05'14.6"N 66°58'35.1"E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5"/>
          <w:p>
            <w:pPr>
              <w:spacing w:after="20"/>
              <w:ind w:left="20"/>
              <w:jc w:val="both"/>
            </w:pPr>
            <w:r>
              <w:rPr>
                <w:rFonts w:ascii="Times New Roman"/>
                <w:b w:val="false"/>
                <w:i w:val="false"/>
                <w:color w:val="000000"/>
                <w:sz w:val="20"/>
              </w:rPr>
              <w:t>
Ұлытау ауданы Борсеңгір ауылдық округінің аумағында орналасқан.</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47°54'06.4"N 69°05'12.5"E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"Біройнақ"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6"/>
          <w:p>
            <w:pPr>
              <w:spacing w:after="20"/>
              <w:ind w:left="20"/>
              <w:jc w:val="both"/>
            </w:pPr>
            <w:r>
              <w:rPr>
                <w:rFonts w:ascii="Times New Roman"/>
                <w:b w:val="false"/>
                <w:i w:val="false"/>
                <w:color w:val="000000"/>
                <w:sz w:val="20"/>
              </w:rPr>
              <w:t>
Ұлытау ауданы Борсеңгір ауылдық округінің аумағында орналасқан.</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47°48'30.9"N 69°02'07.3"E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"Ащыкезең"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7"/>
          <w:p>
            <w:pPr>
              <w:spacing w:after="20"/>
              <w:ind w:left="20"/>
              <w:jc w:val="both"/>
            </w:pPr>
            <w:r>
              <w:rPr>
                <w:rFonts w:ascii="Times New Roman"/>
                <w:b w:val="false"/>
                <w:i w:val="false"/>
                <w:color w:val="000000"/>
                <w:sz w:val="20"/>
              </w:rPr>
              <w:t>
Ұлытау ауданы Борсеңгір ауылдық округінің аумағында орналасқан.</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47°49'26.5"N 69°02'43.9"E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8"/>
          <w:p>
            <w:pPr>
              <w:spacing w:after="20"/>
              <w:ind w:left="20"/>
              <w:jc w:val="both"/>
            </w:pPr>
            <w:r>
              <w:rPr>
                <w:rFonts w:ascii="Times New Roman"/>
                <w:b w:val="false"/>
                <w:i w:val="false"/>
                <w:color w:val="000000"/>
                <w:sz w:val="20"/>
              </w:rPr>
              <w:t>
Ұлытау ауданы Борсеңгір ауылдық округінің аумағында орналасқан.</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47°51'17.5"N 69°04'14.4"E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9"/>
          <w:p>
            <w:pPr>
              <w:spacing w:after="20"/>
              <w:ind w:left="20"/>
              <w:jc w:val="both"/>
            </w:pPr>
            <w:r>
              <w:rPr>
                <w:rFonts w:ascii="Times New Roman"/>
                <w:b w:val="false"/>
                <w:i w:val="false"/>
                <w:color w:val="000000"/>
                <w:sz w:val="20"/>
              </w:rPr>
              <w:t>
Ұлытау ауданы Ақтас ауылдық округінің аумағында орналасқан.</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48°03'58.3"N 66°22'19.7"E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0"/>
          <w:p>
            <w:pPr>
              <w:spacing w:after="20"/>
              <w:ind w:left="20"/>
              <w:jc w:val="both"/>
            </w:pPr>
            <w:r>
              <w:rPr>
                <w:rFonts w:ascii="Times New Roman"/>
                <w:b w:val="false"/>
                <w:i w:val="false"/>
                <w:color w:val="000000"/>
                <w:sz w:val="20"/>
              </w:rPr>
              <w:t>
Ұлытау ауданы Ақтас ауылдық округінің аумағында орналасқан.</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47°52'33.7"N 66°22'16.3"E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1"/>
          <w:p>
            <w:pPr>
              <w:spacing w:after="20"/>
              <w:ind w:left="20"/>
              <w:jc w:val="both"/>
            </w:pPr>
            <w:r>
              <w:rPr>
                <w:rFonts w:ascii="Times New Roman"/>
                <w:b w:val="false"/>
                <w:i w:val="false"/>
                <w:color w:val="000000"/>
                <w:sz w:val="20"/>
              </w:rPr>
              <w:t>
Ұлытау ауданы Ұлытау ауылдық округінің аумағында орналасқан.</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48°38'54.7"N 67°01'40.8"E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2"/>
          <w:p>
            <w:pPr>
              <w:spacing w:after="20"/>
              <w:ind w:left="20"/>
              <w:jc w:val="both"/>
            </w:pPr>
            <w:r>
              <w:rPr>
                <w:rFonts w:ascii="Times New Roman"/>
                <w:b w:val="false"/>
                <w:i w:val="false"/>
                <w:color w:val="000000"/>
                <w:sz w:val="20"/>
              </w:rPr>
              <w:t>
Ұлытау ауданы Ұлытау ауылдық округінің аумағында орналасқан.</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48°69'26.66"N 67°22'16.64"E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"Терісайрық"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3"/>
          <w:p>
            <w:pPr>
              <w:spacing w:after="20"/>
              <w:ind w:left="20"/>
              <w:jc w:val="both"/>
            </w:pPr>
            <w:r>
              <w:rPr>
                <w:rFonts w:ascii="Times New Roman"/>
                <w:b w:val="false"/>
                <w:i w:val="false"/>
                <w:color w:val="000000"/>
                <w:sz w:val="20"/>
              </w:rPr>
              <w:t>
Ұлытау ауданы Қаракеңгір ауылдық округінің аумағында орналасқан.</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49°10'45.7"N 67°22'51.8"E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"Құмшық"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4"/>
          <w:p>
            <w:pPr>
              <w:spacing w:after="20"/>
              <w:ind w:left="20"/>
              <w:jc w:val="both"/>
            </w:pPr>
            <w:r>
              <w:rPr>
                <w:rFonts w:ascii="Times New Roman"/>
                <w:b w:val="false"/>
                <w:i w:val="false"/>
                <w:color w:val="000000"/>
                <w:sz w:val="20"/>
              </w:rPr>
              <w:t>
Ұлытау ауданы Жангелді ауылдық округінің аумағында орналасқан.</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48°22'25.5"N 65°11'37.9"E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"Тасбала"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5"/>
          <w:p>
            <w:pPr>
              <w:spacing w:after="20"/>
              <w:ind w:left="20"/>
              <w:jc w:val="both"/>
            </w:pPr>
            <w:r>
              <w:rPr>
                <w:rFonts w:ascii="Times New Roman"/>
                <w:b w:val="false"/>
                <w:i w:val="false"/>
                <w:color w:val="000000"/>
                <w:sz w:val="20"/>
              </w:rPr>
              <w:t>
Ұлытау ауданы Қаракеңгір ауылдық округінің аумағында орналасқан.</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48°43'15.1"N 67°52'07.8"E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"Кеңембай"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6"/>
          <w:p>
            <w:pPr>
              <w:spacing w:after="20"/>
              <w:ind w:left="20"/>
              <w:jc w:val="both"/>
            </w:pPr>
            <w:r>
              <w:rPr>
                <w:rFonts w:ascii="Times New Roman"/>
                <w:b w:val="false"/>
                <w:i w:val="false"/>
                <w:color w:val="000000"/>
                <w:sz w:val="20"/>
              </w:rPr>
              <w:t>
Ұлытау ауданы Амангелді ауылдық округінің аумағында орналасқан.</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48°42'27.6"N 66°41'21.1"E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"Қарсақбай"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7"/>
          <w:p>
            <w:pPr>
              <w:spacing w:after="20"/>
              <w:ind w:left="20"/>
              <w:jc w:val="both"/>
            </w:pPr>
            <w:r>
              <w:rPr>
                <w:rFonts w:ascii="Times New Roman"/>
                <w:b w:val="false"/>
                <w:i w:val="false"/>
                <w:color w:val="000000"/>
                <w:sz w:val="20"/>
              </w:rPr>
              <w:t>
Ұлытау ауданы Қарсақбай ауылдық округінің аумағында орналасқан.</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Координаттары:</w:t>
            </w:r>
          </w:p>
          <w:p>
            <w:pPr>
              <w:spacing w:after="20"/>
              <w:ind w:left="20"/>
              <w:jc w:val="both"/>
            </w:pPr>
            <w:r>
              <w:rPr>
                <w:rFonts w:ascii="Times New Roman"/>
                <w:b w:val="false"/>
                <w:i w:val="false"/>
                <w:color w:val="000000"/>
                <w:sz w:val="20"/>
              </w:rPr>
              <w:t>
47°50'28.6"N 66°43'31.5"E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бүкіл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