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959a" w14:textId="b8e9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Семей қаласының мәслихатының 2020 жылғы 3 наурыздағы № 49/336-V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емей қаласы мәслихатының 2014 жылғы 31 наурыздағы № 28/150-V шешіміне өзгерістер енгіз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3 жылғы 9 қарашадағы № 12/73-VIII шешімі. Абай облысының Әділет департаментінде 2023 жылғы 16 қарашада № 143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облысы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Семей қаласының мәслихатының 2020 жылғы 3 наурыздағы № 49/336-V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емей қаласы мәслихатының 2014 жылғы 31 наурыздағы № 28/150-V шешіміне өзгерістер енгізу туралы" (Нормативтік құқықтық актілерді мемлекеттік тіркеу тізілімінде № 6844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