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1c29" w14:textId="6401c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2023 жылғы 14 сәуірдегі № 8С-2/4 "Есіл ауданында шетелдіктер үшін 2023 жылға арналған туристік жарнаның мөлшерлемелерін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2023 жылғы 15 қыркүйектегі № 8С-9/4 шешімі. Ақмола облысының Әділет департаментінде 2023 жылғы 19 қыркүйекте № 8621-03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аудандық мәслихатының "Есіл ауданында шетелдіктер үшін 2023 жылға арналған туристік жарнаның мөлшерлемелерін бекіту туралы" 2023 жылғы 14 сәуірдегі № 8С-2/4 (Нормативтік құқықтық актілерді мемлекеттік тіркеу тізілімінде № 8545-03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аудандық мәслихатының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А.Адильбаева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