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8e00c" w14:textId="b68e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2023 жылғы 18 қазандағы № 748 бұйрығы. Қазақстан Республикасының Әділет министрлігінде 2023 жылғы 23 қазанда № 33563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министрінің өзгерістер енгізілетін кейбір бұйрықтарының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Қазақстан Республикасының заңнамасында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ұсынуды қамтамасыз етсін.</w:t>
      </w:r>
    </w:p>
    <w:bookmarkStart w:name="z7" w:id="4"/>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Лепеха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Министрдің міндетін атқарушы </w:t>
            </w:r>
            <w:r>
              <w:br/>
            </w:r>
            <w:r>
              <w:rPr>
                <w:rFonts w:ascii="Times New Roman"/>
                <w:b w:val="false"/>
                <w:i w:val="false"/>
                <w:color w:val="000000"/>
                <w:sz w:val="20"/>
              </w:rPr>
              <w:t xml:space="preserve">2023 жылғы 18 қазандағы </w:t>
            </w:r>
            <w:r>
              <w:br/>
            </w:r>
            <w:r>
              <w:rPr>
                <w:rFonts w:ascii="Times New Roman"/>
                <w:b w:val="false"/>
                <w:i w:val="false"/>
                <w:color w:val="000000"/>
                <w:sz w:val="20"/>
              </w:rPr>
              <w:t>№ 748 Бұйрығымен</w:t>
            </w:r>
            <w:r>
              <w:br/>
            </w:r>
            <w:r>
              <w:rPr>
                <w:rFonts w:ascii="Times New Roman"/>
                <w:b w:val="false"/>
                <w:i w:val="false"/>
                <w:color w:val="000000"/>
                <w:sz w:val="20"/>
              </w:rPr>
              <w:t>бекітілген</w:t>
            </w:r>
          </w:p>
        </w:tc>
      </w:tr>
    </w:tbl>
    <w:bookmarkStart w:name="z10" w:id="6"/>
    <w:p>
      <w:pPr>
        <w:spacing w:after="0"/>
        <w:ind w:left="0"/>
        <w:jc w:val="left"/>
      </w:pPr>
      <w:r>
        <w:rPr>
          <w:rFonts w:ascii="Times New Roman"/>
          <w:b/>
          <w:i w:val="false"/>
          <w:color w:val="000000"/>
        </w:rPr>
        <w:t xml:space="preserve"> Қазақстан Республикасы Ішкі істер министрінің өзгерістер мен толықтырулар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"Көлік оқиғасының схемасын жасау ережесін және олардың үлгі нысандарын бекіту туралы" Қазақстан Республикасының Ішкі істер министрінің 2011 жылғы 9 ақпандағы № 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6778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Көлік оқиғасының сызбасын жасау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Жол белгілерін және таңбаларын бейнелеу олардың цифрлық белгілеулері бойынша Қазақстан Республикасы Ішкі істер министрінің 2023 жылғы 30 маусымдағы № 534 бұйрығымен (Нормативтік құқықтық актілерді мемлекеттік тіркеу тізілімінде № 33003 болып тіркелген) бекітілген Жол жүрісі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нұсқаулығын бекіту туралы" Қазақстан Республикасы Ішкі істер министрінің 2014 жылғы 31 желтоқсандағы № 971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10227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органдары қызметкерлерінің әрекеттерін және қылмыстық немесе әкімшілік құқық бұзушылықтардың жасалу фактілерін тіркеу үшін техникалық құралдарды пайдалану </w:t>
      </w:r>
      <w:r>
        <w:rPr>
          <w:rFonts w:ascii="Times New Roman"/>
          <w:b w:val="false"/>
          <w:i w:val="false"/>
          <w:color w:val="000000"/>
          <w:sz w:val="28"/>
        </w:rPr>
        <w:t>нұсқаулығында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радар – бұл көлік құралдары қозғалысының жылдамдығын және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бұзушылықтарды бейнетіркеуді бақылауға арналған бейнетіркегіші бар жылдамдықты өлшеуіш.</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"Елді мекендерде және қала сыртындағы автомобиль жолдарында қоғамдық тәртіпті сақтау және жол қауіпсіздігін қамтамасыз ету бойынша Қазақстан Республикасы полиция қызметкерлерінің патрульдік-бекеттік қызметті атқаруы жөніндегі нұсқаулықты бекіту туралы" Қазақстан Республикасы Ішкі істер министрінің 2023 жылғы 15 ақпандағы № 164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10227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елді мекендерде және қала сыртындағы автомобиль жолдарында қоғамдық тәртіпті сақтау және жол қауіпсіздігін қамтамасыз ету бойынша Қазақстан Республикасы полиция қызметкерлерінің патрульдік-бекеттік қызметті атқаруы жөніндегі </w:t>
      </w:r>
      <w:r>
        <w:rPr>
          <w:rFonts w:ascii="Times New Roman"/>
          <w:b w:val="false"/>
          <w:i w:val="false"/>
          <w:color w:val="000000"/>
          <w:sz w:val="28"/>
        </w:rPr>
        <w:t>нұсқаулығында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"Жол жүрісі қағидалары, Көлік құралдарын пайдалануға рұқсат беру жөніндегі негізгі ережелері,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Ішкі істер министрінің 2023 жылғы 30 маусымдағы № 534 бұйрығымен бекітілген (Нормативтік құқықтық актілерді мемлекеттік тіркеу тізілімінде № 33003 болып тіркелген) Жол жүрісі </w:t>
      </w:r>
      <w:r>
        <w:rPr>
          <w:rFonts w:ascii="Times New Roman"/>
          <w:b w:val="false"/>
          <w:i w:val="false"/>
          <w:color w:val="000000"/>
          <w:sz w:val="28"/>
        </w:rPr>
        <w:t>қағидаларын</w:t>
      </w:r>
      <w:r>
        <w:rPr>
          <w:rFonts w:ascii="Times New Roman"/>
          <w:b w:val="false"/>
          <w:i w:val="false"/>
          <w:color w:val="000000"/>
          <w:sz w:val="28"/>
        </w:rPr>
        <w:t xml:space="preserve"> (бұдан әрі - ЖЖҚ) бұзуға жол беретін азаматтардың, құқық бұзушылардың жүруі мүмкін орындарға және қауіпті жерлерде ойнап жүрген балаларға;".</w:t>
      </w:r>
    </w:p>
    <w:p>
      <w:pPr>
        <w:spacing w:after="0"/>
        <w:ind w:left="0"/>
        <w:jc w:val="both"/>
      </w:pPr>
      <w:r>
        <w:rPr>
          <w:rFonts w:ascii="Times New Roman"/>
          <w:b w:val="false"/>
          <w:i w:val="false"/>
          <w:color w:val="000000"/>
          <w:sz w:val="28"/>
        </w:rPr>
        <w:t>
      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