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4e0f4f" w14:textId="14e0f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28 қыркүйектегі № 709 бұйрығы. Қазақстан Республикасының Әділет министрлігінде 2023 жылғы 29 қыркүйекте № 33484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қағидаларын бекіту туралы" Қазақстан Республикасы Ішкі істер министрінің 2016 жылғы 26 қаңтардағы № 77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13199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Жоғары білімнің білім беру бағдарламаларын іске асырып жатқан Қазақстан Республикасы Ішкі істер министрлігінің әскери, арнаулы оқу орындарына оқуға қабылдау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Осы Қағидалар Қазақстан Республикасының "</w:t>
      </w:r>
      <w:r>
        <w:rPr>
          <w:rFonts w:ascii="Times New Roman"/>
          <w:b w:val="false"/>
          <w:i w:val="false"/>
          <w:color w:val="000000"/>
          <w:sz w:val="28"/>
        </w:rPr>
        <w:t>Қазақстан Республикасының ішкі істер органдары туралы</w:t>
      </w:r>
      <w:r>
        <w:rPr>
          <w:rFonts w:ascii="Times New Roman"/>
          <w:b w:val="false"/>
          <w:i w:val="false"/>
          <w:color w:val="000000"/>
          <w:sz w:val="28"/>
        </w:rPr>
        <w:t>", "</w:t>
      </w:r>
      <w:r>
        <w:rPr>
          <w:rFonts w:ascii="Times New Roman"/>
          <w:b w:val="false"/>
          <w:i w:val="false"/>
          <w:color w:val="000000"/>
          <w:sz w:val="28"/>
        </w:rPr>
        <w:t>Құқық қорғау қызметі туралы</w:t>
      </w:r>
      <w:r>
        <w:rPr>
          <w:rFonts w:ascii="Times New Roman"/>
          <w:b w:val="false"/>
          <w:i w:val="false"/>
          <w:color w:val="000000"/>
          <w:sz w:val="28"/>
        </w:rPr>
        <w:t>",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және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(бұдан әрі – "Әскери қызмет және әскери қызметшілердің мәртебесі туралы" Заң) заңдарына сәйкес әзірленді және жоғары білімнің білім беру бағдарламаларын іске асырып жатқан Қазақстан Республикасы Ішкі істер министрлігінің (бұдан әрі – ІІМ) әскери, арнаулы оқу орындарына оқуға қабылдау тәртібін айқындайды."; </w:t>
      </w:r>
    </w:p>
    <w:bookmarkStart w:name="z6" w:id="3"/>
    <w:p>
      <w:pPr>
        <w:spacing w:after="0"/>
        <w:ind w:left="0"/>
        <w:jc w:val="both"/>
      </w:pPr>
      <w:r>
        <w:rPr>
          <w:rFonts w:ascii="Times New Roman"/>
          <w:b w:val="false"/>
          <w:i w:val="false"/>
          <w:color w:val="000000"/>
          <w:sz w:val="28"/>
        </w:rPr>
        <w:t>
      мынадай мазмұндағы 6-1-тармақпен толықтырылсын:</w:t>
      </w:r>
    </w:p>
    <w:bookmarkEnd w:id="3"/>
    <w:bookmarkStart w:name="z7" w:id="4"/>
    <w:p>
      <w:pPr>
        <w:spacing w:after="0"/>
        <w:ind w:left="0"/>
        <w:jc w:val="both"/>
      </w:pPr>
      <w:r>
        <w:rPr>
          <w:rFonts w:ascii="Times New Roman"/>
          <w:b w:val="false"/>
          <w:i w:val="false"/>
          <w:color w:val="000000"/>
          <w:sz w:val="28"/>
        </w:rPr>
        <w:t xml:space="preserve">
      "6-1. Мерзімді әскери қызмет өткерген және мерзімді әскери қызмет аяқталған сәттен бастап бір жылдан кешіктірмей ІІМ-нің әскери оқу орындарына түсуге ниет білдірген және оқуға түсетін жылы жиырма төрт жасқа толмаған ("Әскери қызмет және әскери қызметшілердің мәртебесі туралы" Заңның 39-бабы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сәйкес) азаматтар қабылдау жылы 1 маусымға дейінгі мерзімде ішкі істер органдарының (бұдан әрі – ІІО) аумақтық бөлімшесі, ІІМ-нің әскери оқу орны басшысының немесе тұрғылықты жері бойынша әскери бөлім командирінің атына өтінішпен жүгінеді.</w:t>
      </w:r>
    </w:p>
    <w:bookmarkEnd w:id="4"/>
    <w:p>
      <w:pPr>
        <w:spacing w:after="0"/>
        <w:ind w:left="0"/>
        <w:jc w:val="both"/>
      </w:pPr>
      <w:r>
        <w:rPr>
          <w:rFonts w:ascii="Times New Roman"/>
          <w:b w:val="false"/>
          <w:i w:val="false"/>
          <w:color w:val="000000"/>
          <w:sz w:val="28"/>
        </w:rPr>
        <w:t>
      ІІО аумақтық бөлімшесінің, ІІМ әскери оқу орнының басшысы немесе әскери бөлімнің командирі Қазақстан Республикасының ұлттық қауіпсіздік органдарына міндетті арнайы тексеру жүргізу, сондай-ақ ӘДС қағидаларына сәйкес кандидаттың алдын ала медициналық куәландырудан өтуі бойынша материалдар ұсыну жөніндегі жұмысты ұйымдастырады.</w:t>
      </w:r>
    </w:p>
    <w:p>
      <w:pPr>
        <w:spacing w:after="0"/>
        <w:ind w:left="0"/>
        <w:jc w:val="both"/>
      </w:pPr>
      <w:r>
        <w:rPr>
          <w:rFonts w:ascii="Times New Roman"/>
          <w:b w:val="false"/>
          <w:i w:val="false"/>
          <w:color w:val="000000"/>
          <w:sz w:val="28"/>
        </w:rPr>
        <w:t xml:space="preserve">
      Міндетті арнайы тексеруден өткен, денсаулық жағдайы бойынша оқуға жарамды азаматтар қабылдау жылы 20 шілдеге дейін осы Қағидаларға </w:t>
      </w:r>
      <w:r>
        <w:rPr>
          <w:rFonts w:ascii="Times New Roman"/>
          <w:b w:val="false"/>
          <w:i w:val="false"/>
          <w:color w:val="000000"/>
          <w:sz w:val="28"/>
        </w:rPr>
        <w:t>1-қосымшада</w:t>
      </w:r>
      <w:r>
        <w:rPr>
          <w:rFonts w:ascii="Times New Roman"/>
          <w:b w:val="false"/>
          <w:i w:val="false"/>
          <w:color w:val="000000"/>
          <w:sz w:val="28"/>
        </w:rPr>
        <w:t xml:space="preserve"> көрсетілген құжаттарды тапсыру және түпкілікті медициналық куәландырудан өту үшін ІІМ-нің әскери оқу орнына келеді.</w:t>
      </w:r>
    </w:p>
    <w:p>
      <w:pPr>
        <w:spacing w:after="0"/>
        <w:ind w:left="0"/>
        <w:jc w:val="both"/>
      </w:pPr>
      <w:r>
        <w:rPr>
          <w:rFonts w:ascii="Times New Roman"/>
          <w:b w:val="false"/>
          <w:i w:val="false"/>
          <w:color w:val="000000"/>
          <w:sz w:val="28"/>
        </w:rPr>
        <w:t xml:space="preserve">
      ІІМ-нің әскери оқу орнына қабылдау жыл сайынғы қабылдау жоспарының 20%-нан аспайтын мөлшерде Ұлттық ұланның әскери бөлімдерінде бұрын жүргізілген іріктеу нәтижелері бойынша жүзеге асырылды.";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xml:space="preserve">
      "7-1. Мерзімді әскери қызмет өткерген және мерзімді әскери қызмет аяқталған сәттен бастап бір жылдан кешіктірмей ІІМ-нің әскери оқу орнына түсуге ниет білдірген адамдарды қоспағанда, әскери қызметшілер мен әскери қызметте тұрмаған азаматтар қатарынан кандидаттар "Ұлттық бірыңғай тестілеуді өткізу және "Ұлттық бірыңғай тестілеу тапсырғаны туралы сертификат беру" мемлекеттік көрсетілетін қызмет қағидаларын бекіту туралы" Қазақстан Республикасы Білім және ғылым министрінің 2017 жылғы 2 мамырдағы № 204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15173 болып тіркелген) бекітілген "Ұлттық бірыңғай тестілеуді өткізу және "Ұлттық бірыңғай тестілеу тапсырғаны туралы сертификат беру" мемлекеттік көрсетілетін қызмет қағидаларына сәйкес әскери қызмет өткеру орны (тұрғылықты жері) бойынша ҰБТ өткізу пункттерінде немесе базалық жоғары оқу орындарында екі блок бойынша Ұлттық бірыңғай тестілеу (бұдан әрі - ҰБТ) тапсырады:</w:t>
      </w:r>
    </w:p>
    <w:bookmarkEnd w:id="5"/>
    <w:p>
      <w:pPr>
        <w:spacing w:after="0"/>
        <w:ind w:left="0"/>
        <w:jc w:val="both"/>
      </w:pPr>
      <w:r>
        <w:rPr>
          <w:rFonts w:ascii="Times New Roman"/>
          <w:b w:val="false"/>
          <w:i w:val="false"/>
          <w:color w:val="000000"/>
          <w:sz w:val="28"/>
        </w:rPr>
        <w:t>
      1-блок - Қазақстан тарихы, математикалық сауаттылық және оқу сауаттылығы (оқу тілі);</w:t>
      </w:r>
    </w:p>
    <w:p>
      <w:pPr>
        <w:spacing w:after="0"/>
        <w:ind w:left="0"/>
        <w:jc w:val="both"/>
      </w:pPr>
      <w:r>
        <w:rPr>
          <w:rFonts w:ascii="Times New Roman"/>
          <w:b w:val="false"/>
          <w:i w:val="false"/>
          <w:color w:val="000000"/>
          <w:sz w:val="28"/>
        </w:rPr>
        <w:t>
      2-блок - екі бейіндік пән, кандидат оларды осы Қағидаларға 1-1-қосымшаға сәйкес ІІМ әскери, арнаулы оқу орындары білім беру бағдарламаларының тізбесіне (бұдан әрі - Білім беру бағдарламаларының тізбесі) сәйкес мамандығына қарай өзі таңдайды.";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"28. Қабылдау комиссиясы конкурстық іріктеудің қорытындылары бойынша кандидаттың рейтингі негізінде оқуға қабылдау немесе одан бас тарту туралы шешім шығарады және сол күні кандидаттарға жарияланады.</w:t>
      </w:r>
    </w:p>
    <w:bookmarkEnd w:id="6"/>
    <w:p>
      <w:pPr>
        <w:spacing w:after="0"/>
        <w:ind w:left="0"/>
        <w:jc w:val="both"/>
      </w:pPr>
      <w:r>
        <w:rPr>
          <w:rFonts w:ascii="Times New Roman"/>
          <w:b w:val="false"/>
          <w:i w:val="false"/>
          <w:color w:val="000000"/>
          <w:sz w:val="28"/>
        </w:rPr>
        <w:t>
      Кандидаттың рейтингі ҰБТ балдарын және дене шынықтыру даярлығы бойынша орташа балдарын қосу арқылы айқындалады.</w:t>
      </w:r>
    </w:p>
    <w:p>
      <w:pPr>
        <w:spacing w:after="0"/>
        <w:ind w:left="0"/>
        <w:jc w:val="both"/>
      </w:pPr>
      <w:r>
        <w:rPr>
          <w:rFonts w:ascii="Times New Roman"/>
          <w:b w:val="false"/>
          <w:i w:val="false"/>
          <w:color w:val="000000"/>
          <w:sz w:val="28"/>
        </w:rPr>
        <w:t xml:space="preserve">
      ІІМ әскери оқу орындарына ҰБТ қорытындысы бойынша Қазақстан Республикасының Ғылым және жоғары білім министрінің міндетін атқарушының 2023 жылғы 25 тамыздағы № 443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33345 болып тіркелген) бекітілген "Бакалавр" немесе "магистр" дәрежелері берілетін жоғары немесе жоғары оқу орнынан кейінгі білім алуға ақы төлеу үшін білім беру грантын беру қағидаларымен (бұдан әрі – Білім беру грантын беру қағидалары) белгіленген шекті деңгейдегі балдан төмен емес, оның ішінде Қазақстан тарихы, математикалық сауаттылық, оқу сауаттылығы - оқу тілі бойынша кемінде бес балл және әрбір бейіндік пән бойынша кемінде бес балл жинаған кандидаттар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39-тармақтың</w:t>
      </w:r>
      <w:r>
        <w:rPr>
          <w:rFonts w:ascii="Times New Roman"/>
          <w:b w:val="false"/>
          <w:i w:val="false"/>
          <w:color w:val="000000"/>
          <w:sz w:val="28"/>
        </w:rPr>
        <w:t xml:space="preserve"> 1) тармақшасы мынадай редакцияда жазылсын:</w:t>
      </w:r>
    </w:p>
    <w:bookmarkStart w:name="z13" w:id="7"/>
    <w:p>
      <w:pPr>
        <w:spacing w:after="0"/>
        <w:ind w:left="0"/>
        <w:jc w:val="both"/>
      </w:pPr>
      <w:r>
        <w:rPr>
          <w:rFonts w:ascii="Times New Roman"/>
          <w:b w:val="false"/>
          <w:i w:val="false"/>
          <w:color w:val="000000"/>
          <w:sz w:val="28"/>
        </w:rPr>
        <w:t>
      "1) жеке басын куәландыратын құжат немесе цифрлық құжаттар сервисінен электронды құжат (сәйкестендіру үшін);";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"45. Қысқартылған оқу мерзімімен білім беру бағдарламалары бойынша қашықтықтан оқытуға кандидаттың жұмыс орны бойынша кадр қызметі оқу істерін қалыптастырады және оқуға түсетін жылдың 1 шілдесіне дейін ІІМ-нің арнаулы оқу орнына жібереді.</w:t>
      </w:r>
    </w:p>
    <w:bookmarkEnd w:id="8"/>
    <w:p>
      <w:pPr>
        <w:spacing w:after="0"/>
        <w:ind w:left="0"/>
        <w:jc w:val="both"/>
      </w:pPr>
      <w:r>
        <w:rPr>
          <w:rFonts w:ascii="Times New Roman"/>
          <w:b w:val="false"/>
          <w:i w:val="false"/>
          <w:color w:val="000000"/>
          <w:sz w:val="28"/>
        </w:rPr>
        <w:t>
      Оқу істерінде:</w:t>
      </w:r>
    </w:p>
    <w:p>
      <w:pPr>
        <w:spacing w:after="0"/>
        <w:ind w:left="0"/>
        <w:jc w:val="both"/>
      </w:pPr>
      <w:r>
        <w:rPr>
          <w:rFonts w:ascii="Times New Roman"/>
          <w:b w:val="false"/>
          <w:i w:val="false"/>
          <w:color w:val="000000"/>
          <w:sz w:val="28"/>
        </w:rPr>
        <w:t>
      1) қызметкердің баянаты (еркін нысанда);</w:t>
      </w:r>
    </w:p>
    <w:p>
      <w:pPr>
        <w:spacing w:after="0"/>
        <w:ind w:left="0"/>
        <w:jc w:val="both"/>
      </w:pPr>
      <w:r>
        <w:rPr>
          <w:rFonts w:ascii="Times New Roman"/>
          <w:b w:val="false"/>
          <w:i w:val="false"/>
          <w:color w:val="000000"/>
          <w:sz w:val="28"/>
        </w:rPr>
        <w:t xml:space="preserve">
      2) Қазақстан Республикасы Ішкі істер министрінің 2020 жылғы 13 наурыздағы № 211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20123 болып тіркелген) бекітілген Ішкі істер органдарына қабылданатын адамдар үшін алғашқы кәсіптік даярлыққа іріктеу қағидалары және одан өту шарттары, сондай-ақ оларды алғашқы кәсіптік даярлықтан шығару негіздеріне 2-қосымшаға сәйкес нысан бойынша Кадр есебі жөніндегі жеке іс парағы;</w:t>
      </w:r>
    </w:p>
    <w:p>
      <w:pPr>
        <w:spacing w:after="0"/>
        <w:ind w:left="0"/>
        <w:jc w:val="both"/>
      </w:pPr>
      <w:r>
        <w:rPr>
          <w:rFonts w:ascii="Times New Roman"/>
          <w:b w:val="false"/>
          <w:i w:val="false"/>
          <w:color w:val="000000"/>
          <w:sz w:val="28"/>
        </w:rPr>
        <w:t>
      3) оқуға жіберу туралы ұсынымы бар қызметтік мінездеме (еркін нысанда);</w:t>
      </w:r>
    </w:p>
    <w:p>
      <w:pPr>
        <w:spacing w:after="0"/>
        <w:ind w:left="0"/>
        <w:jc w:val="both"/>
      </w:pPr>
      <w:r>
        <w:rPr>
          <w:rFonts w:ascii="Times New Roman"/>
          <w:b w:val="false"/>
          <w:i w:val="false"/>
          <w:color w:val="000000"/>
          <w:sz w:val="28"/>
        </w:rPr>
        <w:t>
      4) жеке басын куәландыратын құжат немесе цифрлық құжаттар сервисінен электронды құжат (сәйкестендіру үшін);</w:t>
      </w:r>
    </w:p>
    <w:p>
      <w:pPr>
        <w:spacing w:after="0"/>
        <w:ind w:left="0"/>
        <w:jc w:val="both"/>
      </w:pPr>
      <w:r>
        <w:rPr>
          <w:rFonts w:ascii="Times New Roman"/>
          <w:b w:val="false"/>
          <w:i w:val="false"/>
          <w:color w:val="000000"/>
          <w:sz w:val="28"/>
        </w:rPr>
        <w:t>
      5) білім туралы құжаттың көшірмесі;</w:t>
      </w:r>
    </w:p>
    <w:p>
      <w:pPr>
        <w:spacing w:after="0"/>
        <w:ind w:left="0"/>
        <w:jc w:val="both"/>
      </w:pPr>
      <w:r>
        <w:rPr>
          <w:rFonts w:ascii="Times New Roman"/>
          <w:b w:val="false"/>
          <w:i w:val="false"/>
          <w:color w:val="000000"/>
          <w:sz w:val="28"/>
        </w:rPr>
        <w:t>
      6) ҰБТ сертификаты (техникалық, кәсіптік, орта білімнен кейінгі білімі бар кандидаттарға);</w:t>
      </w:r>
    </w:p>
    <w:p>
      <w:pPr>
        <w:spacing w:after="0"/>
        <w:ind w:left="0"/>
        <w:jc w:val="both"/>
      </w:pPr>
      <w:r>
        <w:rPr>
          <w:rFonts w:ascii="Times New Roman"/>
          <w:b w:val="false"/>
          <w:i w:val="false"/>
          <w:color w:val="000000"/>
          <w:sz w:val="28"/>
        </w:rPr>
        <w:t>
      7) өлшемі 3х4 см алты фотосурет болуы қажет.";</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46-тармақтың</w:t>
      </w:r>
      <w:r>
        <w:rPr>
          <w:rFonts w:ascii="Times New Roman"/>
          <w:b w:val="false"/>
          <w:i w:val="false"/>
          <w:color w:val="000000"/>
          <w:sz w:val="28"/>
        </w:rPr>
        <w:t xml:space="preserve"> алтыншы абзацы мынадай редакцияда жазылсын:</w:t>
      </w:r>
    </w:p>
    <w:bookmarkStart w:name="z17" w:id="9"/>
    <w:p>
      <w:pPr>
        <w:spacing w:after="0"/>
        <w:ind w:left="0"/>
        <w:jc w:val="both"/>
      </w:pPr>
      <w:r>
        <w:rPr>
          <w:rFonts w:ascii="Times New Roman"/>
          <w:b w:val="false"/>
          <w:i w:val="false"/>
          <w:color w:val="000000"/>
          <w:sz w:val="28"/>
        </w:rPr>
        <w:t xml:space="preserve">
      "Қабылдау комиссиясының хатшысы "Қазақстан Республикасы Ішкі істер органдарының басшы лауазымдарының тізбесін бекіту туралы" Қазақстан Республикасы Ішкі істер министрінің 2020 жылғы 13 наурыздағы № 210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20138 болып тіркелген) арнаулы оқу орнының құрылымдық бөліністерінің басшы құрамы қатарынан тағайындалады, оған қабылдау комиссиясына жүктелген функцияларды іске асыру бойынша құжаттарды, отырыстарға материалдарды, сондай-ақ олардың жұмысы туралы есеп жобасын әзірлеу жүктеледі.";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"50. Кандидаттарды қабылдау үшін қабылдау комиссиясы төрағасының бұйрығымен:</w:t>
      </w:r>
    </w:p>
    <w:bookmarkEnd w:id="10"/>
    <w:p>
      <w:pPr>
        <w:spacing w:after="0"/>
        <w:ind w:left="0"/>
        <w:jc w:val="both"/>
      </w:pPr>
      <w:r>
        <w:rPr>
          <w:rFonts w:ascii="Times New Roman"/>
          <w:b w:val="false"/>
          <w:i w:val="false"/>
          <w:color w:val="000000"/>
          <w:sz w:val="28"/>
        </w:rPr>
        <w:t>
      1) штаттық емес уақытша жұмыс істейтін әскери-дәрігерлік комиссия;</w:t>
      </w:r>
    </w:p>
    <w:p>
      <w:pPr>
        <w:spacing w:after="0"/>
        <w:ind w:left="0"/>
        <w:jc w:val="both"/>
      </w:pPr>
      <w:r>
        <w:rPr>
          <w:rFonts w:ascii="Times New Roman"/>
          <w:b w:val="false"/>
          <w:i w:val="false"/>
          <w:color w:val="000000"/>
          <w:sz w:val="28"/>
        </w:rPr>
        <w:t>
      2) кандидаттардың дене шынықтыру дайындығын тексеру жөніндегі комиссия;</w:t>
      </w:r>
    </w:p>
    <w:p>
      <w:pPr>
        <w:spacing w:after="0"/>
        <w:ind w:left="0"/>
        <w:jc w:val="both"/>
      </w:pPr>
      <w:r>
        <w:rPr>
          <w:rFonts w:ascii="Times New Roman"/>
          <w:b w:val="false"/>
          <w:i w:val="false"/>
          <w:color w:val="000000"/>
          <w:sz w:val="28"/>
        </w:rPr>
        <w:t>
      3) апелляциялық комиссия;</w:t>
      </w:r>
    </w:p>
    <w:p>
      <w:pPr>
        <w:spacing w:after="0"/>
        <w:ind w:left="0"/>
        <w:jc w:val="both"/>
      </w:pPr>
      <w:r>
        <w:rPr>
          <w:rFonts w:ascii="Times New Roman"/>
          <w:b w:val="false"/>
          <w:i w:val="false"/>
          <w:color w:val="000000"/>
          <w:sz w:val="28"/>
        </w:rPr>
        <w:t>
      4) техникалық топ құрылады.</w:t>
      </w:r>
    </w:p>
    <w:p>
      <w:pPr>
        <w:spacing w:after="0"/>
        <w:ind w:left="0"/>
        <w:jc w:val="both"/>
      </w:pPr>
      <w:r>
        <w:rPr>
          <w:rFonts w:ascii="Times New Roman"/>
          <w:b w:val="false"/>
          <w:i w:val="false"/>
          <w:color w:val="000000"/>
          <w:sz w:val="28"/>
        </w:rPr>
        <w:t xml:space="preserve">
      Штаттық емес уақытша жұмыс істейтін әскери-дәрігерлік комиссия Қазақстан Республикасы Ішкі істер министрінің 2020 жылғы 2 қарашадағы № 758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21580 болып тіркелген) бекітілген Қазақстан Республикасының ішкі істер органдарындағы әскери-дәрігерлік сараптама комиссиялары туралы ереженің 3-тарауына сәйкес кандидаттарды түпкілікті медициналық куәландыру үшін ІІМ арнаулы оқу орны медициналық бөлімі бастығының төрағалық етуімен құрылады.</w:t>
      </w:r>
    </w:p>
    <w:p>
      <w:pPr>
        <w:spacing w:after="0"/>
        <w:ind w:left="0"/>
        <w:jc w:val="both"/>
      </w:pPr>
      <w:r>
        <w:rPr>
          <w:rFonts w:ascii="Times New Roman"/>
          <w:b w:val="false"/>
          <w:i w:val="false"/>
          <w:color w:val="000000"/>
          <w:sz w:val="28"/>
        </w:rPr>
        <w:t>
      Дене шынықтыру дайындығын тексеру жөніндегі комиссия кандидаттарды дене шынықтыру көрсеткіштері бойынша іріктеуді ұйымдастыру жөніндегі іс-шараларды жүзеге асыру үшін құрылады. Комиссия құрамына ІІМ арнаулы оқу орнының қызметкерлері, сондай-ақ қоғамдық бірлестіктердің өкілдері кіреді.</w:t>
      </w:r>
    </w:p>
    <w:p>
      <w:pPr>
        <w:spacing w:after="0"/>
        <w:ind w:left="0"/>
        <w:jc w:val="both"/>
      </w:pPr>
      <w:r>
        <w:rPr>
          <w:rFonts w:ascii="Times New Roman"/>
          <w:b w:val="false"/>
          <w:i w:val="false"/>
          <w:color w:val="000000"/>
          <w:sz w:val="28"/>
        </w:rPr>
        <w:t>
      Апелляциялық комиссия кандидаттарды дене шынықтыру көрсеткіштері бойынша іріктеу қорытындылары бойынша азаматтардың арыздарын қарау үшін құрылады.</w:t>
      </w:r>
    </w:p>
    <w:p>
      <w:pPr>
        <w:spacing w:after="0"/>
        <w:ind w:left="0"/>
        <w:jc w:val="both"/>
      </w:pPr>
      <w:r>
        <w:rPr>
          <w:rFonts w:ascii="Times New Roman"/>
          <w:b w:val="false"/>
          <w:i w:val="false"/>
          <w:color w:val="000000"/>
          <w:sz w:val="28"/>
        </w:rPr>
        <w:t>
      Техникалық топ кандидаттардың жеке және оқу істерін қабылдау және өңдеу бойынша іс-шараларды жүзеге асыру үшін құрылады.";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67-тармақ</w:t>
      </w:r>
      <w:r>
        <w:rPr>
          <w:rFonts w:ascii="Times New Roman"/>
          <w:b w:val="false"/>
          <w:i w:val="false"/>
          <w:color w:val="000000"/>
          <w:sz w:val="28"/>
        </w:rPr>
        <w:t xml:space="preserve"> мынадай редакцияда жазылсын:</w:t>
      </w:r>
    </w:p>
    <w:bookmarkStart w:name="z21" w:id="11"/>
    <w:p>
      <w:pPr>
        <w:spacing w:after="0"/>
        <w:ind w:left="0"/>
        <w:jc w:val="both"/>
      </w:pPr>
      <w:r>
        <w:rPr>
          <w:rFonts w:ascii="Times New Roman"/>
          <w:b w:val="false"/>
          <w:i w:val="false"/>
          <w:color w:val="000000"/>
          <w:sz w:val="28"/>
        </w:rPr>
        <w:t>
      "67. ҰБТ нәтижелері бойынша ІІМ арнаулы оқу орындарының курсанттары қатарына қабылдау конкурсына қатысу үшін қажетті балдардың cаны Білім беру грантын беру қағидаларымен белгіленеді.";</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70-тармақ</w:t>
      </w:r>
      <w:r>
        <w:rPr>
          <w:rFonts w:ascii="Times New Roman"/>
          <w:b w:val="false"/>
          <w:i w:val="false"/>
          <w:color w:val="000000"/>
          <w:sz w:val="28"/>
        </w:rPr>
        <w:t xml:space="preserve"> мынадай редакцияда жазылсын:</w:t>
      </w:r>
    </w:p>
    <w:bookmarkStart w:name="z23" w:id="12"/>
    <w:p>
      <w:pPr>
        <w:spacing w:after="0"/>
        <w:ind w:left="0"/>
        <w:jc w:val="both"/>
      </w:pPr>
      <w:r>
        <w:rPr>
          <w:rFonts w:ascii="Times New Roman"/>
          <w:b w:val="false"/>
          <w:i w:val="false"/>
          <w:color w:val="000000"/>
          <w:sz w:val="28"/>
        </w:rPr>
        <w:t>
      "70. ІІМ арнаулы оқу орындарына курсанттар қатарына конкурстан тыс қабылданады:</w:t>
      </w:r>
    </w:p>
    <w:bookmarkEnd w:id="12"/>
    <w:p>
      <w:pPr>
        <w:spacing w:after="0"/>
        <w:ind w:left="0"/>
        <w:jc w:val="both"/>
      </w:pPr>
      <w:r>
        <w:rPr>
          <w:rFonts w:ascii="Times New Roman"/>
          <w:b w:val="false"/>
          <w:i w:val="false"/>
          <w:color w:val="000000"/>
          <w:sz w:val="28"/>
        </w:rPr>
        <w:t>
      1) Білім беру грантын беру қағидаларында кандидаттарға белгіленген талаптар бойынша шекті деңгейдегі балл жинаған, қызметтік міндеттерін орындау кезінде қайтыс болған немесе мүгедектік алған қызметкерлердің балалары;</w:t>
      </w:r>
    </w:p>
    <w:p>
      <w:pPr>
        <w:spacing w:after="0"/>
        <w:ind w:left="0"/>
        <w:jc w:val="both"/>
      </w:pPr>
      <w:r>
        <w:rPr>
          <w:rFonts w:ascii="Times New Roman"/>
          <w:b w:val="false"/>
          <w:i w:val="false"/>
          <w:color w:val="000000"/>
          <w:sz w:val="28"/>
        </w:rPr>
        <w:t xml:space="preserve">
      2) Қазақстан Республикасы Ұлттық ұланы қатарында мерзімді әскери қызмет өткерген, Білім беру грантын беру қағидаларында кандидаттарға белгіленген талаптар бойынша шекті деңгейдегі балл жинаған адамдар, бірақ "Қазақстан Республикасы Ғылым және жоғары білім министрлігінің кейбір мәселелері туралы" Қазақстан Республикасы Үкіметінің 2022 жылғы 19 тамыздағы № 580 қаулысымен бекітілген Қазақстан Республикасы Ғылым және жоғары білім министрлігі туралы ереженің 15-тармағының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білім саласындағы уәкілетті орган айқындаған жоғары білімді кадрларды даярлаудың жыл сайынғы мемлекеттік тапсырысының 10 % аспайды;</w:t>
      </w:r>
    </w:p>
    <w:p>
      <w:pPr>
        <w:spacing w:after="0"/>
        <w:ind w:left="0"/>
        <w:jc w:val="both"/>
      </w:pPr>
      <w:r>
        <w:rPr>
          <w:rFonts w:ascii="Times New Roman"/>
          <w:b w:val="false"/>
          <w:i w:val="false"/>
          <w:color w:val="000000"/>
          <w:sz w:val="28"/>
        </w:rPr>
        <w:t>
      3) "Алтын белгі" белгісімен марапатталған адамдар;</w:t>
      </w:r>
    </w:p>
    <w:p>
      <w:pPr>
        <w:spacing w:after="0"/>
        <w:ind w:left="0"/>
        <w:jc w:val="both"/>
      </w:pPr>
      <w:r>
        <w:rPr>
          <w:rFonts w:ascii="Times New Roman"/>
          <w:b w:val="false"/>
          <w:i w:val="false"/>
          <w:color w:val="000000"/>
          <w:sz w:val="28"/>
        </w:rPr>
        <w:t>
      4) ҰБТ-дан өткен және оның нәтижелері бойынша кемінде 100 балл жинаған адамдар.";</w:t>
      </w:r>
    </w:p>
    <w:bookmarkStart w:name="z24" w:id="13"/>
    <w:p>
      <w:pPr>
        <w:spacing w:after="0"/>
        <w:ind w:left="0"/>
        <w:jc w:val="both"/>
      </w:pPr>
      <w:r>
        <w:rPr>
          <w:rFonts w:ascii="Times New Roman"/>
          <w:b w:val="false"/>
          <w:i w:val="false"/>
          <w:color w:val="000000"/>
          <w:sz w:val="28"/>
        </w:rPr>
        <w:t xml:space="preserve">
      Қағидаларға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13"/>
    <w:bookmarkStart w:name="z25" w:id="14"/>
    <w:p>
      <w:pPr>
        <w:spacing w:after="0"/>
        <w:ind w:left="0"/>
        <w:jc w:val="both"/>
      </w:pPr>
      <w:r>
        <w:rPr>
          <w:rFonts w:ascii="Times New Roman"/>
          <w:b w:val="false"/>
          <w:i w:val="false"/>
          <w:color w:val="000000"/>
          <w:sz w:val="28"/>
        </w:rPr>
        <w:t>
      2. Қазақстан Республикасы Ұлттық ұланының Бас қолбасшылығы Қазақстан Республикасының заңнамасында белгіленген тәртіппен:</w:t>
      </w:r>
    </w:p>
    <w:bookmarkEnd w:id="14"/>
    <w:bookmarkStart w:name="z26" w:id="1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5"/>
    <w:bookmarkStart w:name="z27" w:id="1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16"/>
    <w:bookmarkStart w:name="z28" w:id="17"/>
    <w:p>
      <w:pPr>
        <w:spacing w:after="0"/>
        <w:ind w:left="0"/>
        <w:jc w:val="both"/>
      </w:pPr>
      <w:r>
        <w:rPr>
          <w:rFonts w:ascii="Times New Roman"/>
          <w:b w:val="false"/>
          <w:i w:val="false"/>
          <w:color w:val="000000"/>
          <w:sz w:val="28"/>
        </w:rPr>
        <w:t xml:space="preserve">
      3) осы бұйрықты мемлекеттік тіркелгеннен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7"/>
    <w:bookmarkStart w:name="z29" w:id="18"/>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 Ішкі істер министрінің жетекшілік ететін орынбасарына жүктелсін. </w:t>
      </w:r>
    </w:p>
    <w:bookmarkEnd w:id="18"/>
    <w:bookmarkStart w:name="z30" w:id="19"/>
    <w:p>
      <w:pPr>
        <w:spacing w:after="0"/>
        <w:ind w:left="0"/>
        <w:jc w:val="both"/>
      </w:pPr>
      <w:r>
        <w:rPr>
          <w:rFonts w:ascii="Times New Roman"/>
          <w:b w:val="false"/>
          <w:i w:val="false"/>
          <w:color w:val="000000"/>
          <w:sz w:val="28"/>
        </w:rPr>
        <w:t xml:space="preserve">
      4. Осы бұйрық 2024 жылғы 1 қаңтардан бастап күшіне енетін </w:t>
      </w:r>
      <w:r>
        <w:rPr>
          <w:rFonts w:ascii="Times New Roman"/>
          <w:b w:val="false"/>
          <w:i w:val="false"/>
          <w:color w:val="000000"/>
          <w:sz w:val="28"/>
        </w:rPr>
        <w:t>1-тармақтың</w:t>
      </w:r>
      <w:r>
        <w:rPr>
          <w:rFonts w:ascii="Times New Roman"/>
          <w:b w:val="false"/>
          <w:i w:val="false"/>
          <w:color w:val="000000"/>
          <w:sz w:val="28"/>
        </w:rPr>
        <w:t xml:space="preserve"> үшінші абзацын қоспағанда, алғашқы ресми жарияланғаннан кейін күнтізбелік он күн өткен соң қолданысқа енгізіледі.</w:t>
      </w:r>
    </w:p>
    <w:bookmarkEnd w:id="1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ішкі істер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Саденов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28 қыркүйектегі</w:t>
            </w:r>
            <w:r>
              <w:br/>
            </w:r>
            <w:r>
              <w:rPr>
                <w:rFonts w:ascii="Times New Roman"/>
                <w:b w:val="false"/>
                <w:i w:val="false"/>
                <w:color w:val="000000"/>
                <w:sz w:val="20"/>
              </w:rPr>
              <w:t>№ 709 бұйрыққа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Жоғары білімнің білім беру</w:t>
            </w:r>
            <w:r>
              <w:br/>
            </w:r>
            <w:r>
              <w:rPr>
                <w:rFonts w:ascii="Times New Roman"/>
                <w:b w:val="false"/>
                <w:i w:val="false"/>
                <w:color w:val="000000"/>
                <w:sz w:val="20"/>
              </w:rPr>
              <w:t>бағдарламаларын іске асырып</w:t>
            </w:r>
            <w:r>
              <w:br/>
            </w:r>
            <w:r>
              <w:rPr>
                <w:rFonts w:ascii="Times New Roman"/>
                <w:b w:val="false"/>
                <w:i w:val="false"/>
                <w:color w:val="000000"/>
                <w:sz w:val="20"/>
              </w:rPr>
              <w:t>жатқан Қазақстан Республикасы</w:t>
            </w:r>
            <w:r>
              <w:br/>
            </w:r>
            <w:r>
              <w:rPr>
                <w:rFonts w:ascii="Times New Roman"/>
                <w:b w:val="false"/>
                <w:i w:val="false"/>
                <w:color w:val="000000"/>
                <w:sz w:val="20"/>
              </w:rPr>
              <w:t xml:space="preserve">Ішкі істер министрлігінің </w:t>
            </w:r>
            <w:r>
              <w:br/>
            </w:r>
            <w:r>
              <w:rPr>
                <w:rFonts w:ascii="Times New Roman"/>
                <w:b w:val="false"/>
                <w:i w:val="false"/>
                <w:color w:val="000000"/>
                <w:sz w:val="20"/>
              </w:rPr>
              <w:t xml:space="preserve">әскери, арнаулы оқу </w:t>
            </w:r>
            <w:r>
              <w:br/>
            </w:r>
            <w:r>
              <w:rPr>
                <w:rFonts w:ascii="Times New Roman"/>
                <w:b w:val="false"/>
                <w:i w:val="false"/>
                <w:color w:val="000000"/>
                <w:sz w:val="20"/>
              </w:rPr>
              <w:t>орындарына оқуға</w:t>
            </w:r>
            <w:r>
              <w:br/>
            </w:r>
            <w:r>
              <w:rPr>
                <w:rFonts w:ascii="Times New Roman"/>
                <w:b w:val="false"/>
                <w:i w:val="false"/>
                <w:color w:val="000000"/>
                <w:sz w:val="20"/>
              </w:rPr>
              <w:t>қабылдау қағидаларына</w:t>
            </w:r>
            <w:r>
              <w:br/>
            </w:r>
            <w:r>
              <w:rPr>
                <w:rFonts w:ascii="Times New Roman"/>
                <w:b w:val="false"/>
                <w:i w:val="false"/>
                <w:color w:val="000000"/>
                <w:sz w:val="20"/>
              </w:rPr>
              <w:t>1-қосымша</w:t>
            </w:r>
          </w:p>
        </w:tc>
      </w:tr>
    </w:tbl>
    <w:bookmarkStart w:name="z33" w:id="20"/>
    <w:p>
      <w:pPr>
        <w:spacing w:after="0"/>
        <w:ind w:left="0"/>
        <w:jc w:val="left"/>
      </w:pPr>
      <w:r>
        <w:rPr>
          <w:rFonts w:ascii="Times New Roman"/>
          <w:b/>
          <w:i w:val="false"/>
          <w:color w:val="000000"/>
        </w:rPr>
        <w:t xml:space="preserve"> Қазақстан Республикасы Ішкі істер министрлігінің әскери оқу орындарына оқуға түсу үшін кандидаттар ұсынатын құжаттар тізбесі</w:t>
      </w:r>
    </w:p>
    <w:bookmarkEnd w:id="20"/>
    <w:bookmarkStart w:name="z34" w:id="21"/>
    <w:p>
      <w:pPr>
        <w:spacing w:after="0"/>
        <w:ind w:left="0"/>
        <w:jc w:val="both"/>
      </w:pPr>
      <w:r>
        <w:rPr>
          <w:rFonts w:ascii="Times New Roman"/>
          <w:b w:val="false"/>
          <w:i w:val="false"/>
          <w:color w:val="000000"/>
          <w:sz w:val="28"/>
        </w:rPr>
        <w:t>
      1. Өтініш (Ұлттық ұлан мемлекеттік мекемесі бірінші басшысының атына).</w:t>
      </w:r>
    </w:p>
    <w:bookmarkEnd w:id="21"/>
    <w:bookmarkStart w:name="z35" w:id="22"/>
    <w:p>
      <w:pPr>
        <w:spacing w:after="0"/>
        <w:ind w:left="0"/>
        <w:jc w:val="both"/>
      </w:pPr>
      <w:r>
        <w:rPr>
          <w:rFonts w:ascii="Times New Roman"/>
          <w:b w:val="false"/>
          <w:i w:val="false"/>
          <w:color w:val="000000"/>
          <w:sz w:val="28"/>
        </w:rPr>
        <w:t>
      2. Жеке басын куәландыратын құжат немесе цифрлық құжаттар сервисінен электронды құжат (сәйкестендіру үшін), туу туралы куәлік, әскери билет немесе әскерге шақыру учаскесіне тіркелу туралы куәлік (егер болса), оқуға кандидаттың білімі туралы құжат.</w:t>
      </w:r>
    </w:p>
    <w:bookmarkEnd w:id="22"/>
    <w:bookmarkStart w:name="z36" w:id="23"/>
    <w:p>
      <w:pPr>
        <w:spacing w:after="0"/>
        <w:ind w:left="0"/>
        <w:jc w:val="both"/>
      </w:pPr>
      <w:r>
        <w:rPr>
          <w:rFonts w:ascii="Times New Roman"/>
          <w:b w:val="false"/>
          <w:i w:val="false"/>
          <w:color w:val="000000"/>
          <w:sz w:val="28"/>
        </w:rPr>
        <w:t>
      3. Үлгерім табелінің көшірмесі немесе сынақ кітапшасының көшірмесі (білім беру ұйымдарындағы оқушылар үшін).</w:t>
      </w:r>
    </w:p>
    <w:bookmarkEnd w:id="23"/>
    <w:bookmarkStart w:name="z37" w:id="24"/>
    <w:p>
      <w:pPr>
        <w:spacing w:after="0"/>
        <w:ind w:left="0"/>
        <w:jc w:val="both"/>
      </w:pPr>
      <w:r>
        <w:rPr>
          <w:rFonts w:ascii="Times New Roman"/>
          <w:b w:val="false"/>
          <w:i w:val="false"/>
          <w:color w:val="000000"/>
          <w:sz w:val="28"/>
        </w:rPr>
        <w:t>
      4. Сауалнама деректері - 2 дана.</w:t>
      </w:r>
    </w:p>
    <w:bookmarkEnd w:id="24"/>
    <w:bookmarkStart w:name="z38" w:id="25"/>
    <w:p>
      <w:pPr>
        <w:spacing w:after="0"/>
        <w:ind w:left="0"/>
        <w:jc w:val="both"/>
      </w:pPr>
      <w:r>
        <w:rPr>
          <w:rFonts w:ascii="Times New Roman"/>
          <w:b w:val="false"/>
          <w:i w:val="false"/>
          <w:color w:val="000000"/>
          <w:sz w:val="28"/>
        </w:rPr>
        <w:t>
      5. Өмірбаян (өз қолымен басылған және жазылған) - 2 дана.</w:t>
      </w:r>
    </w:p>
    <w:bookmarkEnd w:id="25"/>
    <w:bookmarkStart w:name="z39" w:id="26"/>
    <w:p>
      <w:pPr>
        <w:spacing w:after="0"/>
        <w:ind w:left="0"/>
        <w:jc w:val="both"/>
      </w:pPr>
      <w:r>
        <w:rPr>
          <w:rFonts w:ascii="Times New Roman"/>
          <w:b w:val="false"/>
          <w:i w:val="false"/>
          <w:color w:val="000000"/>
          <w:sz w:val="28"/>
        </w:rPr>
        <w:t>
      6. Оқу орнынан мінездеме (қызмет, жұмыс).</w:t>
      </w:r>
    </w:p>
    <w:bookmarkEnd w:id="26"/>
    <w:bookmarkStart w:name="z40" w:id="27"/>
    <w:p>
      <w:pPr>
        <w:spacing w:after="0"/>
        <w:ind w:left="0"/>
        <w:jc w:val="both"/>
      </w:pPr>
      <w:r>
        <w:rPr>
          <w:rFonts w:ascii="Times New Roman"/>
          <w:b w:val="false"/>
          <w:i w:val="false"/>
          <w:color w:val="000000"/>
          <w:sz w:val="28"/>
        </w:rPr>
        <w:t>
      7. Жеке табыс салығы және мүлік бойынша декларацияны қабылдау туралы анықтама.</w:t>
      </w:r>
    </w:p>
    <w:bookmarkEnd w:id="27"/>
    <w:bookmarkStart w:name="z41" w:id="28"/>
    <w:p>
      <w:pPr>
        <w:spacing w:after="0"/>
        <w:ind w:left="0"/>
        <w:jc w:val="both"/>
      </w:pPr>
      <w:r>
        <w:rPr>
          <w:rFonts w:ascii="Times New Roman"/>
          <w:b w:val="false"/>
          <w:i w:val="false"/>
          <w:color w:val="000000"/>
          <w:sz w:val="28"/>
        </w:rPr>
        <w:t>
      8. Соттылығының болуы немесе болмауы туралы анықтама.</w:t>
      </w:r>
    </w:p>
    <w:bookmarkEnd w:id="28"/>
    <w:bookmarkStart w:name="z42" w:id="29"/>
    <w:p>
      <w:pPr>
        <w:spacing w:after="0"/>
        <w:ind w:left="0"/>
        <w:jc w:val="both"/>
      </w:pPr>
      <w:r>
        <w:rPr>
          <w:rFonts w:ascii="Times New Roman"/>
          <w:b w:val="false"/>
          <w:i w:val="false"/>
          <w:color w:val="000000"/>
          <w:sz w:val="28"/>
        </w:rPr>
        <w:t>
      9. Жақын туыстарының (ата-аналарының, асырап алушыларының, ата-анасы бір және ата-анасы бөлек аға-інілерінің) жеке куәліктері мен туу туралы куәліктерінің көшірмелері.</w:t>
      </w:r>
    </w:p>
    <w:bookmarkEnd w:id="29"/>
    <w:bookmarkStart w:name="z43" w:id="30"/>
    <w:p>
      <w:pPr>
        <w:spacing w:after="0"/>
        <w:ind w:left="0"/>
        <w:jc w:val="both"/>
      </w:pPr>
      <w:r>
        <w:rPr>
          <w:rFonts w:ascii="Times New Roman"/>
          <w:b w:val="false"/>
          <w:i w:val="false"/>
          <w:color w:val="000000"/>
          <w:sz w:val="28"/>
        </w:rPr>
        <w:t>
      10. Фотосуреттер 3*4 - 6 дана.</w:t>
      </w:r>
    </w:p>
    <w:bookmarkEnd w:id="30"/>
    <w:bookmarkStart w:name="z44" w:id="31"/>
    <w:p>
      <w:pPr>
        <w:spacing w:after="0"/>
        <w:ind w:left="0"/>
        <w:jc w:val="both"/>
      </w:pPr>
      <w:r>
        <w:rPr>
          <w:rFonts w:ascii="Times New Roman"/>
          <w:b w:val="false"/>
          <w:i w:val="false"/>
          <w:color w:val="000000"/>
          <w:sz w:val="28"/>
        </w:rPr>
        <w:t>
      11. Әскери қызмет өткеру туралы келісімшарт жасасуға заңды өкілдердің нотариалды куәландырылған келісімі (кәмелетке толмаған кандидаттар үшін).</w:t>
      </w:r>
    </w:p>
    <w:bookmarkEnd w:id="31"/>
    <w:bookmarkStart w:name="z45" w:id="32"/>
    <w:p>
      <w:pPr>
        <w:spacing w:after="0"/>
        <w:ind w:left="0"/>
        <w:jc w:val="both"/>
      </w:pPr>
      <w:r>
        <w:rPr>
          <w:rFonts w:ascii="Times New Roman"/>
          <w:b w:val="false"/>
          <w:i w:val="false"/>
          <w:color w:val="000000"/>
          <w:sz w:val="28"/>
        </w:rPr>
        <w:t>
      12. ҰБТ сертификаты (мерзімді әскери қызмет өткерген және әскери бөлімде конкурстық іріктеуден өткен адамдарды қоспағанда), нәтижесі кемінде 50 балл, бұл ретте ҰБТ-ның 5 пәнінің әрқайсысы бойынша кемінде 5 балл.</w:t>
      </w:r>
    </w:p>
    <w:bookmarkEnd w:id="32"/>
    <w:p>
      <w:pPr>
        <w:spacing w:after="0"/>
        <w:ind w:left="0"/>
        <w:jc w:val="both"/>
      </w:pPr>
      <w:r>
        <w:rPr>
          <w:rFonts w:ascii="Times New Roman"/>
          <w:b w:val="false"/>
          <w:i w:val="false"/>
          <w:color w:val="000000"/>
          <w:sz w:val="28"/>
        </w:rPr>
        <w:t xml:space="preserve">
      Мерзімді әскери қызмет өткерген адамдар қабылдау комиссиясына ұсыным (комиссияның конкурстық іріктеуден өткені туралы қорытындысы) ұсынады.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