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68da" w14:textId="a676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18 шiлдедегі № 6 бұйрығы. Қазақстан Республикасының Әділет министрлігінде 2023 жылғы 20 шiлдеде № 33127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19899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1), 2), 3), 4), 5), 6), 7), 8), 9), 10), 11), 12), 13), 14), 17) және 18) тармақшалар алып тасталсын;</w:t>
      </w:r>
    </w:p>
    <w:bookmarkEnd w:id="4"/>
    <w:bookmarkStart w:name="z7" w:id="5"/>
    <w:p>
      <w:pPr>
        <w:spacing w:after="0"/>
        <w:ind w:left="0"/>
        <w:jc w:val="both"/>
      </w:pPr>
      <w:r>
        <w:rPr>
          <w:rFonts w:ascii="Times New Roman"/>
          <w:b w:val="false"/>
          <w:i w:val="false"/>
          <w:color w:val="000000"/>
          <w:sz w:val="28"/>
        </w:rPr>
        <w:t>
      мынадай мазмұндағы 19) және 20) тармақшалармен толықтырылсын:</w:t>
      </w:r>
    </w:p>
    <w:bookmarkEnd w:id="5"/>
    <w:bookmarkStart w:name="z8" w:id="6"/>
    <w:p>
      <w:pPr>
        <w:spacing w:after="0"/>
        <w:ind w:left="0"/>
        <w:jc w:val="both"/>
      </w:pPr>
      <w:r>
        <w:rPr>
          <w:rFonts w:ascii="Times New Roman"/>
          <w:b w:val="false"/>
          <w:i w:val="false"/>
          <w:color w:val="000000"/>
          <w:sz w:val="28"/>
        </w:rPr>
        <w:t>
      "19) "Мәдениет мекемелерінің қызметі туралы есеп" (индексі 1-Мәдениет, кезеңділігі жылдық) жалпымемлекеттік статистикалық байқаудың статистикалық нысаны осы бұйрыққа 19-қосымшаға сәйкес;</w:t>
      </w:r>
    </w:p>
    <w:bookmarkEnd w:id="6"/>
    <w:bookmarkStart w:name="z9" w:id="7"/>
    <w:p>
      <w:pPr>
        <w:spacing w:after="0"/>
        <w:ind w:left="0"/>
        <w:jc w:val="both"/>
      </w:pPr>
      <w:r>
        <w:rPr>
          <w:rFonts w:ascii="Times New Roman"/>
          <w:b w:val="false"/>
          <w:i w:val="false"/>
          <w:color w:val="000000"/>
          <w:sz w:val="28"/>
        </w:rPr>
        <w:t>
      20)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 осы бұйрыққа 20-қосымшаға сәйкес.";</w:t>
      </w:r>
    </w:p>
    <w:bookmarkEnd w:id="7"/>
    <w:bookmarkStart w:name="z1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19 және 20-қосымшалармен толықтырылсын.</w:t>
      </w:r>
    </w:p>
    <w:bookmarkEnd w:id="8"/>
    <w:bookmarkStart w:name="z11" w:id="9"/>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ресми жариялануға жатады және 2024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0" cy="189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xml:space="preserve">
2020 жылғы 20 қаңтардағы </w:t>
            </w:r>
          </w:p>
          <w:p>
            <w:pPr>
              <w:spacing w:after="20"/>
              <w:ind w:left="20"/>
              <w:jc w:val="both"/>
            </w:pPr>
            <w:r>
              <w:rPr>
                <w:rFonts w:ascii="Times New Roman"/>
                <w:b w:val="false"/>
                <w:i w:val="false"/>
                <w:color w:val="000000"/>
                <w:sz w:val="20"/>
              </w:rPr>
              <w:t xml:space="preserve">
№ 1 бұйрығына </w:t>
            </w:r>
          </w:p>
          <w:p>
            <w:pPr>
              <w:spacing w:after="20"/>
              <w:ind w:left="20"/>
              <w:jc w:val="both"/>
            </w:pPr>
            <w:r>
              <w:rPr>
                <w:rFonts w:ascii="Times New Roman"/>
                <w:b w:val="false"/>
                <w:i w:val="false"/>
                <w:color w:val="000000"/>
                <w:sz w:val="20"/>
              </w:rPr>
              <w:t>
19-қосымша</w:t>
            </w:r>
          </w:p>
          <w:p>
            <w:pPr>
              <w:spacing w:after="20"/>
              <w:ind w:left="20"/>
              <w:jc w:val="both"/>
            </w:pPr>
            <w:r>
              <w:rPr>
                <w:rFonts w:ascii="Times New Roman"/>
                <w:b w:val="false"/>
                <w:i w:val="false"/>
                <w:color w:val="000000"/>
                <w:sz w:val="20"/>
              </w:rPr>
              <w:t>
Приложение 19</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20 января 2020 года № 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p>
            <w:pPr>
              <w:spacing w:after="20"/>
              <w:ind w:left="20"/>
              <w:jc w:val="both"/>
            </w:pPr>
            <w:r>
              <w:rPr>
                <w:rFonts w:ascii="Times New Roman"/>
                <w:b w:val="false"/>
                <w:i w:val="false"/>
                <w:color w:val="000000"/>
                <w:sz w:val="20"/>
              </w:rPr>
              <w:t>
Отчет о деятельности учреждений культуры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p>
            <w:pPr>
              <w:spacing w:after="20"/>
              <w:ind w:left="20"/>
              <w:jc w:val="both"/>
            </w:pPr>
            <w:r>
              <w:rPr>
                <w:rFonts w:ascii="Times New Roman"/>
                <w:b w:val="false"/>
                <w:i w:val="false"/>
                <w:color w:val="000000"/>
                <w:sz w:val="20"/>
              </w:rPr>
              <w:t>
1-культура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 90.01.1, 93.29.3, 90.01.2, 90.01.3, 91.01.2, 91.02.0, 91.04.1, 93.21.0, 93.29.9</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қаңтарға (қоса алғанда) дейін</w:t>
            </w:r>
          </w:p>
          <w:p>
            <w:pPr>
              <w:spacing w:after="20"/>
              <w:ind w:left="20"/>
              <w:jc w:val="both"/>
            </w:pPr>
            <w:r>
              <w:rPr>
                <w:rFonts w:ascii="Times New Roman"/>
                <w:b w:val="false"/>
                <w:i w:val="false"/>
                <w:color w:val="000000"/>
                <w:sz w:val="20"/>
              </w:rPr>
              <w:t>
Срок представления – до 30 января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5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–область, город, район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Сіздің қызметіңіздің бағытын көрсетіңіз ˅</w:t>
      </w:r>
    </w:p>
    <w:p>
      <w:pPr>
        <w:spacing w:after="0"/>
        <w:ind w:left="0"/>
        <w:jc w:val="both"/>
      </w:pPr>
      <w:r>
        <w:rPr>
          <w:rFonts w:ascii="Times New Roman"/>
          <w:b w:val="false"/>
          <w:i w:val="false"/>
          <w:color w:val="000000"/>
          <w:sz w:val="28"/>
        </w:rPr>
        <w:t>
      Укажите направление Вашей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
Модуль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p>
            <w:pPr>
              <w:spacing w:after="20"/>
              <w:ind w:left="20"/>
              <w:jc w:val="both"/>
            </w:pPr>
            <w:r>
              <w:rPr>
                <w:rFonts w:ascii="Times New Roman"/>
                <w:b w:val="false"/>
                <w:i w:val="false"/>
                <w:color w:val="000000"/>
                <w:sz w:val="20"/>
              </w:rPr>
              <w:t>
Деятельность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Модулі</w:t>
            </w:r>
          </w:p>
          <w:p>
            <w:pPr>
              <w:spacing w:after="20"/>
              <w:ind w:left="20"/>
              <w:jc w:val="both"/>
            </w:pPr>
            <w:r>
              <w:rPr>
                <w:rFonts w:ascii="Times New Roman"/>
                <w:b w:val="false"/>
                <w:i w:val="false"/>
                <w:color w:val="000000"/>
                <w:sz w:val="20"/>
              </w:rPr>
              <w:t>
Модуль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p>
            <w:pPr>
              <w:spacing w:after="20"/>
              <w:ind w:left="20"/>
              <w:jc w:val="both"/>
            </w:pPr>
            <w:r>
              <w:rPr>
                <w:rFonts w:ascii="Times New Roman"/>
                <w:b w:val="false"/>
                <w:i w:val="false"/>
                <w:color w:val="000000"/>
                <w:sz w:val="20"/>
              </w:rPr>
              <w:t>
Концертная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Модулі</w:t>
            </w:r>
          </w:p>
          <w:p>
            <w:pPr>
              <w:spacing w:after="20"/>
              <w:ind w:left="20"/>
              <w:jc w:val="both"/>
            </w:pPr>
            <w:r>
              <w:rPr>
                <w:rFonts w:ascii="Times New Roman"/>
                <w:b w:val="false"/>
                <w:i w:val="false"/>
                <w:color w:val="000000"/>
                <w:sz w:val="20"/>
              </w:rPr>
              <w:t>
Модуль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p>
            <w:pPr>
              <w:spacing w:after="20"/>
              <w:ind w:left="20"/>
              <w:jc w:val="both"/>
            </w:pPr>
            <w:r>
              <w:rPr>
                <w:rFonts w:ascii="Times New Roman"/>
                <w:b w:val="false"/>
                <w:i w:val="false"/>
                <w:color w:val="000000"/>
                <w:sz w:val="20"/>
              </w:rPr>
              <w:t>
Деятельность цирка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
Модуль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w:t>
            </w:r>
          </w:p>
          <w:p>
            <w:pPr>
              <w:spacing w:after="20"/>
              <w:ind w:left="20"/>
              <w:jc w:val="both"/>
            </w:pPr>
            <w:r>
              <w:rPr>
                <w:rFonts w:ascii="Times New Roman"/>
                <w:b w:val="false"/>
                <w:i w:val="false"/>
                <w:color w:val="000000"/>
                <w:sz w:val="20"/>
              </w:rPr>
              <w:t>
Деятельность библиотеки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Модулі</w:t>
            </w:r>
          </w:p>
          <w:p>
            <w:pPr>
              <w:spacing w:after="20"/>
              <w:ind w:left="20"/>
              <w:jc w:val="both"/>
            </w:pPr>
            <w:r>
              <w:rPr>
                <w:rFonts w:ascii="Times New Roman"/>
                <w:b w:val="false"/>
                <w:i w:val="false"/>
                <w:color w:val="000000"/>
                <w:sz w:val="20"/>
              </w:rPr>
              <w:t>
Модуль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w:t>
            </w:r>
          </w:p>
          <w:p>
            <w:pPr>
              <w:spacing w:after="20"/>
              <w:ind w:left="20"/>
              <w:jc w:val="both"/>
            </w:pPr>
            <w:r>
              <w:rPr>
                <w:rFonts w:ascii="Times New Roman"/>
                <w:b w:val="false"/>
                <w:i w:val="false"/>
                <w:color w:val="000000"/>
                <w:sz w:val="20"/>
              </w:rPr>
              <w:t>
Деятельность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Модуль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w:t>
            </w:r>
          </w:p>
          <w:p>
            <w:pPr>
              <w:spacing w:after="20"/>
              <w:ind w:left="20"/>
              <w:jc w:val="both"/>
            </w:pPr>
            <w:r>
              <w:rPr>
                <w:rFonts w:ascii="Times New Roman"/>
                <w:b w:val="false"/>
                <w:i w:val="false"/>
                <w:color w:val="000000"/>
                <w:sz w:val="20"/>
              </w:rPr>
              <w:t>
Деятельность зоопарка, океанариума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
Модуль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w:t>
            </w:r>
          </w:p>
          <w:p>
            <w:pPr>
              <w:spacing w:after="20"/>
              <w:ind w:left="20"/>
              <w:jc w:val="both"/>
            </w:pPr>
            <w:r>
              <w:rPr>
                <w:rFonts w:ascii="Times New Roman"/>
                <w:b w:val="false"/>
                <w:i w:val="false"/>
                <w:color w:val="000000"/>
                <w:sz w:val="20"/>
              </w:rPr>
              <w:t>
Деятельность парка развлечений и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
Модуль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w:t>
            </w:r>
          </w:p>
          <w:p>
            <w:pPr>
              <w:spacing w:after="20"/>
              <w:ind w:left="20"/>
              <w:jc w:val="both"/>
            </w:pPr>
            <w:r>
              <w:rPr>
                <w:rFonts w:ascii="Times New Roman"/>
                <w:b w:val="false"/>
                <w:i w:val="false"/>
                <w:color w:val="000000"/>
                <w:sz w:val="20"/>
              </w:rPr>
              <w:t>
Деятельность культурно-досуговых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"Театр қызметті" А модулі</w:t>
      </w:r>
    </w:p>
    <w:p>
      <w:pPr>
        <w:spacing w:after="0"/>
        <w:ind w:left="0"/>
        <w:jc w:val="both"/>
      </w:pPr>
      <w:r>
        <w:rPr>
          <w:rFonts w:ascii="Times New Roman"/>
          <w:b w:val="false"/>
          <w:i w:val="false"/>
          <w:color w:val="000000"/>
          <w:sz w:val="28"/>
        </w:rPr>
        <w:t>
      Модуль А "Деятельность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кодтарына сәйкес негізгі немесе қосалқы қызмет түрлері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основными или вторичным видом деятельности согласно коду общего классификатора видов экономической деятельности-90.01.1 "Театральная деятельность" и 93.29.3 "Деятельность кукольных театров" </w:t>
            </w:r>
          </w:p>
        </w:tc>
      </w:tr>
    </w:tbl>
    <w:p>
      <w:pPr>
        <w:spacing w:after="0"/>
        <w:ind w:left="0"/>
        <w:jc w:val="both"/>
      </w:pPr>
      <w:r>
        <w:rPr>
          <w:rFonts w:ascii="Times New Roman"/>
          <w:b w:val="false"/>
          <w:i w:val="false"/>
          <w:color w:val="000000"/>
          <w:sz w:val="28"/>
        </w:rPr>
        <w:t>
      3. Театрлар санын көрсетіңіз, бірлік</w:t>
      </w:r>
    </w:p>
    <w:p>
      <w:pPr>
        <w:spacing w:after="0"/>
        <w:ind w:left="0"/>
        <w:jc w:val="both"/>
      </w:pPr>
      <w:r>
        <w:rPr>
          <w:rFonts w:ascii="Times New Roman"/>
          <w:b w:val="false"/>
          <w:i w:val="false"/>
          <w:color w:val="000000"/>
          <w:sz w:val="28"/>
        </w:rPr>
        <w:t>
      Укажите число 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p>
          <w:p>
            <w:pPr>
              <w:spacing w:after="20"/>
              <w:ind w:left="20"/>
              <w:jc w:val="both"/>
            </w:pPr>
            <w:r>
              <w:rPr>
                <w:rFonts w:ascii="Times New Roman"/>
                <w:b w:val="false"/>
                <w:i w:val="false"/>
                <w:color w:val="000000"/>
                <w:sz w:val="20"/>
              </w:rPr>
              <w:t>
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p>
            <w:pPr>
              <w:spacing w:after="20"/>
              <w:ind w:left="20"/>
              <w:jc w:val="both"/>
            </w:pPr>
            <w:r>
              <w:rPr>
                <w:rFonts w:ascii="Times New Roman"/>
                <w:b w:val="false"/>
                <w:i w:val="false"/>
                <w:color w:val="000000"/>
                <w:sz w:val="20"/>
              </w:rPr>
              <w:t>
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p>
          <w:p>
            <w:pPr>
              <w:spacing w:after="20"/>
              <w:ind w:left="20"/>
              <w:jc w:val="both"/>
            </w:pPr>
            <w:r>
              <w:rPr>
                <w:rFonts w:ascii="Times New Roman"/>
                <w:b w:val="false"/>
                <w:i w:val="false"/>
                <w:color w:val="000000"/>
                <w:sz w:val="20"/>
              </w:rPr>
              <w:t>
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p>
          <w:p>
            <w:pPr>
              <w:spacing w:after="20"/>
              <w:ind w:left="20"/>
              <w:jc w:val="both"/>
            </w:pPr>
            <w:r>
              <w:rPr>
                <w:rFonts w:ascii="Times New Roman"/>
                <w:b w:val="false"/>
                <w:i w:val="false"/>
                <w:color w:val="000000"/>
                <w:sz w:val="20"/>
              </w:rPr>
              <w:t>
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p>
          <w:p>
            <w:pPr>
              <w:spacing w:after="20"/>
              <w:ind w:left="20"/>
              <w:jc w:val="both"/>
            </w:pPr>
            <w:r>
              <w:rPr>
                <w:rFonts w:ascii="Times New Roman"/>
                <w:b w:val="false"/>
                <w:i w:val="false"/>
                <w:color w:val="000000"/>
                <w:sz w:val="20"/>
              </w:rPr>
              <w:t>
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p>
          <w:p>
            <w:pPr>
              <w:spacing w:after="20"/>
              <w:ind w:left="20"/>
              <w:jc w:val="both"/>
            </w:pPr>
            <w:r>
              <w:rPr>
                <w:rFonts w:ascii="Times New Roman"/>
                <w:b w:val="false"/>
                <w:i w:val="false"/>
                <w:color w:val="000000"/>
                <w:sz w:val="20"/>
              </w:rPr>
              <w:t>
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 театрлар саны</w:t>
            </w:r>
          </w:p>
          <w:p>
            <w:pPr>
              <w:spacing w:after="20"/>
              <w:ind w:left="20"/>
              <w:jc w:val="both"/>
            </w:pPr>
            <w:r>
              <w:rPr>
                <w:rFonts w:ascii="Times New Roman"/>
                <w:b w:val="false"/>
                <w:i w:val="false"/>
                <w:color w:val="000000"/>
                <w:sz w:val="20"/>
              </w:rPr>
              <w:t>
из них: число театров с доступом в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4. Театрлар ғимараттарының (үй-жайларының) санын және көрермендер залдарындағы орындар </w:t>
      </w:r>
    </w:p>
    <w:p>
      <w:pPr>
        <w:spacing w:after="0"/>
        <w:ind w:left="0"/>
        <w:jc w:val="both"/>
      </w:pPr>
      <w:r>
        <w:rPr>
          <w:rFonts w:ascii="Times New Roman"/>
          <w:b w:val="false"/>
          <w:i w:val="false"/>
          <w:color w:val="000000"/>
          <w:sz w:val="28"/>
        </w:rPr>
        <w:t>
      санын көрсетіңіз, бірлік</w:t>
      </w:r>
    </w:p>
    <w:p>
      <w:pPr>
        <w:spacing w:after="0"/>
        <w:ind w:left="0"/>
        <w:jc w:val="both"/>
      </w:pPr>
      <w:r>
        <w:rPr>
          <w:rFonts w:ascii="Times New Roman"/>
          <w:b w:val="false"/>
          <w:i w:val="false"/>
          <w:color w:val="000000"/>
          <w:sz w:val="28"/>
        </w:rPr>
        <w:t>
      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театрлар ғимараттарының (үй-жайларының) саны</w:t>
            </w:r>
          </w:p>
          <w:p>
            <w:pPr>
              <w:spacing w:after="20"/>
              <w:ind w:left="20"/>
              <w:jc w:val="both"/>
            </w:pPr>
            <w:r>
              <w:rPr>
                <w:rFonts w:ascii="Times New Roman"/>
                <w:b w:val="false"/>
                <w:i w:val="false"/>
                <w:color w:val="000000"/>
                <w:sz w:val="20"/>
              </w:rPr>
              <w:t>
Из строки 1 - число зданий (помещений) театров,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Театр өткізген іс-шаралар санын көрсетіңіз, бірлік</w:t>
      </w:r>
    </w:p>
    <w:p>
      <w:pPr>
        <w:spacing w:after="0"/>
        <w:ind w:left="0"/>
        <w:jc w:val="both"/>
      </w:pPr>
      <w:r>
        <w:rPr>
          <w:rFonts w:ascii="Times New Roman"/>
          <w:b w:val="false"/>
          <w:i w:val="false"/>
          <w:color w:val="000000"/>
          <w:sz w:val="28"/>
        </w:rPr>
        <w:t>
      Укажите число мероприятий, проведенных театром,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Число мероприятий,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өз театрының алаңында балаларға арнап өткізілген іс-шаралар саны</w:t>
            </w:r>
          </w:p>
          <w:p>
            <w:pPr>
              <w:spacing w:after="20"/>
              <w:ind w:left="20"/>
              <w:jc w:val="both"/>
            </w:pPr>
            <w:r>
              <w:rPr>
                <w:rFonts w:ascii="Times New Roman"/>
                <w:b w:val="false"/>
                <w:i w:val="false"/>
                <w:color w:val="000000"/>
                <w:sz w:val="20"/>
              </w:rPr>
              <w:t>
из них: число мероприятий для детей,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w:t>
            </w:r>
          </w:p>
          <w:p>
            <w:pPr>
              <w:spacing w:after="20"/>
              <w:ind w:left="20"/>
              <w:jc w:val="both"/>
            </w:pPr>
            <w:r>
              <w:rPr>
                <w:rFonts w:ascii="Times New Roman"/>
                <w:b w:val="false"/>
                <w:i w:val="false"/>
                <w:color w:val="000000"/>
                <w:sz w:val="20"/>
              </w:rPr>
              <w:t>
Число мероприятий,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өткізілген гастрольдер саны</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 саны</w:t>
            </w:r>
          </w:p>
          <w:p>
            <w:pPr>
              <w:spacing w:after="20"/>
              <w:ind w:left="20"/>
              <w:jc w:val="both"/>
            </w:pPr>
            <w:r>
              <w:rPr>
                <w:rFonts w:ascii="Times New Roman"/>
                <w:b w:val="false"/>
                <w:i w:val="false"/>
                <w:color w:val="000000"/>
                <w:sz w:val="20"/>
              </w:rPr>
              <w:t>
Число мероприятий,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өткізілген спектакльдер (театр репертуары) саны</w:t>
            </w:r>
          </w:p>
          <w:p>
            <w:pPr>
              <w:spacing w:after="20"/>
              <w:ind w:left="20"/>
              <w:jc w:val="both"/>
            </w:pPr>
            <w:r>
              <w:rPr>
                <w:rFonts w:ascii="Times New Roman"/>
                <w:b w:val="false"/>
                <w:i w:val="false"/>
                <w:color w:val="000000"/>
                <w:sz w:val="20"/>
              </w:rPr>
              <w:t>
Число проведенных спектаклей (репертуар театра)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жаңа қойылымдардың саны</w:t>
            </w:r>
          </w:p>
          <w:p>
            <w:pPr>
              <w:spacing w:after="20"/>
              <w:ind w:left="20"/>
              <w:jc w:val="both"/>
            </w:pPr>
            <w:r>
              <w:rPr>
                <w:rFonts w:ascii="Times New Roman"/>
                <w:b w:val="false"/>
                <w:i w:val="false"/>
                <w:color w:val="000000"/>
                <w:sz w:val="20"/>
              </w:rPr>
              <w:t>
Число новых постановок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Театр өткізген іс-шараларда көрермендер санын көрсетіңіз, адам</w:t>
      </w:r>
    </w:p>
    <w:p>
      <w:pPr>
        <w:spacing w:after="0"/>
        <w:ind w:left="0"/>
        <w:jc w:val="both"/>
      </w:pPr>
      <w:r>
        <w:rPr>
          <w:rFonts w:ascii="Times New Roman"/>
          <w:b w:val="false"/>
          <w:i w:val="false"/>
          <w:color w:val="000000"/>
          <w:sz w:val="28"/>
        </w:rPr>
        <w:t>
      Укажите число зрителей на мероприятиях, проведенных театром,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одан:өз театрының алаңында өткізілген іс-шаралардағы көрермен балалар саны</w:t>
            </w:r>
          </w:p>
          <w:p>
            <w:pPr>
              <w:spacing w:after="20"/>
              <w:ind w:left="20"/>
              <w:jc w:val="both"/>
            </w:pPr>
            <w:r>
              <w:rPr>
                <w:rFonts w:ascii="Times New Roman"/>
                <w:b w:val="false"/>
                <w:i w:val="false"/>
                <w:color w:val="000000"/>
                <w:sz w:val="20"/>
              </w:rPr>
              <w:t>
из них: число зрителей – детей,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"Концерт қызметті" B модулі</w:t>
      </w:r>
    </w:p>
    <w:p>
      <w:pPr>
        <w:spacing w:after="0"/>
        <w:ind w:left="0"/>
        <w:jc w:val="both"/>
      </w:pPr>
      <w:r>
        <w:rPr>
          <w:rFonts w:ascii="Times New Roman"/>
          <w:b w:val="false"/>
          <w:i w:val="false"/>
          <w:color w:val="000000"/>
          <w:sz w:val="28"/>
        </w:rPr>
        <w:t>
      Модуль B "Концертная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90.01.2 "Концерт қызметі" болып табылатын заңды тұлғалар және (немесе) олардын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деятельности-90.01.2 "Концертная деятельность" </w:t>
            </w:r>
          </w:p>
        </w:tc>
      </w:tr>
    </w:tbl>
    <w:p>
      <w:pPr>
        <w:spacing w:after="0"/>
        <w:ind w:left="0"/>
        <w:jc w:val="both"/>
      </w:pPr>
      <w:r>
        <w:rPr>
          <w:rFonts w:ascii="Times New Roman"/>
          <w:b w:val="false"/>
          <w:i w:val="false"/>
          <w:color w:val="000000"/>
          <w:sz w:val="28"/>
        </w:rPr>
        <w:t xml:space="preserve">
      7. Концерттік ұйымдарының, ғимараттар (үй-жайлардың) санын және концерт залдарының </w:t>
      </w:r>
    </w:p>
    <w:p>
      <w:pPr>
        <w:spacing w:after="0"/>
        <w:ind w:left="0"/>
        <w:jc w:val="both"/>
      </w:pPr>
      <w:r>
        <w:rPr>
          <w:rFonts w:ascii="Times New Roman"/>
          <w:b w:val="false"/>
          <w:i w:val="false"/>
          <w:color w:val="000000"/>
          <w:sz w:val="28"/>
        </w:rPr>
        <w:t>
      сыйымдылығын көрсетіңіз, бірлік</w:t>
      </w:r>
    </w:p>
    <w:p>
      <w:pPr>
        <w:spacing w:after="0"/>
        <w:ind w:left="0"/>
        <w:jc w:val="both"/>
      </w:pPr>
      <w:r>
        <w:rPr>
          <w:rFonts w:ascii="Times New Roman"/>
          <w:b w:val="false"/>
          <w:i w:val="false"/>
          <w:color w:val="000000"/>
          <w:sz w:val="28"/>
        </w:rPr>
        <w:t xml:space="preserve">
      Укажите число концертных организаций, зданий (помещений) и вместимость концертных залов,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w:t>
            </w:r>
          </w:p>
          <w:p>
            <w:pPr>
              <w:spacing w:after="20"/>
              <w:ind w:left="20"/>
              <w:jc w:val="both"/>
            </w:pPr>
            <w:r>
              <w:rPr>
                <w:rFonts w:ascii="Times New Roman"/>
                <w:b w:val="false"/>
                <w:i w:val="false"/>
                <w:color w:val="000000"/>
                <w:sz w:val="20"/>
              </w:rPr>
              <w:t>
Число концертных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концерт ұйымдары ғимараттарының (үй-жайларының) саны</w:t>
            </w:r>
          </w:p>
          <w:p>
            <w:pPr>
              <w:spacing w:after="20"/>
              <w:ind w:left="20"/>
              <w:jc w:val="both"/>
            </w:pPr>
            <w:r>
              <w:rPr>
                <w:rFonts w:ascii="Times New Roman"/>
                <w:b w:val="false"/>
                <w:i w:val="false"/>
                <w:color w:val="000000"/>
                <w:sz w:val="20"/>
              </w:rPr>
              <w:t>
Из строки 2 – число зданий(помещений) концертных организаций,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сыйымдылығы</w:t>
            </w:r>
          </w:p>
          <w:p>
            <w:pPr>
              <w:spacing w:after="20"/>
              <w:ind w:left="20"/>
              <w:jc w:val="both"/>
            </w:pPr>
            <w:r>
              <w:rPr>
                <w:rFonts w:ascii="Times New Roman"/>
                <w:b w:val="false"/>
                <w:i w:val="false"/>
                <w:color w:val="000000"/>
                <w:sz w:val="20"/>
              </w:rPr>
              <w:t>
Вместимость концертных залов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Концерттік ұйымдары өткізген концерттер санын көрсетіңіз, бірлік</w:t>
      </w:r>
    </w:p>
    <w:p>
      <w:pPr>
        <w:spacing w:after="0"/>
        <w:ind w:left="0"/>
        <w:jc w:val="both"/>
      </w:pPr>
      <w:r>
        <w:rPr>
          <w:rFonts w:ascii="Times New Roman"/>
          <w:b w:val="false"/>
          <w:i w:val="false"/>
          <w:color w:val="000000"/>
          <w:sz w:val="28"/>
        </w:rPr>
        <w:t>
      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 саны</w:t>
            </w:r>
          </w:p>
          <w:p>
            <w:pPr>
              <w:spacing w:after="20"/>
              <w:ind w:left="20"/>
              <w:jc w:val="both"/>
            </w:pPr>
            <w:r>
              <w:rPr>
                <w:rFonts w:ascii="Times New Roman"/>
                <w:b w:val="false"/>
                <w:i w:val="false"/>
                <w:color w:val="000000"/>
                <w:sz w:val="20"/>
              </w:rPr>
              <w:t>
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p>
          <w:p>
            <w:pPr>
              <w:spacing w:after="20"/>
              <w:ind w:left="20"/>
              <w:jc w:val="both"/>
            </w:pPr>
            <w:r>
              <w:rPr>
                <w:rFonts w:ascii="Times New Roman"/>
                <w:b w:val="false"/>
                <w:i w:val="false"/>
                <w:color w:val="000000"/>
                <w:sz w:val="20"/>
              </w:rPr>
              <w:t>
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p>
            <w:pPr>
              <w:spacing w:after="20"/>
              <w:ind w:left="20"/>
              <w:jc w:val="both"/>
            </w:pPr>
            <w:r>
              <w:rPr>
                <w:rFonts w:ascii="Times New Roman"/>
                <w:b w:val="false"/>
                <w:i w:val="false"/>
                <w:color w:val="000000"/>
                <w:sz w:val="20"/>
              </w:rPr>
              <w:t>
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xml:space="preserve">
из них: для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концерттер саны</w:t>
            </w:r>
          </w:p>
          <w:p>
            <w:pPr>
              <w:spacing w:after="20"/>
              <w:ind w:left="20"/>
              <w:jc w:val="both"/>
            </w:pPr>
            <w:r>
              <w:rPr>
                <w:rFonts w:ascii="Times New Roman"/>
                <w:b w:val="false"/>
                <w:i w:val="false"/>
                <w:color w:val="000000"/>
                <w:sz w:val="20"/>
              </w:rPr>
              <w:t>
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өткізілген гастрольдер</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9. Концерттік ұйымдары өткізген іс-шаралардағы көрермендер санын көрсетіңіз, адам</w:t>
      </w:r>
    </w:p>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
Число зрителей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p>
          <w:p>
            <w:pPr>
              <w:spacing w:after="20"/>
              <w:ind w:left="20"/>
              <w:jc w:val="both"/>
            </w:pPr>
            <w:r>
              <w:rPr>
                <w:rFonts w:ascii="Times New Roman"/>
                <w:b w:val="false"/>
                <w:i w:val="false"/>
                <w:color w:val="000000"/>
                <w:sz w:val="20"/>
              </w:rPr>
              <w:t>
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p>
            <w:pPr>
              <w:spacing w:after="20"/>
              <w:ind w:left="20"/>
              <w:jc w:val="both"/>
            </w:pPr>
            <w:r>
              <w:rPr>
                <w:rFonts w:ascii="Times New Roman"/>
                <w:b w:val="false"/>
                <w:i w:val="false"/>
                <w:color w:val="000000"/>
                <w:sz w:val="20"/>
              </w:rPr>
              <w:t>
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xml:space="preserve">
из них: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концерттегі көрермендер саны</w:t>
            </w:r>
          </w:p>
          <w:p>
            <w:pPr>
              <w:spacing w:after="20"/>
              <w:ind w:left="20"/>
              <w:jc w:val="both"/>
            </w:pPr>
            <w:r>
              <w:rPr>
                <w:rFonts w:ascii="Times New Roman"/>
                <w:b w:val="false"/>
                <w:i w:val="false"/>
                <w:color w:val="000000"/>
                <w:sz w:val="20"/>
              </w:rPr>
              <w:t>
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"Цирк қызметі" C модулі</w:t>
      </w:r>
    </w:p>
    <w:p>
      <w:pPr>
        <w:spacing w:after="0"/>
        <w:ind w:left="0"/>
        <w:jc w:val="both"/>
      </w:pPr>
      <w:r>
        <w:rPr>
          <w:rFonts w:ascii="Times New Roman"/>
          <w:b w:val="false"/>
          <w:i w:val="false"/>
          <w:color w:val="000000"/>
          <w:sz w:val="28"/>
        </w:rPr>
        <w:t>
      Модуль C "Деятельность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bl>
    <w:p>
      <w:pPr>
        <w:spacing w:after="0"/>
        <w:ind w:left="0"/>
        <w:jc w:val="both"/>
      </w:pPr>
      <w:r>
        <w:rPr>
          <w:rFonts w:ascii="Times New Roman"/>
          <w:b w:val="false"/>
          <w:i w:val="false"/>
          <w:color w:val="000000"/>
          <w:sz w:val="28"/>
        </w:rPr>
        <w:t xml:space="preserve">
      10. Цирктер, ғимараттар (үй-жайлар) санын, көрермендер залындағы орындардың санын </w:t>
      </w:r>
    </w:p>
    <w:p>
      <w:pPr>
        <w:spacing w:after="0"/>
        <w:ind w:left="0"/>
        <w:jc w:val="both"/>
      </w:pPr>
      <w:r>
        <w:rPr>
          <w:rFonts w:ascii="Times New Roman"/>
          <w:b w:val="false"/>
          <w:i w:val="false"/>
          <w:color w:val="000000"/>
          <w:sz w:val="28"/>
        </w:rPr>
        <w:t>
      көрсетіңіз, бірлік</w:t>
      </w:r>
    </w:p>
    <w:p>
      <w:pPr>
        <w:spacing w:after="0"/>
        <w:ind w:left="0"/>
        <w:jc w:val="both"/>
      </w:pPr>
      <w:r>
        <w:rPr>
          <w:rFonts w:ascii="Times New Roman"/>
          <w:b w:val="false"/>
          <w:i w:val="false"/>
          <w:color w:val="000000"/>
          <w:sz w:val="28"/>
        </w:rPr>
        <w:t>
      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p>
          <w:p>
            <w:pPr>
              <w:spacing w:after="20"/>
              <w:ind w:left="20"/>
              <w:jc w:val="both"/>
            </w:pPr>
            <w:r>
              <w:rPr>
                <w:rFonts w:ascii="Times New Roman"/>
                <w:b w:val="false"/>
                <w:i w:val="false"/>
                <w:color w:val="000000"/>
                <w:sz w:val="20"/>
              </w:rPr>
              <w:t>
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қолжетімділігі бар цирктер саны</w:t>
            </w:r>
          </w:p>
          <w:p>
            <w:pPr>
              <w:spacing w:after="20"/>
              <w:ind w:left="20"/>
              <w:jc w:val="both"/>
            </w:pPr>
            <w:r>
              <w:rPr>
                <w:rFonts w:ascii="Times New Roman"/>
                <w:b w:val="false"/>
                <w:i w:val="false"/>
                <w:color w:val="000000"/>
                <w:sz w:val="20"/>
              </w:rPr>
              <w:t>
из них: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цирктегіғимараттар (үй-жайлар) саны</w:t>
            </w:r>
          </w:p>
          <w:p>
            <w:pPr>
              <w:spacing w:after="20"/>
              <w:ind w:left="20"/>
              <w:jc w:val="both"/>
            </w:pPr>
            <w:r>
              <w:rPr>
                <w:rFonts w:ascii="Times New Roman"/>
                <w:b w:val="false"/>
                <w:i w:val="false"/>
                <w:color w:val="000000"/>
                <w:sz w:val="20"/>
              </w:rPr>
              <w:t>
Из строки 2– число зданий (помещений) цирков,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Цирк іс-шараларының санын және көрермендер санын көрсетіңіз</w:t>
      </w:r>
    </w:p>
    <w:p>
      <w:pPr>
        <w:spacing w:after="0"/>
        <w:ind w:left="0"/>
        <w:jc w:val="both"/>
      </w:pPr>
      <w:r>
        <w:rPr>
          <w:rFonts w:ascii="Times New Roman"/>
          <w:b w:val="false"/>
          <w:i w:val="false"/>
          <w:color w:val="000000"/>
          <w:sz w:val="28"/>
        </w:rPr>
        <w:t>
      Укажите число мероприятий цирка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 саны, бірлік</w:t>
            </w:r>
          </w:p>
          <w:p>
            <w:pPr>
              <w:spacing w:after="20"/>
              <w:ind w:left="20"/>
              <w:jc w:val="both"/>
            </w:pPr>
            <w:r>
              <w:rPr>
                <w:rFonts w:ascii="Times New Roman"/>
                <w:b w:val="false"/>
                <w:i w:val="false"/>
                <w:color w:val="000000"/>
                <w:sz w:val="20"/>
              </w:rPr>
              <w:t>
Число мероприятий, проведенных цирком,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 цирк іс-шараларының саны</w:t>
            </w:r>
          </w:p>
          <w:p>
            <w:pPr>
              <w:spacing w:after="20"/>
              <w:ind w:left="20"/>
              <w:jc w:val="both"/>
            </w:pPr>
            <w:r>
              <w:rPr>
                <w:rFonts w:ascii="Times New Roman"/>
                <w:b w:val="false"/>
                <w:i w:val="false"/>
                <w:color w:val="000000"/>
                <w:sz w:val="20"/>
              </w:rPr>
              <w:t>
из них:число мероприятий цирка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циркте өткізілген іс-шаралар саны, бірлік</w:t>
            </w:r>
          </w:p>
          <w:p>
            <w:pPr>
              <w:spacing w:after="20"/>
              <w:ind w:left="20"/>
              <w:jc w:val="both"/>
            </w:pPr>
            <w:r>
              <w:rPr>
                <w:rFonts w:ascii="Times New Roman"/>
                <w:b w:val="false"/>
                <w:i w:val="false"/>
                <w:color w:val="000000"/>
                <w:sz w:val="20"/>
              </w:rPr>
              <w:t>
Число мероприятий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қойылымдар</w:t>
            </w:r>
          </w:p>
          <w:p>
            <w:pPr>
              <w:spacing w:after="20"/>
              <w:ind w:left="20"/>
              <w:jc w:val="both"/>
            </w:pPr>
            <w:r>
              <w:rPr>
                <w:rFonts w:ascii="Times New Roman"/>
                <w:b w:val="false"/>
                <w:i w:val="false"/>
                <w:color w:val="000000"/>
                <w:sz w:val="20"/>
              </w:rPr>
              <w:t>
Гастрольные и выездные представления за пределами своего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w:t>
            </w:r>
          </w:p>
          <w:p>
            <w:pPr>
              <w:spacing w:after="20"/>
              <w:ind w:left="20"/>
              <w:jc w:val="both"/>
            </w:pPr>
            <w:r>
              <w:rPr>
                <w:rFonts w:ascii="Times New Roman"/>
                <w:b w:val="false"/>
                <w:i w:val="false"/>
                <w:color w:val="000000"/>
                <w:sz w:val="20"/>
              </w:rPr>
              <w:t>
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w:t>
            </w:r>
          </w:p>
          <w:p>
            <w:pPr>
              <w:spacing w:after="20"/>
              <w:ind w:left="20"/>
              <w:jc w:val="both"/>
            </w:pPr>
            <w:r>
              <w:rPr>
                <w:rFonts w:ascii="Times New Roman"/>
                <w:b w:val="false"/>
                <w:i w:val="false"/>
                <w:color w:val="000000"/>
                <w:sz w:val="20"/>
              </w:rPr>
              <w:t>
Число новых представлений за отчетный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цирком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көрермендер саны- балалар</w:t>
            </w:r>
          </w:p>
          <w:p>
            <w:pPr>
              <w:spacing w:after="20"/>
              <w:ind w:left="20"/>
              <w:jc w:val="both"/>
            </w:pPr>
            <w:r>
              <w:rPr>
                <w:rFonts w:ascii="Times New Roman"/>
                <w:b w:val="false"/>
                <w:i w:val="false"/>
                <w:color w:val="000000"/>
                <w:sz w:val="20"/>
              </w:rPr>
              <w:t>
из них: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іс-шараларындағы көрермендер саны</w:t>
            </w:r>
          </w:p>
          <w:p>
            <w:pPr>
              <w:spacing w:after="20"/>
              <w:ind w:left="20"/>
              <w:jc w:val="both"/>
            </w:pPr>
            <w:r>
              <w:rPr>
                <w:rFonts w:ascii="Times New Roman"/>
                <w:b w:val="false"/>
                <w:i w:val="false"/>
                <w:color w:val="000000"/>
                <w:sz w:val="20"/>
              </w:rPr>
              <w:t>
Число зрителей на мероприятиях цирка, проведенных в он-лайн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"Кітапхана қызметі" D модулі</w:t>
      </w:r>
    </w:p>
    <w:p>
      <w:pPr>
        <w:spacing w:after="0"/>
        <w:ind w:left="0"/>
        <w:jc w:val="both"/>
      </w:pPr>
      <w:r>
        <w:rPr>
          <w:rFonts w:ascii="Times New Roman"/>
          <w:b w:val="false"/>
          <w:i w:val="false"/>
          <w:color w:val="000000"/>
          <w:sz w:val="28"/>
        </w:rPr>
        <w:t>
      Модуль D "Деятельность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жіктеуішінің кодтарына сәйкес негізгі және қосалқы қызмет түрлері -91.01.2 "Оқырмандар залын, лекторийлер,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только юридические лица и (или) их структурные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деятельности-91.01.2 "Библиотечная деятельность, включая деятельность читальных залов, лекториев, демонстрационных залов"</w:t>
            </w:r>
          </w:p>
        </w:tc>
      </w:tr>
    </w:tbl>
    <w:p>
      <w:pPr>
        <w:spacing w:after="0"/>
        <w:ind w:left="0"/>
        <w:jc w:val="both"/>
      </w:pPr>
      <w:r>
        <w:rPr>
          <w:rFonts w:ascii="Times New Roman"/>
          <w:b w:val="false"/>
          <w:i w:val="false"/>
          <w:color w:val="000000"/>
          <w:sz w:val="28"/>
        </w:rPr>
        <w:t>
      12. Кітапханалардың негізгі типтерін көрсетіңіз, бірлік</w:t>
      </w:r>
    </w:p>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p>
          <w:p>
            <w:pPr>
              <w:spacing w:after="20"/>
              <w:ind w:left="20"/>
              <w:jc w:val="both"/>
            </w:pPr>
            <w:r>
              <w:rPr>
                <w:rFonts w:ascii="Times New Roman"/>
                <w:b w:val="false"/>
                <w:i w:val="false"/>
                <w:color w:val="000000"/>
                <w:sz w:val="20"/>
              </w:rPr>
              <w:t>
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p>
          <w:p>
            <w:pPr>
              <w:spacing w:after="20"/>
              <w:ind w:left="20"/>
              <w:jc w:val="both"/>
            </w:pPr>
            <w:r>
              <w:rPr>
                <w:rFonts w:ascii="Times New Roman"/>
                <w:b w:val="false"/>
                <w:i w:val="false"/>
                <w:color w:val="000000"/>
                <w:sz w:val="20"/>
              </w:rPr>
              <w:t>
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
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балалар және жасөспірімдерге арналған кітапханалардың саны</w:t>
            </w:r>
          </w:p>
          <w:p>
            <w:pPr>
              <w:spacing w:after="20"/>
              <w:ind w:left="20"/>
              <w:jc w:val="both"/>
            </w:pPr>
            <w:r>
              <w:rPr>
                <w:rFonts w:ascii="Times New Roman"/>
                <w:b w:val="false"/>
                <w:i w:val="false"/>
                <w:color w:val="000000"/>
                <w:sz w:val="20"/>
              </w:rPr>
              <w:t>
Из строки 1 – число библиотек для детей и юношества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пунктілерінің саны</w:t>
            </w:r>
          </w:p>
          <w:p>
            <w:pPr>
              <w:spacing w:after="20"/>
              <w:ind w:left="20"/>
              <w:jc w:val="both"/>
            </w:pPr>
            <w:r>
              <w:rPr>
                <w:rFonts w:ascii="Times New Roman"/>
                <w:b w:val="false"/>
                <w:i w:val="false"/>
                <w:color w:val="000000"/>
                <w:sz w:val="20"/>
              </w:rPr>
              <w:t>
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пунктілерінің саны</w:t>
            </w:r>
          </w:p>
          <w:p>
            <w:pPr>
              <w:spacing w:after="20"/>
              <w:ind w:left="20"/>
              <w:jc w:val="both"/>
            </w:pPr>
            <w:r>
              <w:rPr>
                <w:rFonts w:ascii="Times New Roman"/>
                <w:b w:val="false"/>
                <w:i w:val="false"/>
                <w:color w:val="000000"/>
                <w:sz w:val="20"/>
              </w:rPr>
              <w:t>
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Кітапхана ғимараттарының (үй-жайларының), олардың жалпы ауданын және оқу</w:t>
      </w:r>
    </w:p>
    <w:p>
      <w:pPr>
        <w:spacing w:after="0"/>
        <w:ind w:left="0"/>
        <w:jc w:val="both"/>
      </w:pPr>
      <w:r>
        <w:rPr>
          <w:rFonts w:ascii="Times New Roman"/>
          <w:b w:val="false"/>
          <w:i w:val="false"/>
          <w:color w:val="000000"/>
          <w:sz w:val="28"/>
        </w:rPr>
        <w:t>
      залдарындағы орындардың санын көрсетіңіз</w:t>
      </w:r>
    </w:p>
    <w:p>
      <w:pPr>
        <w:spacing w:after="0"/>
        <w:ind w:left="0"/>
        <w:jc w:val="both"/>
      </w:pPr>
      <w:r>
        <w:rPr>
          <w:rFonts w:ascii="Times New Roman"/>
          <w:b w:val="false"/>
          <w:i w:val="false"/>
          <w:color w:val="000000"/>
          <w:sz w:val="28"/>
        </w:rPr>
        <w:t>
      Укажите число зданий (помещений) библиотеки, их площадь и число мест в читальных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p>
          <w:p>
            <w:pPr>
              <w:spacing w:after="20"/>
              <w:ind w:left="20"/>
              <w:jc w:val="both"/>
            </w:pPr>
            <w:r>
              <w:rPr>
                <w:rFonts w:ascii="Times New Roman"/>
                <w:b w:val="false"/>
                <w:i w:val="false"/>
                <w:color w:val="000000"/>
                <w:sz w:val="20"/>
              </w:rPr>
              <w:t>
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xml:space="preserve">
внеотапливаемых зданиях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p>
            <w:pPr>
              <w:spacing w:after="20"/>
              <w:ind w:left="20"/>
              <w:jc w:val="both"/>
            </w:pPr>
            <w:r>
              <w:rPr>
                <w:rFonts w:ascii="Times New Roman"/>
                <w:b w:val="false"/>
                <w:i w:val="false"/>
                <w:color w:val="000000"/>
                <w:sz w:val="20"/>
              </w:rPr>
              <w:t>
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p>
            <w:pPr>
              <w:spacing w:after="20"/>
              <w:ind w:left="20"/>
              <w:jc w:val="both"/>
            </w:pPr>
            <w:r>
              <w:rPr>
                <w:rFonts w:ascii="Times New Roman"/>
                <w:b w:val="false"/>
                <w:i w:val="false"/>
                <w:color w:val="000000"/>
                <w:sz w:val="20"/>
              </w:rPr>
              <w:t>
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p>
          <w:p>
            <w:pPr>
              <w:spacing w:after="20"/>
              <w:ind w:left="20"/>
              <w:jc w:val="both"/>
            </w:pPr>
            <w:r>
              <w:rPr>
                <w:rFonts w:ascii="Times New Roman"/>
                <w:b w:val="false"/>
                <w:i w:val="false"/>
                <w:color w:val="000000"/>
                <w:sz w:val="20"/>
              </w:rPr>
              <w:t xml:space="preserve">
Число мест в читальных залах,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Кітапхана қызметтерінің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p>
          <w:p>
            <w:pPr>
              <w:spacing w:after="20"/>
              <w:ind w:left="20"/>
              <w:jc w:val="both"/>
            </w:pPr>
            <w:r>
              <w:rPr>
                <w:rFonts w:ascii="Times New Roman"/>
                <w:b w:val="false"/>
                <w:i w:val="false"/>
                <w:color w:val="000000"/>
                <w:sz w:val="20"/>
              </w:rPr>
              <w:t>
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пайдаланушы балалар саны, адам</w:t>
            </w:r>
          </w:p>
          <w:p>
            <w:pPr>
              <w:spacing w:after="20"/>
              <w:ind w:left="20"/>
              <w:jc w:val="both"/>
            </w:pPr>
            <w:r>
              <w:rPr>
                <w:rFonts w:ascii="Times New Roman"/>
                <w:b w:val="false"/>
                <w:i w:val="false"/>
                <w:color w:val="000000"/>
                <w:sz w:val="20"/>
              </w:rPr>
              <w:t>
из них: число пользователей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p>
            <w:pPr>
              <w:spacing w:after="20"/>
              <w:ind w:left="20"/>
              <w:jc w:val="both"/>
            </w:pPr>
            <w:r>
              <w:rPr>
                <w:rFonts w:ascii="Times New Roman"/>
                <w:b w:val="false"/>
                <w:i w:val="false"/>
                <w:color w:val="000000"/>
                <w:sz w:val="20"/>
              </w:rPr>
              <w:t xml:space="preserve">
из них: число посещений интернет-ресурса (портала) библиотек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Кітапханадағы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 бірлік</w:t>
            </w:r>
          </w:p>
          <w:p>
            <w:pPr>
              <w:spacing w:after="20"/>
              <w:ind w:left="20"/>
              <w:jc w:val="both"/>
            </w:pPr>
            <w:r>
              <w:rPr>
                <w:rFonts w:ascii="Times New Roman"/>
                <w:b w:val="false"/>
                <w:i w:val="false"/>
                <w:color w:val="000000"/>
                <w:sz w:val="20"/>
              </w:rPr>
              <w:t>
Объем электронного каталога,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кітапхана қорынан цифрлық форматтағы құжаттар саны, бірлік</w:t>
            </w:r>
          </w:p>
          <w:p>
            <w:pPr>
              <w:spacing w:after="20"/>
              <w:ind w:left="20"/>
              <w:jc w:val="both"/>
            </w:pPr>
            <w:r>
              <w:rPr>
                <w:rFonts w:ascii="Times New Roman"/>
                <w:b w:val="false"/>
                <w:i w:val="false"/>
                <w:color w:val="000000"/>
                <w:sz w:val="20"/>
              </w:rPr>
              <w:t>
Число документов из общего библиотечного фонда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Кітапхана қорының басылымдар туралы мәліметтерді көрсетіңіз, бірлік</w:t>
      </w:r>
    </w:p>
    <w:p>
      <w:pPr>
        <w:spacing w:after="0"/>
        <w:ind w:left="0"/>
        <w:jc w:val="both"/>
      </w:pPr>
      <w:r>
        <w:rPr>
          <w:rFonts w:ascii="Times New Roman"/>
          <w:b w:val="false"/>
          <w:i w:val="false"/>
          <w:color w:val="000000"/>
          <w:sz w:val="28"/>
        </w:rPr>
        <w:t>
      Укажите сведения о библиотечном фонде,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түрлері бойынша есепті жылдың соңында бары</w:t>
            </w:r>
          </w:p>
          <w:p>
            <w:pPr>
              <w:spacing w:after="20"/>
              <w:ind w:left="20"/>
              <w:jc w:val="both"/>
            </w:pPr>
            <w:r>
              <w:rPr>
                <w:rFonts w:ascii="Times New Roman"/>
                <w:b w:val="false"/>
                <w:i w:val="false"/>
                <w:color w:val="000000"/>
                <w:sz w:val="20"/>
              </w:rPr>
              <w:t>
Состоит на конец отчетного года по видам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p>
          <w:p>
            <w:pPr>
              <w:spacing w:after="20"/>
              <w:ind w:left="20"/>
              <w:jc w:val="both"/>
            </w:pPr>
            <w:r>
              <w:rPr>
                <w:rFonts w:ascii="Times New Roman"/>
                <w:b w:val="false"/>
                <w:i w:val="false"/>
                <w:color w:val="000000"/>
                <w:sz w:val="20"/>
              </w:rPr>
              <w:t>
Поступило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p>
          <w:p>
            <w:pPr>
              <w:spacing w:after="20"/>
              <w:ind w:left="20"/>
              <w:jc w:val="both"/>
            </w:pPr>
            <w:r>
              <w:rPr>
                <w:rFonts w:ascii="Times New Roman"/>
                <w:b w:val="false"/>
                <w:i w:val="false"/>
                <w:color w:val="000000"/>
                <w:sz w:val="20"/>
              </w:rPr>
              <w:t>
Выбыло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w:t>
            </w:r>
          </w:p>
          <w:p>
            <w:pPr>
              <w:spacing w:after="20"/>
              <w:ind w:left="20"/>
              <w:jc w:val="both"/>
            </w:pPr>
            <w:r>
              <w:rPr>
                <w:rFonts w:ascii="Times New Roman"/>
                <w:b w:val="false"/>
                <w:i w:val="false"/>
                <w:color w:val="000000"/>
                <w:sz w:val="20"/>
              </w:rPr>
              <w:t>
Выдано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жеткізгіштегі</w:t>
            </w:r>
          </w:p>
          <w:p>
            <w:pPr>
              <w:spacing w:after="20"/>
              <w:ind w:left="20"/>
              <w:jc w:val="both"/>
            </w:pPr>
            <w:r>
              <w:rPr>
                <w:rFonts w:ascii="Times New Roman"/>
                <w:b w:val="false"/>
                <w:i w:val="false"/>
                <w:color w:val="000000"/>
                <w:sz w:val="20"/>
              </w:rPr>
              <w:t>
на электронных носителях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w:t>
            </w:r>
          </w:p>
          <w:p>
            <w:pPr>
              <w:spacing w:after="20"/>
              <w:ind w:left="20"/>
              <w:jc w:val="both"/>
            </w:pPr>
            <w:r>
              <w:rPr>
                <w:rFonts w:ascii="Times New Roman"/>
                <w:b w:val="false"/>
                <w:i w:val="false"/>
                <w:color w:val="000000"/>
                <w:sz w:val="20"/>
              </w:rPr>
              <w:t>
аудио/видео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p>
            <w:pPr>
              <w:spacing w:after="20"/>
              <w:ind w:left="20"/>
              <w:jc w:val="both"/>
            </w:pPr>
            <w:r>
              <w:rPr>
                <w:rFonts w:ascii="Times New Roman"/>
                <w:b w:val="false"/>
                <w:i w:val="false"/>
                <w:color w:val="000000"/>
                <w:sz w:val="20"/>
              </w:rPr>
              <w:t>
газеты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p>
            <w:pPr>
              <w:spacing w:after="20"/>
              <w:ind w:left="20"/>
              <w:jc w:val="both"/>
            </w:pPr>
            <w:r>
              <w:rPr>
                <w:rFonts w:ascii="Times New Roman"/>
                <w:b w:val="false"/>
                <w:i w:val="false"/>
                <w:color w:val="000000"/>
                <w:sz w:val="20"/>
              </w:rPr>
              <w:t>
журналы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p>
          <w:p>
            <w:pPr>
              <w:spacing w:after="20"/>
              <w:ind w:left="20"/>
              <w:jc w:val="both"/>
            </w:pPr>
            <w:r>
              <w:rPr>
                <w:rFonts w:ascii="Times New Roman"/>
                <w:b w:val="false"/>
                <w:i w:val="false"/>
                <w:color w:val="000000"/>
                <w:sz w:val="20"/>
              </w:rPr>
              <w:t>
другая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Кітапханадағы ақпараттық-коммуникациялық технологиялардың болуын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p>
          <w:p>
            <w:pPr>
              <w:spacing w:after="20"/>
              <w:ind w:left="20"/>
              <w:jc w:val="both"/>
            </w:pPr>
            <w:r>
              <w:rPr>
                <w:rFonts w:ascii="Times New Roman"/>
                <w:b w:val="false"/>
                <w:i w:val="false"/>
                <w:color w:val="000000"/>
                <w:sz w:val="20"/>
              </w:rPr>
              <w:t>
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компьютерлер саны</w:t>
            </w:r>
          </w:p>
          <w:p>
            <w:pPr>
              <w:spacing w:after="20"/>
              <w:ind w:left="20"/>
              <w:jc w:val="both"/>
            </w:pPr>
            <w:r>
              <w:rPr>
                <w:rFonts w:ascii="Times New Roman"/>
                <w:b w:val="false"/>
                <w:i w:val="false"/>
                <w:color w:val="000000"/>
                <w:sz w:val="20"/>
              </w:rPr>
              <w:t>
Число компьютеров для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 саны</w:t>
            </w:r>
          </w:p>
          <w:p>
            <w:pPr>
              <w:spacing w:after="20"/>
              <w:ind w:left="20"/>
              <w:jc w:val="both"/>
            </w:pPr>
            <w:r>
              <w:rPr>
                <w:rFonts w:ascii="Times New Roman"/>
                <w:b w:val="false"/>
                <w:i w:val="false"/>
                <w:color w:val="000000"/>
                <w:sz w:val="20"/>
              </w:rPr>
              <w:t>
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17. Есепті жылдың соңындағы кітапхана қызметкерлерінің тізімдік саны туралы мәліметтерді </w:t>
      </w:r>
    </w:p>
    <w:p>
      <w:pPr>
        <w:spacing w:after="0"/>
        <w:ind w:left="0"/>
        <w:jc w:val="both"/>
      </w:pPr>
      <w:r>
        <w:rPr>
          <w:rFonts w:ascii="Times New Roman"/>
          <w:b w:val="false"/>
          <w:i w:val="false"/>
          <w:color w:val="000000"/>
          <w:sz w:val="28"/>
        </w:rPr>
        <w:t>
      көрсетіңіз, адам</w:t>
      </w:r>
    </w:p>
    <w:p>
      <w:pPr>
        <w:spacing w:after="0"/>
        <w:ind w:left="0"/>
        <w:jc w:val="both"/>
      </w:pPr>
      <w:r>
        <w:rPr>
          <w:rFonts w:ascii="Times New Roman"/>
          <w:b w:val="false"/>
          <w:i w:val="false"/>
          <w:color w:val="000000"/>
          <w:sz w:val="28"/>
        </w:rPr>
        <w:t>
      Укажите сведения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қызметкерлерінің саны</w:t>
            </w:r>
          </w:p>
          <w:p>
            <w:pPr>
              <w:spacing w:after="20"/>
              <w:ind w:left="20"/>
              <w:jc w:val="both"/>
            </w:pP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p>
            <w:pPr>
              <w:spacing w:after="20"/>
              <w:ind w:left="20"/>
              <w:jc w:val="both"/>
            </w:pPr>
            <w:r>
              <w:rPr>
                <w:rFonts w:ascii="Times New Roman"/>
                <w:b w:val="false"/>
                <w:i w:val="false"/>
                <w:color w:val="000000"/>
                <w:sz w:val="20"/>
              </w:rPr>
              <w:t>
В том числе по образованию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жасы бойынша</w:t>
            </w:r>
          </w:p>
          <w:p>
            <w:pPr>
              <w:spacing w:after="20"/>
              <w:ind w:left="20"/>
              <w:jc w:val="both"/>
            </w:pP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w:t>
            </w:r>
          </w:p>
          <w:p>
            <w:pPr>
              <w:spacing w:after="20"/>
              <w:ind w:left="20"/>
              <w:jc w:val="both"/>
            </w:pPr>
            <w:r>
              <w:rPr>
                <w:rFonts w:ascii="Times New Roman"/>
                <w:b w:val="false"/>
                <w:i w:val="false"/>
                <w:color w:val="000000"/>
                <w:sz w:val="20"/>
              </w:rPr>
              <w:t>
техническое, профессиональное и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другое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p>
            <w:pPr>
              <w:spacing w:after="20"/>
              <w:ind w:left="20"/>
              <w:jc w:val="both"/>
            </w:pPr>
            <w:r>
              <w:rPr>
                <w:rFonts w:ascii="Times New Roman"/>
                <w:b w:val="false"/>
                <w:i w:val="false"/>
                <w:color w:val="000000"/>
                <w:sz w:val="20"/>
              </w:rPr>
              <w:t>
до 35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жас</w:t>
            </w:r>
          </w:p>
          <w:p>
            <w:pPr>
              <w:spacing w:after="20"/>
              <w:ind w:left="20"/>
              <w:jc w:val="both"/>
            </w:pPr>
            <w:r>
              <w:rPr>
                <w:rFonts w:ascii="Times New Roman"/>
                <w:b w:val="false"/>
                <w:i w:val="false"/>
                <w:color w:val="000000"/>
                <w:sz w:val="20"/>
              </w:rPr>
              <w:t>
36-55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асқан</w:t>
            </w:r>
          </w:p>
          <w:p>
            <w:pPr>
              <w:spacing w:after="20"/>
              <w:ind w:left="20"/>
              <w:jc w:val="both"/>
            </w:pPr>
            <w:r>
              <w:rPr>
                <w:rFonts w:ascii="Times New Roman"/>
                <w:b w:val="false"/>
                <w:i w:val="false"/>
                <w:color w:val="000000"/>
                <w:sz w:val="20"/>
              </w:rPr>
              <w:t>
56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одан:ауылдық жерде</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"Музей қызметі" E модулі</w:t>
      </w:r>
    </w:p>
    <w:p>
      <w:pPr>
        <w:spacing w:after="0"/>
        <w:ind w:left="0"/>
        <w:jc w:val="both"/>
      </w:pPr>
      <w:r>
        <w:rPr>
          <w:rFonts w:ascii="Times New Roman"/>
          <w:b w:val="false"/>
          <w:i w:val="false"/>
          <w:color w:val="000000"/>
          <w:sz w:val="28"/>
        </w:rPr>
        <w:t>
      Модуль E "Деятельность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деятельности-91.02.0 "Деятельность музеев"</w:t>
            </w:r>
          </w:p>
        </w:tc>
      </w:tr>
    </w:tbl>
    <w:p>
      <w:pPr>
        <w:spacing w:after="0"/>
        <w:ind w:left="0"/>
        <w:jc w:val="both"/>
      </w:pPr>
      <w:r>
        <w:rPr>
          <w:rFonts w:ascii="Times New Roman"/>
          <w:b w:val="false"/>
          <w:i w:val="false"/>
          <w:color w:val="000000"/>
          <w:sz w:val="28"/>
        </w:rPr>
        <w:t>
      18. Музей бейінін көрсетіңіз, бірлік</w:t>
      </w:r>
    </w:p>
    <w:p>
      <w:pPr>
        <w:spacing w:after="0"/>
        <w:ind w:left="0"/>
        <w:jc w:val="both"/>
      </w:pP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p>
            <w:pPr>
              <w:spacing w:after="20"/>
              <w:ind w:left="20"/>
              <w:jc w:val="both"/>
            </w:pP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p>
          <w:p>
            <w:pPr>
              <w:spacing w:after="20"/>
              <w:ind w:left="20"/>
              <w:jc w:val="both"/>
            </w:pPr>
            <w:r>
              <w:rPr>
                <w:rFonts w:ascii="Times New Roman"/>
                <w:b w:val="false"/>
                <w:i w:val="false"/>
                <w:color w:val="000000"/>
                <w:sz w:val="20"/>
              </w:rPr>
              <w:t>
исторические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краеведческие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
мемориальные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p>
            <w:pPr>
              <w:spacing w:after="20"/>
              <w:ind w:left="20"/>
              <w:jc w:val="both"/>
            </w:pPr>
            <w:r>
              <w:rPr>
                <w:rFonts w:ascii="Times New Roman"/>
                <w:b w:val="false"/>
                <w:i w:val="false"/>
                <w:color w:val="000000"/>
                <w:sz w:val="20"/>
              </w:rPr>
              <w:t>
естественно-научные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p>
            <w:pPr>
              <w:spacing w:after="20"/>
              <w:ind w:left="20"/>
              <w:jc w:val="both"/>
            </w:pPr>
            <w:r>
              <w:rPr>
                <w:rFonts w:ascii="Times New Roman"/>
                <w:b w:val="false"/>
                <w:i w:val="false"/>
                <w:color w:val="000000"/>
                <w:sz w:val="20"/>
              </w:rPr>
              <w:t>
искусствоведческие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w:t>
            </w:r>
          </w:p>
          <w:p>
            <w:pPr>
              <w:spacing w:after="20"/>
              <w:ind w:left="20"/>
              <w:jc w:val="both"/>
            </w:pPr>
            <w:r>
              <w:rPr>
                <w:rFonts w:ascii="Times New Roman"/>
                <w:b w:val="false"/>
                <w:i w:val="false"/>
                <w:color w:val="000000"/>
                <w:sz w:val="20"/>
              </w:rPr>
              <w:t>
заповедники-музеи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w:t>
            </w:r>
          </w:p>
          <w:p>
            <w:pPr>
              <w:spacing w:after="20"/>
              <w:ind w:left="20"/>
              <w:jc w:val="both"/>
            </w:pPr>
            <w:r>
              <w:rPr>
                <w:rFonts w:ascii="Times New Roman"/>
                <w:b w:val="false"/>
                <w:i w:val="false"/>
                <w:color w:val="000000"/>
                <w:sz w:val="20"/>
              </w:rPr>
              <w:t>
Число музеев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жерлердегі</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Интернет желісіне қол жетімділігі бар музейлер саны</w:t>
            </w:r>
          </w:p>
          <w:p>
            <w:pPr>
              <w:spacing w:after="20"/>
              <w:ind w:left="20"/>
              <w:jc w:val="both"/>
            </w:pPr>
            <w:r>
              <w:rPr>
                <w:rFonts w:ascii="Times New Roman"/>
                <w:b w:val="false"/>
                <w:i w:val="false"/>
                <w:color w:val="000000"/>
                <w:sz w:val="20"/>
              </w:rPr>
              <w:t>
Из строки 1 - число музеев с доступом в сеть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19. Музейлер ғимараттарының (үй-жайларының) санын көрсетіңіз, бірлік</w:t>
      </w:r>
    </w:p>
    <w:p>
      <w:pPr>
        <w:spacing w:after="0"/>
        <w:ind w:left="0"/>
        <w:jc w:val="both"/>
      </w:pP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ғимараттарының (үй-жайларының) саны</w:t>
            </w:r>
          </w:p>
          <w:p>
            <w:pPr>
              <w:spacing w:after="20"/>
              <w:ind w:left="20"/>
              <w:jc w:val="both"/>
            </w:pPr>
            <w:r>
              <w:rPr>
                <w:rFonts w:ascii="Times New Roman"/>
                <w:b w:val="false"/>
                <w:i w:val="false"/>
                <w:color w:val="000000"/>
                <w:sz w:val="20"/>
              </w:rPr>
              <w:t>
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p>
            <w:pPr>
              <w:spacing w:after="20"/>
              <w:ind w:left="20"/>
              <w:jc w:val="both"/>
            </w:pPr>
            <w:r>
              <w:rPr>
                <w:rFonts w:ascii="Times New Roman"/>
                <w:b w:val="false"/>
                <w:i w:val="false"/>
                <w:color w:val="000000"/>
                <w:sz w:val="20"/>
              </w:rPr>
              <w:t>
Из строки 1 - число зданий (помещений) музеев,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Музей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экспонаттарының саны, бірлік</w:t>
            </w:r>
          </w:p>
          <w:p>
            <w:pPr>
              <w:spacing w:after="20"/>
              <w:ind w:left="20"/>
              <w:jc w:val="both"/>
            </w:pPr>
            <w:r>
              <w:rPr>
                <w:rFonts w:ascii="Times New Roman"/>
                <w:b w:val="false"/>
                <w:i w:val="false"/>
                <w:color w:val="000000"/>
                <w:sz w:val="20"/>
              </w:rPr>
              <w:t>
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электронды форматтағы экспонаттарының саны</w:t>
            </w:r>
          </w:p>
          <w:p>
            <w:pPr>
              <w:spacing w:after="20"/>
              <w:ind w:left="20"/>
              <w:jc w:val="both"/>
            </w:pPr>
            <w:r>
              <w:rPr>
                <w:rFonts w:ascii="Times New Roman"/>
                <w:b w:val="false"/>
                <w:i w:val="false"/>
                <w:color w:val="000000"/>
                <w:sz w:val="20"/>
              </w:rPr>
              <w:t>
число экспонатов основного фонда в электронном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форматтағы экспонаттар саны</w:t>
            </w:r>
          </w:p>
          <w:p>
            <w:pPr>
              <w:spacing w:after="20"/>
              <w:ind w:left="20"/>
              <w:jc w:val="both"/>
            </w:pPr>
            <w:r>
              <w:rPr>
                <w:rFonts w:ascii="Times New Roman"/>
                <w:b w:val="false"/>
                <w:i w:val="false"/>
                <w:color w:val="000000"/>
                <w:sz w:val="20"/>
              </w:rPr>
              <w:t>
число экспонатов в цифровом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 экспонаттарының саны, бірлік</w:t>
            </w:r>
          </w:p>
          <w:p>
            <w:pPr>
              <w:spacing w:after="20"/>
              <w:ind w:left="20"/>
              <w:jc w:val="both"/>
            </w:pPr>
            <w:r>
              <w:rPr>
                <w:rFonts w:ascii="Times New Roman"/>
                <w:b w:val="false"/>
                <w:i w:val="false"/>
                <w:color w:val="000000"/>
                <w:sz w:val="20"/>
              </w:rPr>
              <w:t>
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p>
            <w:pPr>
              <w:spacing w:after="20"/>
              <w:ind w:left="20"/>
              <w:jc w:val="both"/>
            </w:pPr>
            <w:r>
              <w:rPr>
                <w:rFonts w:ascii="Times New Roman"/>
                <w:b w:val="false"/>
                <w:i w:val="false"/>
                <w:color w:val="000000"/>
                <w:sz w:val="20"/>
              </w:rPr>
              <w:t xml:space="preserve">
Число экспонатов, экспонировавшихся в течение года,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экспонаттар саны, бірлік</w:t>
            </w:r>
          </w:p>
          <w:p>
            <w:pPr>
              <w:spacing w:after="20"/>
              <w:ind w:left="20"/>
              <w:jc w:val="both"/>
            </w:pPr>
            <w:r>
              <w:rPr>
                <w:rFonts w:ascii="Times New Roman"/>
                <w:b w:val="false"/>
                <w:i w:val="false"/>
                <w:color w:val="000000"/>
                <w:sz w:val="20"/>
              </w:rPr>
              <w:t>
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экспонаттар саны, бірлік</w:t>
            </w:r>
          </w:p>
          <w:p>
            <w:pPr>
              <w:spacing w:after="20"/>
              <w:ind w:left="20"/>
              <w:jc w:val="both"/>
            </w:pPr>
            <w:r>
              <w:rPr>
                <w:rFonts w:ascii="Times New Roman"/>
                <w:b w:val="false"/>
                <w:i w:val="false"/>
                <w:color w:val="000000"/>
                <w:sz w:val="20"/>
              </w:rPr>
              <w:t>
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 экспонаттар саны, бірлік</w:t>
            </w:r>
          </w:p>
          <w:p>
            <w:pPr>
              <w:spacing w:after="20"/>
              <w:ind w:left="20"/>
              <w:jc w:val="both"/>
            </w:pPr>
            <w:r>
              <w:rPr>
                <w:rFonts w:ascii="Times New Roman"/>
                <w:b w:val="false"/>
                <w:i w:val="false"/>
                <w:color w:val="000000"/>
                <w:sz w:val="20"/>
              </w:rPr>
              <w:t>
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p>
            <w:pPr>
              <w:spacing w:after="20"/>
              <w:ind w:left="20"/>
              <w:jc w:val="both"/>
            </w:pPr>
            <w:r>
              <w:rPr>
                <w:rFonts w:ascii="Times New Roman"/>
                <w:b w:val="false"/>
                <w:i w:val="false"/>
                <w:color w:val="000000"/>
                <w:sz w:val="20"/>
              </w:rPr>
              <w:t>
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ақылы негізде келушілер саны</w:t>
            </w:r>
          </w:p>
          <w:p>
            <w:pPr>
              <w:spacing w:after="20"/>
              <w:ind w:left="20"/>
              <w:jc w:val="both"/>
            </w:pPr>
            <w:r>
              <w:rPr>
                <w:rFonts w:ascii="Times New Roman"/>
                <w:b w:val="false"/>
                <w:i w:val="false"/>
                <w:color w:val="000000"/>
                <w:sz w:val="20"/>
              </w:rPr>
              <w:t>
из них: число посетителей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p>
          <w:p>
            <w:pPr>
              <w:spacing w:after="20"/>
              <w:ind w:left="20"/>
              <w:jc w:val="both"/>
            </w:pPr>
            <w:r>
              <w:rPr>
                <w:rFonts w:ascii="Times New Roman"/>
                <w:b w:val="false"/>
                <w:i w:val="false"/>
                <w:color w:val="000000"/>
                <w:sz w:val="20"/>
              </w:rPr>
              <w:t>
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p>
          <w:p>
            <w:pPr>
              <w:spacing w:after="20"/>
              <w:ind w:left="20"/>
              <w:jc w:val="both"/>
            </w:pPr>
            <w:r>
              <w:rPr>
                <w:rFonts w:ascii="Times New Roman"/>
                <w:b w:val="false"/>
                <w:i w:val="false"/>
                <w:color w:val="000000"/>
                <w:sz w:val="20"/>
              </w:rPr>
              <w:t>
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 басқа іс-шаралар саны, бірлік</w:t>
            </w:r>
          </w:p>
          <w:p>
            <w:pPr>
              <w:spacing w:after="20"/>
              <w:ind w:left="20"/>
              <w:jc w:val="both"/>
            </w:pPr>
            <w:r>
              <w:rPr>
                <w:rFonts w:ascii="Times New Roman"/>
                <w:b w:val="false"/>
                <w:i w:val="false"/>
                <w:color w:val="000000"/>
                <w:sz w:val="20"/>
              </w:rPr>
              <w:t>
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 саны, бірлік</w:t>
            </w:r>
          </w:p>
          <w:p>
            <w:pPr>
              <w:spacing w:after="20"/>
              <w:ind w:left="20"/>
              <w:jc w:val="both"/>
            </w:pPr>
            <w:r>
              <w:rPr>
                <w:rFonts w:ascii="Times New Roman"/>
                <w:b w:val="false"/>
                <w:i w:val="false"/>
                <w:color w:val="000000"/>
                <w:sz w:val="20"/>
              </w:rPr>
              <w:t>
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p>
            <w:pPr>
              <w:spacing w:after="20"/>
              <w:ind w:left="20"/>
              <w:jc w:val="both"/>
            </w:pPr>
            <w:r>
              <w:rPr>
                <w:rFonts w:ascii="Times New Roman"/>
                <w:b w:val="false"/>
                <w:i w:val="false"/>
                <w:color w:val="000000"/>
                <w:sz w:val="20"/>
              </w:rPr>
              <w:t>
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Музейдің көрмелік қызметін көрсетіңіз, бірлік</w:t>
      </w:r>
    </w:p>
    <w:p>
      <w:pPr>
        <w:spacing w:after="0"/>
        <w:ind w:left="0"/>
        <w:jc w:val="both"/>
      </w:pP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p>
          <w:p>
            <w:pPr>
              <w:spacing w:after="20"/>
              <w:ind w:left="20"/>
              <w:jc w:val="both"/>
            </w:pPr>
            <w:r>
              <w:rPr>
                <w:rFonts w:ascii="Times New Roman"/>
                <w:b w:val="false"/>
                <w:i w:val="false"/>
                <w:color w:val="000000"/>
                <w:sz w:val="20"/>
              </w:rPr>
              <w:t xml:space="preserve">
Число выставок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өткізілгендері</w:t>
            </w:r>
          </w:p>
          <w:p>
            <w:pPr>
              <w:spacing w:after="20"/>
              <w:ind w:left="20"/>
              <w:jc w:val="both"/>
            </w:pPr>
            <w:r>
              <w:rPr>
                <w:rFonts w:ascii="Times New Roman"/>
                <w:b w:val="false"/>
                <w:i w:val="false"/>
                <w:color w:val="000000"/>
                <w:sz w:val="20"/>
              </w:rPr>
              <w:t>
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p>
          <w:p>
            <w:pPr>
              <w:spacing w:after="20"/>
              <w:ind w:left="20"/>
              <w:jc w:val="both"/>
            </w:pPr>
            <w:r>
              <w:rPr>
                <w:rFonts w:ascii="Times New Roman"/>
                <w:b w:val="false"/>
                <w:i w:val="false"/>
                <w:color w:val="000000"/>
                <w:sz w:val="20"/>
              </w:rPr>
              <w:t>
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тарту арқылы</w:t>
            </w:r>
          </w:p>
          <w:p>
            <w:pPr>
              <w:spacing w:after="20"/>
              <w:ind w:left="20"/>
              <w:jc w:val="both"/>
            </w:pPr>
            <w:r>
              <w:rPr>
                <w:rFonts w:ascii="Times New Roman"/>
                <w:b w:val="false"/>
                <w:i w:val="false"/>
                <w:color w:val="000000"/>
                <w:sz w:val="20"/>
              </w:rPr>
              <w:t>
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өткізілгендері</w:t>
            </w:r>
          </w:p>
          <w:p>
            <w:pPr>
              <w:spacing w:after="20"/>
              <w:ind w:left="20"/>
              <w:jc w:val="both"/>
            </w:pPr>
            <w:r>
              <w:rPr>
                <w:rFonts w:ascii="Times New Roman"/>
                <w:b w:val="false"/>
                <w:i w:val="false"/>
                <w:color w:val="000000"/>
                <w:sz w:val="20"/>
              </w:rPr>
              <w:t>
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 елде</w:t>
            </w:r>
          </w:p>
          <w:p>
            <w:pPr>
              <w:spacing w:after="20"/>
              <w:ind w:left="20"/>
              <w:jc w:val="both"/>
            </w:pPr>
            <w:r>
              <w:rPr>
                <w:rFonts w:ascii="Times New Roman"/>
                <w:b w:val="false"/>
                <w:i w:val="false"/>
                <w:color w:val="000000"/>
                <w:sz w:val="20"/>
              </w:rPr>
              <w:t>
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көрмелер саны</w:t>
            </w:r>
          </w:p>
          <w:p>
            <w:pPr>
              <w:spacing w:after="20"/>
              <w:ind w:left="20"/>
              <w:jc w:val="both"/>
            </w:pPr>
            <w:r>
              <w:rPr>
                <w:rFonts w:ascii="Times New Roman"/>
                <w:b w:val="false"/>
                <w:i w:val="false"/>
                <w:color w:val="000000"/>
                <w:sz w:val="20"/>
              </w:rPr>
              <w:t>
Число выставок музея, проведенных в режиме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"Хайуанаттар паркі, океонариум қызметі" F модулі</w:t>
      </w:r>
    </w:p>
    <w:p>
      <w:pPr>
        <w:spacing w:after="0"/>
        <w:ind w:left="0"/>
        <w:jc w:val="both"/>
      </w:pPr>
      <w:r>
        <w:rPr>
          <w:rFonts w:ascii="Times New Roman"/>
          <w:b w:val="false"/>
          <w:i w:val="false"/>
          <w:color w:val="000000"/>
          <w:sz w:val="28"/>
        </w:rPr>
        <w:t>
      Модуль F "Деятельность зоопарка, океонариума"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сәйкес-91.04.1 "Ботаникалық бақтар мен хайуанаттар паркінің қызметі" болып табылатын хайуанаттар парктері, океонариум қызметін жүзеге асыратын заңды тұлғалар және (немесе) олардың құрылымдық және оқшауланған бөлімшелері, дара кәсіпкерлер, сондай-ақ өз баласында хайуанаттар парктері бар кәсіпорындар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осуществляющие деятельность зоопарков, океонариума,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 </w:t>
            </w:r>
          </w:p>
        </w:tc>
      </w:tr>
    </w:tbl>
    <w:p>
      <w:pPr>
        <w:spacing w:after="0"/>
        <w:ind w:left="0"/>
        <w:jc w:val="both"/>
      </w:pPr>
      <w:r>
        <w:rPr>
          <w:rFonts w:ascii="Times New Roman"/>
          <w:b w:val="false"/>
          <w:i w:val="false"/>
          <w:color w:val="000000"/>
          <w:sz w:val="28"/>
        </w:rPr>
        <w:t>
      22. Хайуанаттар паркі, океанариум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парктерінің саны, бірлік</w:t>
            </w:r>
          </w:p>
          <w:p>
            <w:pPr>
              <w:spacing w:after="20"/>
              <w:ind w:left="20"/>
              <w:jc w:val="both"/>
            </w:pPr>
            <w:r>
              <w:rPr>
                <w:rFonts w:ascii="Times New Roman"/>
                <w:b w:val="false"/>
                <w:i w:val="false"/>
                <w:color w:val="000000"/>
                <w:sz w:val="20"/>
              </w:rPr>
              <w:t>
Число зоопарков,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қарым-қатынасты хайуанаттар парктері</w:t>
            </w:r>
          </w:p>
          <w:p>
            <w:pPr>
              <w:spacing w:after="20"/>
              <w:ind w:left="20"/>
              <w:jc w:val="both"/>
            </w:pPr>
            <w:r>
              <w:rPr>
                <w:rFonts w:ascii="Times New Roman"/>
                <w:b w:val="false"/>
                <w:i w:val="false"/>
                <w:color w:val="000000"/>
                <w:sz w:val="20"/>
              </w:rPr>
              <w:t>
из них: контактных зоопарков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Океанариумдардың саны, бірлік</w:t>
            </w:r>
          </w:p>
          <w:p>
            <w:pPr>
              <w:spacing w:after="20"/>
              <w:ind w:left="20"/>
              <w:jc w:val="both"/>
            </w:pPr>
            <w:r>
              <w:rPr>
                <w:rFonts w:ascii="Times New Roman"/>
                <w:b w:val="false"/>
                <w:i w:val="false"/>
                <w:color w:val="000000"/>
                <w:sz w:val="20"/>
              </w:rPr>
              <w:t>
Число океанариумов,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аумағының жалпы алаңы, гектар</w:t>
            </w:r>
          </w:p>
          <w:p>
            <w:pPr>
              <w:spacing w:after="20"/>
              <w:ind w:left="20"/>
              <w:jc w:val="both"/>
            </w:pPr>
            <w:r>
              <w:rPr>
                <w:rFonts w:ascii="Times New Roman"/>
                <w:b w:val="false"/>
                <w:i w:val="false"/>
                <w:color w:val="000000"/>
                <w:sz w:val="20"/>
              </w:rPr>
              <w:t>
Общая площадь территории зоопарка,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p>
          <w:p>
            <w:pPr>
              <w:spacing w:after="20"/>
              <w:ind w:left="20"/>
              <w:jc w:val="both"/>
            </w:pPr>
            <w:r>
              <w:rPr>
                <w:rFonts w:ascii="Times New Roman"/>
                <w:b w:val="false"/>
                <w:i w:val="false"/>
                <w:color w:val="000000"/>
                <w:sz w:val="20"/>
              </w:rPr>
              <w:t>
Общая площадь помещений для животных, птиц и рыб зоопарка,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Океанариумның жалпы алаңы, шаршы метр</w:t>
            </w:r>
          </w:p>
          <w:p>
            <w:pPr>
              <w:spacing w:after="20"/>
              <w:ind w:left="20"/>
              <w:jc w:val="both"/>
            </w:pPr>
            <w:r>
              <w:rPr>
                <w:rFonts w:ascii="Times New Roman"/>
                <w:b w:val="false"/>
                <w:i w:val="false"/>
                <w:color w:val="000000"/>
                <w:sz w:val="20"/>
              </w:rPr>
              <w:t>
Общая площадь океанариума,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балықтарға арналған үй-жайлардың саны, бірлік</w:t>
            </w:r>
          </w:p>
          <w:p>
            <w:pPr>
              <w:spacing w:after="20"/>
              <w:ind w:left="20"/>
              <w:jc w:val="both"/>
            </w:pPr>
            <w:r>
              <w:rPr>
                <w:rFonts w:ascii="Times New Roman"/>
                <w:b w:val="false"/>
                <w:i w:val="false"/>
                <w:color w:val="000000"/>
                <w:sz w:val="20"/>
              </w:rPr>
              <w:t>
Число помещений для животных, птиц, рыб,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p>
          <w:p>
            <w:pPr>
              <w:spacing w:after="20"/>
              <w:ind w:left="20"/>
              <w:jc w:val="both"/>
            </w:pPr>
            <w:r>
              <w:rPr>
                <w:rFonts w:ascii="Times New Roman"/>
                <w:b w:val="false"/>
                <w:i w:val="false"/>
                <w:color w:val="000000"/>
                <w:sz w:val="20"/>
              </w:rPr>
              <w:t>
Число проведенных экскурсий,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p>
          <w:p>
            <w:pPr>
              <w:spacing w:after="20"/>
              <w:ind w:left="20"/>
              <w:jc w:val="both"/>
            </w:pPr>
            <w:r>
              <w:rPr>
                <w:rFonts w:ascii="Times New Roman"/>
                <w:b w:val="false"/>
                <w:i w:val="false"/>
                <w:color w:val="000000"/>
                <w:sz w:val="20"/>
              </w:rPr>
              <w:t>
Число организованных выставок,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Жыл соңына жануарлар, құстар, балықтардың түрлері мен даналар санын көрсетіңіз, бірлік</w:t>
      </w:r>
    </w:p>
    <w:p>
      <w:pPr>
        <w:spacing w:after="0"/>
        <w:ind w:left="0"/>
        <w:jc w:val="both"/>
      </w:pPr>
      <w:r>
        <w:rPr>
          <w:rFonts w:ascii="Times New Roman"/>
          <w:b w:val="false"/>
          <w:i w:val="false"/>
          <w:color w:val="000000"/>
          <w:sz w:val="28"/>
        </w:rPr>
        <w:t>
      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p>
            <w:pPr>
              <w:spacing w:after="20"/>
              <w:ind w:left="20"/>
              <w:jc w:val="both"/>
            </w:pPr>
            <w:r>
              <w:rPr>
                <w:rFonts w:ascii="Times New Roman"/>
                <w:b w:val="false"/>
                <w:i w:val="false"/>
                <w:color w:val="000000"/>
                <w:sz w:val="20"/>
              </w:rPr>
              <w:t>
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p>
            <w:pPr>
              <w:spacing w:after="20"/>
              <w:ind w:left="20"/>
              <w:jc w:val="both"/>
            </w:pPr>
            <w:r>
              <w:rPr>
                <w:rFonts w:ascii="Times New Roman"/>
                <w:b w:val="false"/>
                <w:i w:val="false"/>
                <w:color w:val="000000"/>
                <w:sz w:val="20"/>
              </w:rPr>
              <w:t>
пресмыкающиеся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w:t>
            </w:r>
          </w:p>
          <w:p>
            <w:pPr>
              <w:spacing w:after="20"/>
              <w:ind w:left="20"/>
              <w:jc w:val="both"/>
            </w:pPr>
            <w:r>
              <w:rPr>
                <w:rFonts w:ascii="Times New Roman"/>
                <w:b w:val="false"/>
                <w:i w:val="false"/>
                <w:color w:val="000000"/>
                <w:sz w:val="20"/>
              </w:rPr>
              <w:t>
земноводные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p>
            <w:pPr>
              <w:spacing w:after="20"/>
              <w:ind w:left="20"/>
              <w:jc w:val="both"/>
            </w:pPr>
            <w:r>
              <w:rPr>
                <w:rFonts w:ascii="Times New Roman"/>
                <w:b w:val="false"/>
                <w:i w:val="false"/>
                <w:color w:val="000000"/>
                <w:sz w:val="20"/>
              </w:rPr>
              <w:t>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омыртқасыздар</w:t>
            </w:r>
          </w:p>
          <w:p>
            <w:pPr>
              <w:spacing w:after="20"/>
              <w:ind w:left="20"/>
              <w:jc w:val="both"/>
            </w:pPr>
            <w:r>
              <w:rPr>
                <w:rFonts w:ascii="Times New Roman"/>
                <w:b w:val="false"/>
                <w:i w:val="false"/>
                <w:color w:val="000000"/>
                <w:sz w:val="20"/>
              </w:rPr>
              <w:t>
беспозвоночные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саны</w:t>
            </w:r>
          </w:p>
          <w:p>
            <w:pPr>
              <w:spacing w:after="20"/>
              <w:ind w:left="20"/>
              <w:jc w:val="both"/>
            </w:pPr>
            <w:r>
              <w:rPr>
                <w:rFonts w:ascii="Times New Roman"/>
                <w:b w:val="false"/>
                <w:i w:val="false"/>
                <w:color w:val="000000"/>
                <w:sz w:val="20"/>
              </w:rPr>
              <w:t>
Число видов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p>
            <w:pPr>
              <w:spacing w:after="20"/>
              <w:ind w:left="20"/>
              <w:jc w:val="both"/>
            </w:pPr>
            <w:r>
              <w:rPr>
                <w:rFonts w:ascii="Times New Roman"/>
                <w:b w:val="false"/>
                <w:i w:val="false"/>
                <w:color w:val="000000"/>
                <w:sz w:val="20"/>
              </w:rPr>
              <w:t>
Число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"Ойын-сауық және демалыс саябағының қызметі " G модулі</w:t>
      </w:r>
    </w:p>
    <w:p>
      <w:pPr>
        <w:spacing w:after="0"/>
        <w:ind w:left="0"/>
        <w:jc w:val="both"/>
      </w:pPr>
      <w:r>
        <w:rPr>
          <w:rFonts w:ascii="Times New Roman"/>
          <w:b w:val="false"/>
          <w:i w:val="false"/>
          <w:color w:val="000000"/>
          <w:sz w:val="28"/>
        </w:rPr>
        <w:t>
      Модуль G "Деятельность парка развлечения и отдыха"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bl>
    <w:p>
      <w:pPr>
        <w:spacing w:after="0"/>
        <w:ind w:left="0"/>
        <w:jc w:val="both"/>
      </w:pPr>
      <w:r>
        <w:rPr>
          <w:rFonts w:ascii="Times New Roman"/>
          <w:b w:val="false"/>
          <w:i w:val="false"/>
          <w:color w:val="000000"/>
          <w:sz w:val="28"/>
        </w:rPr>
        <w:t>
      24. Саябақ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под открытым небом,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в помещении,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 алаңы, гектар</w:t>
            </w:r>
          </w:p>
          <w:p>
            <w:pPr>
              <w:spacing w:after="20"/>
              <w:ind w:left="20"/>
              <w:jc w:val="both"/>
            </w:pPr>
            <w:r>
              <w:rPr>
                <w:rFonts w:ascii="Times New Roman"/>
                <w:b w:val="false"/>
                <w:i w:val="false"/>
                <w:color w:val="000000"/>
                <w:sz w:val="20"/>
              </w:rPr>
              <w:t>
Площадь парка, расположенного под открытым небом,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 алаңы, шаршы метр</w:t>
            </w:r>
          </w:p>
          <w:p>
            <w:pPr>
              <w:spacing w:after="20"/>
              <w:ind w:left="20"/>
              <w:jc w:val="both"/>
            </w:pPr>
            <w:r>
              <w:rPr>
                <w:rFonts w:ascii="Times New Roman"/>
                <w:b w:val="false"/>
                <w:i w:val="false"/>
                <w:color w:val="000000"/>
                <w:sz w:val="20"/>
              </w:rPr>
              <w:t>
Площадь парка, расположенного в помещении,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Саябақтың жұмыс күндерінің саны, бірлік</w:t>
            </w:r>
          </w:p>
          <w:p>
            <w:pPr>
              <w:spacing w:after="20"/>
              <w:ind w:left="20"/>
              <w:jc w:val="both"/>
            </w:pPr>
            <w:r>
              <w:rPr>
                <w:rFonts w:ascii="Times New Roman"/>
                <w:b w:val="false"/>
                <w:i w:val="false"/>
                <w:color w:val="000000"/>
                <w:sz w:val="20"/>
              </w:rPr>
              <w:t>
Число дней работы парка,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мәдени іс-шаралар саны, бірлік</w:t>
            </w:r>
          </w:p>
          <w:p>
            <w:pPr>
              <w:spacing w:after="20"/>
              <w:ind w:left="20"/>
              <w:jc w:val="both"/>
            </w:pPr>
            <w:r>
              <w:rPr>
                <w:rFonts w:ascii="Times New Roman"/>
                <w:b w:val="false"/>
                <w:i w:val="false"/>
                <w:color w:val="000000"/>
                <w:sz w:val="20"/>
              </w:rPr>
              <w:t>
Число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Демалыс объектілерінің және оларға келушілердің санын көрсетіңіз</w:t>
      </w:r>
    </w:p>
    <w:p>
      <w:pPr>
        <w:spacing w:after="0"/>
        <w:ind w:left="0"/>
        <w:jc w:val="both"/>
      </w:pP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w:t>
            </w:r>
          </w:p>
          <w:p>
            <w:pPr>
              <w:spacing w:after="20"/>
              <w:ind w:left="20"/>
              <w:jc w:val="both"/>
            </w:pPr>
            <w:r>
              <w:rPr>
                <w:rFonts w:ascii="Times New Roman"/>
                <w:b w:val="false"/>
                <w:i w:val="false"/>
                <w:color w:val="000000"/>
                <w:sz w:val="20"/>
              </w:rPr>
              <w:t>
аттракционы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w:t>
            </w:r>
          </w:p>
          <w:p>
            <w:pPr>
              <w:spacing w:after="20"/>
              <w:ind w:left="20"/>
              <w:jc w:val="both"/>
            </w:pPr>
            <w:r>
              <w:rPr>
                <w:rFonts w:ascii="Times New Roman"/>
                <w:b w:val="false"/>
                <w:i w:val="false"/>
                <w:color w:val="000000"/>
                <w:sz w:val="20"/>
              </w:rPr>
              <w:t>
игровые автоматы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xml:space="preserve">
прочие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объектілерінің саны, бірлік</w:t>
            </w:r>
          </w:p>
          <w:p>
            <w:pPr>
              <w:spacing w:after="20"/>
              <w:ind w:left="20"/>
              <w:jc w:val="both"/>
            </w:pPr>
            <w:r>
              <w:rPr>
                <w:rFonts w:ascii="Times New Roman"/>
                <w:b w:val="false"/>
                <w:i w:val="false"/>
                <w:color w:val="000000"/>
                <w:sz w:val="20"/>
              </w:rPr>
              <w:t>
Число досуговых объектов,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объектілеріне бару саны, адам</w:t>
            </w:r>
          </w:p>
          <w:p>
            <w:pPr>
              <w:spacing w:after="20"/>
              <w:ind w:left="20"/>
              <w:jc w:val="both"/>
            </w:pPr>
            <w:r>
              <w:rPr>
                <w:rFonts w:ascii="Times New Roman"/>
                <w:b w:val="false"/>
                <w:i w:val="false"/>
                <w:color w:val="000000"/>
                <w:sz w:val="20"/>
              </w:rPr>
              <w:t>
Число посещений досуговых объектов,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"Мәдени-демалыс ұйымдарының қызметі" H модулі</w:t>
      </w:r>
    </w:p>
    <w:p>
      <w:pPr>
        <w:spacing w:after="0"/>
        <w:ind w:left="0"/>
        <w:jc w:val="both"/>
      </w:pPr>
      <w:r>
        <w:rPr>
          <w:rFonts w:ascii="Times New Roman"/>
          <w:b w:val="false"/>
          <w:i w:val="false"/>
          <w:color w:val="000000"/>
          <w:sz w:val="28"/>
        </w:rPr>
        <w:t>
      Модуль H "Деятельность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bl>
    <w:p>
      <w:pPr>
        <w:spacing w:after="0"/>
        <w:ind w:left="0"/>
        <w:jc w:val="both"/>
      </w:pPr>
      <w:r>
        <w:rPr>
          <w:rFonts w:ascii="Times New Roman"/>
          <w:b w:val="false"/>
          <w:i w:val="false"/>
          <w:color w:val="000000"/>
          <w:sz w:val="28"/>
        </w:rPr>
        <w:t>
      26. Мәдени-демалыс ұйымдарының негізгі түрлерін көрсетіңіз, бірлік</w:t>
      </w:r>
    </w:p>
    <w:p>
      <w:pPr>
        <w:spacing w:after="0"/>
        <w:ind w:left="0"/>
        <w:jc w:val="both"/>
      </w:pPr>
      <w:r>
        <w:rPr>
          <w:rFonts w:ascii="Times New Roman"/>
          <w:b w:val="false"/>
          <w:i w:val="false"/>
          <w:color w:val="000000"/>
          <w:sz w:val="28"/>
        </w:rPr>
        <w:t>
      Укажите основные виды культурно-досуговых организаций,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p>
          <w:p>
            <w:pPr>
              <w:spacing w:after="20"/>
              <w:ind w:left="20"/>
              <w:jc w:val="both"/>
            </w:pPr>
            <w:r>
              <w:rPr>
                <w:rFonts w:ascii="Times New Roman"/>
                <w:b w:val="false"/>
                <w:i w:val="false"/>
                <w:color w:val="000000"/>
                <w:sz w:val="20"/>
              </w:rPr>
              <w:t>
Дом (дворец)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p>
            <w:pPr>
              <w:spacing w:after="20"/>
              <w:ind w:left="20"/>
              <w:jc w:val="both"/>
            </w:pPr>
            <w:r>
              <w:rPr>
                <w:rFonts w:ascii="Times New Roman"/>
                <w:b w:val="false"/>
                <w:i w:val="false"/>
                <w:color w:val="000000"/>
                <w:sz w:val="20"/>
              </w:rPr>
              <w:t>
Клуб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орталығы</w:t>
            </w:r>
          </w:p>
          <w:p>
            <w:pPr>
              <w:spacing w:after="20"/>
              <w:ind w:left="20"/>
              <w:jc w:val="both"/>
            </w:pPr>
            <w:r>
              <w:rPr>
                <w:rFonts w:ascii="Times New Roman"/>
                <w:b w:val="false"/>
                <w:i w:val="false"/>
                <w:color w:val="000000"/>
                <w:sz w:val="20"/>
              </w:rPr>
              <w:t>
Центр народного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мәдени-демалыс ұйымдарының саны</w:t>
            </w:r>
          </w:p>
          <w:p>
            <w:pPr>
              <w:spacing w:after="20"/>
              <w:ind w:left="20"/>
              <w:jc w:val="both"/>
            </w:pPr>
            <w:r>
              <w:rPr>
                <w:rFonts w:ascii="Times New Roman"/>
                <w:b w:val="false"/>
                <w:i w:val="false"/>
                <w:color w:val="000000"/>
                <w:sz w:val="20"/>
              </w:rPr>
              <w:t>
Число культурно-досуговых организаций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27. Мәдени-демалыс ұйымдар ғимараттарының (үй-жайларының), олардың жалпы аумағын және </w:t>
      </w:r>
    </w:p>
    <w:p>
      <w:pPr>
        <w:spacing w:after="0"/>
        <w:ind w:left="0"/>
        <w:jc w:val="both"/>
      </w:pPr>
      <w:r>
        <w:rPr>
          <w:rFonts w:ascii="Times New Roman"/>
          <w:b w:val="false"/>
          <w:i w:val="false"/>
          <w:color w:val="000000"/>
          <w:sz w:val="28"/>
        </w:rPr>
        <w:t>
      көрермендер залдарындағы орындардың санын көрсетіңіз</w:t>
      </w:r>
    </w:p>
    <w:p>
      <w:pPr>
        <w:spacing w:after="0"/>
        <w:ind w:left="0"/>
        <w:jc w:val="both"/>
      </w:pPr>
      <w:r>
        <w:rPr>
          <w:rFonts w:ascii="Times New Roman"/>
          <w:b w:val="false"/>
          <w:i w:val="false"/>
          <w:color w:val="000000"/>
          <w:sz w:val="28"/>
        </w:rPr>
        <w:t>
      Укажите число зданий (помещений) культурно-досуговых организаций, их площадь и число мест</w:t>
      </w:r>
    </w:p>
    <w:p>
      <w:pPr>
        <w:spacing w:after="0"/>
        <w:ind w:left="0"/>
        <w:jc w:val="both"/>
      </w:pPr>
      <w:r>
        <w:rPr>
          <w:rFonts w:ascii="Times New Roman"/>
          <w:b w:val="false"/>
          <w:i w:val="false"/>
          <w:color w:val="000000"/>
          <w:sz w:val="28"/>
        </w:rPr>
        <w:t>
      в зрительных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p>
          <w:p>
            <w:pPr>
              <w:spacing w:after="20"/>
              <w:ind w:left="20"/>
              <w:jc w:val="both"/>
            </w:pPr>
            <w:r>
              <w:rPr>
                <w:rFonts w:ascii="Times New Roman"/>
                <w:b w:val="false"/>
                <w:i w:val="false"/>
                <w:color w:val="000000"/>
                <w:sz w:val="20"/>
              </w:rPr>
              <w:t>
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жалпы аумағы, шаршы метр</w:t>
            </w:r>
          </w:p>
          <w:p>
            <w:pPr>
              <w:spacing w:after="20"/>
              <w:ind w:left="20"/>
              <w:jc w:val="both"/>
            </w:pPr>
            <w:r>
              <w:rPr>
                <w:rFonts w:ascii="Times New Roman"/>
                <w:b w:val="false"/>
                <w:i w:val="false"/>
                <w:color w:val="000000"/>
                <w:sz w:val="20"/>
              </w:rPr>
              <w:t>
Общая площадь зданий (помещений),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p>
          <w:p>
            <w:pPr>
              <w:spacing w:after="20"/>
              <w:ind w:left="20"/>
              <w:jc w:val="both"/>
            </w:pPr>
            <w:r>
              <w:rPr>
                <w:rFonts w:ascii="Times New Roman"/>
                <w:b w:val="false"/>
                <w:i w:val="false"/>
                <w:color w:val="000000"/>
                <w:sz w:val="20"/>
              </w:rPr>
              <w:t>
Число мест в зрительных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Мәдени-демалыс ұйымдары қызметтерінің негізгі сипаттамаларын қөрсетіңіз</w:t>
      </w:r>
    </w:p>
    <w:p>
      <w:pPr>
        <w:spacing w:after="0"/>
        <w:ind w:left="0"/>
        <w:jc w:val="both"/>
      </w:pPr>
      <w:r>
        <w:rPr>
          <w:rFonts w:ascii="Times New Roman"/>
          <w:b w:val="false"/>
          <w:i w:val="false"/>
          <w:color w:val="000000"/>
          <w:sz w:val="28"/>
        </w:rPr>
        <w:t>
      Укажите основные характеристики деятельности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проведенных мероприятиях,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культурно-массовых мероприятий, проведенных в он-лайн режиме,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культурно-массовых мероприятиях, проведенных в он-лайн режиме,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p>
          <w:p>
            <w:pPr>
              <w:spacing w:after="20"/>
              <w:ind w:left="20"/>
              <w:jc w:val="both"/>
            </w:pPr>
            <w:r>
              <w:rPr>
                <w:rFonts w:ascii="Times New Roman"/>
                <w:b w:val="false"/>
                <w:i w:val="false"/>
                <w:color w:val="000000"/>
                <w:sz w:val="20"/>
              </w:rPr>
              <w:t>
Число культурно-досуговых формирований,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p>
          <w:p>
            <w:pPr>
              <w:spacing w:after="20"/>
              <w:ind w:left="20"/>
              <w:jc w:val="both"/>
            </w:pPr>
            <w:r>
              <w:rPr>
                <w:rFonts w:ascii="Times New Roman"/>
                <w:b w:val="false"/>
                <w:i w:val="false"/>
                <w:color w:val="000000"/>
                <w:sz w:val="20"/>
              </w:rPr>
              <w:t>
коллективы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p>
          <w:p>
            <w:pPr>
              <w:spacing w:after="20"/>
              <w:ind w:left="20"/>
              <w:jc w:val="both"/>
            </w:pPr>
            <w:r>
              <w:rPr>
                <w:rFonts w:ascii="Times New Roman"/>
                <w:b w:val="false"/>
                <w:i w:val="false"/>
                <w:color w:val="000000"/>
                <w:sz w:val="20"/>
              </w:rPr>
              <w:t>
Число участников культурно-досуговых формирований,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өнерпаздар шығармашылығы ұжымдарының</w:t>
            </w:r>
          </w:p>
          <w:p>
            <w:pPr>
              <w:spacing w:after="20"/>
              <w:ind w:left="20"/>
              <w:jc w:val="both"/>
            </w:pPr>
            <w:r>
              <w:rPr>
                <w:rFonts w:ascii="Times New Roman"/>
                <w:b w:val="false"/>
                <w:i w:val="false"/>
                <w:color w:val="000000"/>
                <w:sz w:val="20"/>
              </w:rPr>
              <w:t>
коллективов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29. Жанрлар бойынша көркем өнерпаздар шығармашылығы ұжымдарының санын көрсетіңіз, </w:t>
      </w:r>
    </w:p>
    <w:p>
      <w:pPr>
        <w:spacing w:after="0"/>
        <w:ind w:left="0"/>
        <w:jc w:val="both"/>
      </w:pPr>
      <w:r>
        <w:rPr>
          <w:rFonts w:ascii="Times New Roman"/>
          <w:b w:val="false"/>
          <w:i w:val="false"/>
          <w:color w:val="000000"/>
          <w:sz w:val="28"/>
        </w:rPr>
        <w:t>
      бірлік</w:t>
      </w:r>
    </w:p>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p>
          <w:p>
            <w:pPr>
              <w:spacing w:after="20"/>
              <w:ind w:left="20"/>
              <w:jc w:val="both"/>
            </w:pP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xml:space="preserve">
Фольклорные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30. Жанрлар бойынша көркемөнерпаздар шығармашылығы ұжымдары қатысушыларының санын </w:t>
      </w:r>
    </w:p>
    <w:p>
      <w:pPr>
        <w:spacing w:after="0"/>
        <w:ind w:left="0"/>
        <w:jc w:val="both"/>
      </w:pPr>
      <w:r>
        <w:rPr>
          <w:rFonts w:ascii="Times New Roman"/>
          <w:b w:val="false"/>
          <w:i w:val="false"/>
          <w:color w:val="000000"/>
          <w:sz w:val="28"/>
        </w:rPr>
        <w:t>
      көрсетіңіз, адам</w:t>
      </w:r>
    </w:p>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p>
            <w:pPr>
              <w:spacing w:after="20"/>
              <w:ind w:left="20"/>
              <w:jc w:val="both"/>
            </w:pP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xml:space="preserve">
Фольклорные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Наименование_______________________ Адрес (респондента)___________________</w:t>
      </w:r>
    </w:p>
    <w:p>
      <w:pPr>
        <w:spacing w:after="0"/>
        <w:ind w:left="0"/>
        <w:jc w:val="both"/>
      </w:pPr>
      <w:r>
        <w:rPr>
          <w:rFonts w:ascii="Times New Roman"/>
          <w:b w:val="false"/>
          <w:i w:val="false"/>
          <w:color w:val="000000"/>
          <w:sz w:val="28"/>
        </w:rPr>
        <w:t xml:space="preserve">
      Телефоны (респонденттің) _________________________ ________________________ </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18 шілдедегі</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w:t>
            </w:r>
            <w:r>
              <w:br/>
            </w:r>
            <w:r>
              <w:rPr>
                <w:rFonts w:ascii="Times New Roman"/>
                <w:b w:val="false"/>
                <w:i w:val="false"/>
                <w:color w:val="000000"/>
                <w:sz w:val="20"/>
              </w:rPr>
              <w:t xml:space="preserve">от 20 января 2020 года </w:t>
            </w:r>
            <w:r>
              <w:br/>
            </w:r>
            <w:r>
              <w:rPr>
                <w:rFonts w:ascii="Times New Roman"/>
                <w:b w:val="false"/>
                <w:i w:val="false"/>
                <w:color w:val="000000"/>
                <w:sz w:val="20"/>
              </w:rPr>
              <w:t>№ 1</w:t>
            </w:r>
          </w:p>
        </w:tc>
      </w:tr>
    </w:tbl>
    <w:bookmarkStart w:name="z17" w:id="12"/>
    <w:p>
      <w:pPr>
        <w:spacing w:after="0"/>
        <w:ind w:left="0"/>
        <w:jc w:val="left"/>
      </w:pPr>
      <w:r>
        <w:rPr>
          <w:rFonts w:ascii="Times New Roman"/>
          <w:b/>
          <w:i w:val="false"/>
          <w:color w:val="000000"/>
        </w:rPr>
        <w:t xml:space="preserve">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 Инструкция по заполнению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"Мәдениет мекемелерінің қызметі туралы есеп" (индексі 1-мәдениет,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20"/>
              <w:ind w:left="20"/>
              <w:jc w:val="both"/>
            </w:pPr>
            <w:r>
              <w:rPr>
                <w:rFonts w:ascii="Times New Roman"/>
                <w:b w:val="false"/>
                <w:i w:val="false"/>
                <w:color w:val="000000"/>
                <w:sz w:val="20"/>
              </w:rPr>
              <w:t>
2. Осы Нұсқаулықта мынадай анықтамалар пайдаланылады:</w:t>
            </w:r>
          </w:p>
          <w:p>
            <w:pPr>
              <w:spacing w:after="20"/>
              <w:ind w:left="20"/>
              <w:jc w:val="both"/>
            </w:pPr>
            <w:r>
              <w:rPr>
                <w:rFonts w:ascii="Times New Roman"/>
                <w:b w:val="false"/>
                <w:i w:val="false"/>
                <w:color w:val="000000"/>
                <w:sz w:val="20"/>
              </w:rPr>
              <w:t>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p>
            <w:pPr>
              <w:spacing w:after="20"/>
              <w:ind w:left="20"/>
              <w:jc w:val="both"/>
            </w:pPr>
            <w:r>
              <w:rPr>
                <w:rFonts w:ascii="Times New Roman"/>
                <w:b w:val="false"/>
                <w:i w:val="false"/>
                <w:color w:val="000000"/>
                <w:sz w:val="20"/>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p>
            <w:pPr>
              <w:spacing w:after="20"/>
              <w:ind w:left="20"/>
              <w:jc w:val="both"/>
            </w:pPr>
            <w:r>
              <w:rPr>
                <w:rFonts w:ascii="Times New Roman"/>
                <w:b w:val="false"/>
                <w:i w:val="false"/>
                <w:color w:val="000000"/>
                <w:sz w:val="20"/>
              </w:rPr>
              <w:t>
эстрадалық-цирк жанрындағы туындылардың сахналық көрсетілімдерін жүзеге асыратын театр-ойын-сауық ұйымдары цирктер болып табылады.</w:t>
            </w:r>
          </w:p>
          <w:p>
            <w:pPr>
              <w:spacing w:after="20"/>
              <w:ind w:left="20"/>
              <w:jc w:val="both"/>
            </w:pPr>
            <w:r>
              <w:rPr>
                <w:rFonts w:ascii="Times New Roman"/>
                <w:b w:val="false"/>
                <w:i w:val="false"/>
                <w:color w:val="000000"/>
                <w:sz w:val="20"/>
              </w:rPr>
              <w:t>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p>
            <w:pPr>
              <w:spacing w:after="20"/>
              <w:ind w:left="20"/>
              <w:jc w:val="both"/>
            </w:pPr>
            <w:r>
              <w:rPr>
                <w:rFonts w:ascii="Times New Roman"/>
                <w:b w:val="false"/>
                <w:i w:val="false"/>
                <w:color w:val="000000"/>
                <w:sz w:val="20"/>
              </w:rPr>
              <w:t>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p>
            <w:pPr>
              <w:spacing w:after="20"/>
              <w:ind w:left="20"/>
              <w:jc w:val="both"/>
            </w:pPr>
            <w:r>
              <w:rPr>
                <w:rFonts w:ascii="Times New Roman"/>
                <w:b w:val="false"/>
                <w:i w:val="false"/>
                <w:color w:val="000000"/>
                <w:sz w:val="20"/>
              </w:rPr>
              <w:t>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p>
            <w:pPr>
              <w:spacing w:after="20"/>
              <w:ind w:left="20"/>
              <w:jc w:val="both"/>
            </w:pPr>
            <w:r>
              <w:rPr>
                <w:rFonts w:ascii="Times New Roman"/>
                <w:b w:val="false"/>
                <w:i w:val="false"/>
                <w:color w:val="000000"/>
                <w:sz w:val="20"/>
              </w:rPr>
              <w:t>
мәдени-демалыс ұйымдары – қызметі уәкілетті орган белгілеген тәртіппен реттелетін күнделікті көпшіліктің араласу (клубтар, мәдениет және демалыс парктері, мәдениет үйлері мен сарайлары, халық шығармашылығы орталықтары (үйлері) және басқалары), жеке адамды, көркемөнерпаз халық шығармашылығын дамыту орталықтары.</w:t>
            </w:r>
          </w:p>
          <w:p>
            <w:pPr>
              <w:spacing w:after="20"/>
              <w:ind w:left="20"/>
              <w:jc w:val="both"/>
            </w:pPr>
            <w:r>
              <w:rPr>
                <w:rFonts w:ascii="Times New Roman"/>
                <w:b w:val="false"/>
                <w:i w:val="false"/>
                <w:color w:val="000000"/>
                <w:sz w:val="20"/>
              </w:rPr>
              <w:t>
3. Статистикалық нысанды Экономикалық қызмет түрлерінің жалпы жіктеуішінің (бұдан әрі – ЭҚЖЖ) кодтарына сәйкес негізгі және қосалқы қызмет түрі бар заңды тұлғалар және (немесе) олардың құрылымдық және оқшауланған бөлімшелері, дара кәсіпкерлер ұсынады – 90.01.1, 93.29.3, 90.01.2, 90.01.3, 91.01.2, 91.02.0, 91.04.1, 93.21.0, 93.29.9.</w:t>
            </w:r>
          </w:p>
          <w:p>
            <w:pPr>
              <w:spacing w:after="20"/>
              <w:ind w:left="20"/>
              <w:jc w:val="both"/>
            </w:pPr>
            <w:r>
              <w:rPr>
                <w:rFonts w:ascii="Times New Roman"/>
                <w:b w:val="false"/>
                <w:i w:val="false"/>
                <w:color w:val="000000"/>
                <w:sz w:val="20"/>
              </w:rPr>
              <w:t>
Статистикалық нысан мынадай модульдерден тұрады:</w:t>
            </w:r>
          </w:p>
          <w:p>
            <w:pPr>
              <w:spacing w:after="20"/>
              <w:ind w:left="20"/>
              <w:jc w:val="both"/>
            </w:pPr>
            <w:r>
              <w:rPr>
                <w:rFonts w:ascii="Times New Roman"/>
                <w:b w:val="false"/>
                <w:i w:val="false"/>
                <w:color w:val="000000"/>
                <w:sz w:val="20"/>
              </w:rPr>
              <w:t>
А Модулі - ЭҚЖЖ 90.01.1, 93.29.3;</w:t>
            </w:r>
          </w:p>
          <w:p>
            <w:pPr>
              <w:spacing w:after="20"/>
              <w:ind w:left="20"/>
              <w:jc w:val="both"/>
            </w:pPr>
            <w:r>
              <w:rPr>
                <w:rFonts w:ascii="Times New Roman"/>
                <w:b w:val="false"/>
                <w:i w:val="false"/>
                <w:color w:val="000000"/>
                <w:sz w:val="20"/>
              </w:rPr>
              <w:t>
В Модулі – ЭҚЖЖ 90.01.2;</w:t>
            </w:r>
          </w:p>
          <w:p>
            <w:pPr>
              <w:spacing w:after="20"/>
              <w:ind w:left="20"/>
              <w:jc w:val="both"/>
            </w:pPr>
            <w:r>
              <w:rPr>
                <w:rFonts w:ascii="Times New Roman"/>
                <w:b w:val="false"/>
                <w:i w:val="false"/>
                <w:color w:val="000000"/>
                <w:sz w:val="20"/>
              </w:rPr>
              <w:t>
С Модулі - ЭҚЖЖ 90.01.3;</w:t>
            </w:r>
          </w:p>
          <w:p>
            <w:pPr>
              <w:spacing w:after="20"/>
              <w:ind w:left="20"/>
              <w:jc w:val="both"/>
            </w:pPr>
            <w:r>
              <w:rPr>
                <w:rFonts w:ascii="Times New Roman"/>
                <w:b w:val="false"/>
                <w:i w:val="false"/>
                <w:color w:val="000000"/>
                <w:sz w:val="20"/>
              </w:rPr>
              <w:t>
D Модулі – ЭҚЖЖ 91.01.2;</w:t>
            </w:r>
          </w:p>
          <w:p>
            <w:pPr>
              <w:spacing w:after="20"/>
              <w:ind w:left="20"/>
              <w:jc w:val="both"/>
            </w:pPr>
            <w:r>
              <w:rPr>
                <w:rFonts w:ascii="Times New Roman"/>
                <w:b w:val="false"/>
                <w:i w:val="false"/>
                <w:color w:val="000000"/>
                <w:sz w:val="20"/>
              </w:rPr>
              <w:t>
E Модулі – ЭҚЖЖ 91.02.0;</w:t>
            </w:r>
          </w:p>
          <w:p>
            <w:pPr>
              <w:spacing w:after="20"/>
              <w:ind w:left="20"/>
              <w:jc w:val="both"/>
            </w:pPr>
            <w:r>
              <w:rPr>
                <w:rFonts w:ascii="Times New Roman"/>
                <w:b w:val="false"/>
                <w:i w:val="false"/>
                <w:color w:val="000000"/>
                <w:sz w:val="20"/>
              </w:rPr>
              <w:t>
F Модулі – ЭҚЖЖ 91.04.1;</w:t>
            </w:r>
          </w:p>
          <w:p>
            <w:pPr>
              <w:spacing w:after="20"/>
              <w:ind w:left="20"/>
              <w:jc w:val="both"/>
            </w:pPr>
            <w:r>
              <w:rPr>
                <w:rFonts w:ascii="Times New Roman"/>
                <w:b w:val="false"/>
                <w:i w:val="false"/>
                <w:color w:val="000000"/>
                <w:sz w:val="20"/>
              </w:rPr>
              <w:t>
G Модулі – ЭҚЖЖ 93.21.0;</w:t>
            </w:r>
          </w:p>
          <w:p>
            <w:pPr>
              <w:spacing w:after="20"/>
              <w:ind w:left="20"/>
              <w:jc w:val="both"/>
            </w:pPr>
            <w:r>
              <w:rPr>
                <w:rFonts w:ascii="Times New Roman"/>
                <w:b w:val="false"/>
                <w:i w:val="false"/>
                <w:color w:val="000000"/>
                <w:sz w:val="20"/>
              </w:rPr>
              <w:t>
H Модулі – ЭҚЖЖ 93.29.9.</w:t>
            </w:r>
          </w:p>
          <w:p>
            <w:pPr>
              <w:spacing w:after="20"/>
              <w:ind w:left="20"/>
              <w:jc w:val="both"/>
            </w:pPr>
            <w:r>
              <w:rPr>
                <w:rFonts w:ascii="Times New Roman"/>
                <w:b w:val="false"/>
                <w:i w:val="false"/>
                <w:color w:val="000000"/>
                <w:sz w:val="20"/>
              </w:rPr>
              <w:t>
4. А Модулін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w:t>
            </w:r>
          </w:p>
          <w:p>
            <w:pPr>
              <w:spacing w:after="20"/>
              <w:ind w:left="20"/>
              <w:jc w:val="both"/>
            </w:pPr>
            <w:r>
              <w:rPr>
                <w:rFonts w:ascii="Times New Roman"/>
                <w:b w:val="false"/>
                <w:i w:val="false"/>
                <w:color w:val="000000"/>
                <w:sz w:val="20"/>
              </w:rPr>
              <w:t>
Халық театрлары кәсіби театрлар санына қосылмайды.</w:t>
            </w:r>
          </w:p>
          <w:p>
            <w:pPr>
              <w:spacing w:after="20"/>
              <w:ind w:left="20"/>
              <w:jc w:val="both"/>
            </w:pPr>
            <w:r>
              <w:rPr>
                <w:rFonts w:ascii="Times New Roman"/>
                <w:b w:val="false"/>
                <w:i w:val="false"/>
                <w:color w:val="000000"/>
                <w:sz w:val="20"/>
              </w:rPr>
              <w:t xml:space="preserve">
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 </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p>
            <w:pPr>
              <w:spacing w:after="20"/>
              <w:ind w:left="20"/>
              <w:jc w:val="both"/>
            </w:pPr>
            <w:r>
              <w:rPr>
                <w:rFonts w:ascii="Times New Roman"/>
                <w:b w:val="false"/>
                <w:i w:val="false"/>
                <w:color w:val="000000"/>
                <w:sz w:val="20"/>
              </w:rPr>
              <w:t>
5. 3-бөлімнің 1-жолында опера және балет, драма, музыкалық комедия (оперетталар), жас көрермендер, қуыршақ және басқа да жанрлар бойынша театрлардың саны көрсетіледі. 3-бөлімнің 1.1-жолында Интернет желісіне қолжетімділігі бар театрлар саны көрсетіледі.</w:t>
            </w:r>
          </w:p>
          <w:p>
            <w:pPr>
              <w:spacing w:after="20"/>
              <w:ind w:left="20"/>
              <w:jc w:val="both"/>
            </w:pPr>
            <w:r>
              <w:rPr>
                <w:rFonts w:ascii="Times New Roman"/>
                <w:b w:val="false"/>
                <w:i w:val="false"/>
                <w:color w:val="000000"/>
                <w:sz w:val="20"/>
              </w:rPr>
              <w:t>
6. 4-бөлімнің 1-жолында жеке тұрған құрылыстар және үй-жайлар болып табылатын театрлар ғимараттарының (үй-жайларының) жалпы саны көрсетіледі. Үй-жайларға театр орналасқан ғимараттың бөлек бөлігі кіреді.</w:t>
            </w:r>
          </w:p>
          <w:p>
            <w:pPr>
              <w:spacing w:after="20"/>
              <w:ind w:left="20"/>
              <w:jc w:val="both"/>
            </w:pPr>
            <w:r>
              <w:rPr>
                <w:rFonts w:ascii="Times New Roman"/>
                <w:b w:val="false"/>
                <w:i w:val="false"/>
                <w:color w:val="000000"/>
                <w:sz w:val="20"/>
              </w:rPr>
              <w:t>
4-бөлімнің 1.1-жолында жылытылмайтын ғимараттардың (үй-жайлардың) саны, 4-бөлімнің 1.2-жолында авариялық жағдайдағы ғимараттардың (үй-жайлардың) саны, 4-бөлімнің 1.3-жолында күрделі жөндеуді қажет ететін ғимараттардың (үй-жайлардың) саны көрсетіледі.</w:t>
            </w:r>
          </w:p>
          <w:p>
            <w:pPr>
              <w:spacing w:after="20"/>
              <w:ind w:left="20"/>
              <w:jc w:val="both"/>
            </w:pPr>
            <w:r>
              <w:rPr>
                <w:rFonts w:ascii="Times New Roman"/>
                <w:b w:val="false"/>
                <w:i w:val="false"/>
                <w:color w:val="000000"/>
                <w:sz w:val="20"/>
              </w:rPr>
              <w:t>
4-бөлімнің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w:t>
            </w:r>
          </w:p>
          <w:p>
            <w:pPr>
              <w:spacing w:after="20"/>
              <w:ind w:left="20"/>
              <w:jc w:val="both"/>
            </w:pPr>
            <w:r>
              <w:rPr>
                <w:rFonts w:ascii="Times New Roman"/>
                <w:b w:val="false"/>
                <w:i w:val="false"/>
                <w:color w:val="000000"/>
                <w:sz w:val="20"/>
              </w:rPr>
              <w:t>
4-бөлімнің 2-жолында мүгедектігі бар адамдар үшін қол жетімді театрлар ғимараттарының (үй-жайларының) саны көрсетіледі.</w:t>
            </w:r>
          </w:p>
          <w:p>
            <w:pPr>
              <w:spacing w:after="20"/>
              <w:ind w:left="20"/>
              <w:jc w:val="both"/>
            </w:pPr>
            <w:r>
              <w:rPr>
                <w:rFonts w:ascii="Times New Roman"/>
                <w:b w:val="false"/>
                <w:i w:val="false"/>
                <w:color w:val="000000"/>
                <w:sz w:val="20"/>
              </w:rPr>
              <w:t>
4-бөлімнің 3-жолында көрермендер залдарындағы орындар саны негізгі залдағы және егер бар болса қосымша залдардағы орындар санының қосындысымен анықталады.</w:t>
            </w:r>
          </w:p>
          <w:p>
            <w:pPr>
              <w:spacing w:after="20"/>
              <w:ind w:left="20"/>
              <w:jc w:val="both"/>
            </w:pPr>
            <w:r>
              <w:rPr>
                <w:rFonts w:ascii="Times New Roman"/>
                <w:b w:val="false"/>
                <w:i w:val="false"/>
                <w:color w:val="000000"/>
                <w:sz w:val="20"/>
              </w:rPr>
              <w:t>
7. 5-бөлімде театр өткізген іс-шаралардың саны көрсетіледі. 5-бөлімде 2-бағанда барлық жолдар бойынша мемлекеттік тілдегі ақпарат көрсетіледі.</w:t>
            </w:r>
          </w:p>
          <w:p>
            <w:pPr>
              <w:spacing w:after="20"/>
              <w:ind w:left="20"/>
              <w:jc w:val="both"/>
            </w:pPr>
            <w:r>
              <w:rPr>
                <w:rFonts w:ascii="Times New Roman"/>
                <w:b w:val="false"/>
                <w:i w:val="false"/>
                <w:color w:val="000000"/>
                <w:sz w:val="20"/>
              </w:rPr>
              <w:t xml:space="preserve">
5-бөлімнің 1-жолында іс-шаралар санына театр алаңында өткізілетін спектакльдер, концерттер, шығармашылық кештер және басқа да іс-шаралар қосылады. </w:t>
            </w:r>
          </w:p>
          <w:p>
            <w:pPr>
              <w:spacing w:after="20"/>
              <w:ind w:left="20"/>
              <w:jc w:val="both"/>
            </w:pPr>
            <w:r>
              <w:rPr>
                <w:rFonts w:ascii="Times New Roman"/>
                <w:b w:val="false"/>
                <w:i w:val="false"/>
                <w:color w:val="000000"/>
                <w:sz w:val="20"/>
              </w:rPr>
              <w:t>
5-бөлімнің 1.1-жолында балаларға арнап өткізілген іс-шаралар көрсетіледі. Балалар санатына 15 жасқа дейінгі адамдар жатады.</w:t>
            </w:r>
          </w:p>
          <w:p>
            <w:pPr>
              <w:spacing w:after="20"/>
              <w:ind w:left="20"/>
              <w:jc w:val="both"/>
            </w:pPr>
            <w:r>
              <w:rPr>
                <w:rFonts w:ascii="Times New Roman"/>
                <w:b w:val="false"/>
                <w:i w:val="false"/>
                <w:color w:val="000000"/>
                <w:sz w:val="20"/>
              </w:rPr>
              <w:t>
5-бөлімнің 2-жолында Қазақстан бойынша өз театры шегінен тыс өткізілген іс-шаралардың саны көрсетіледі. "Өз аумағы" деп қала, аудан – театрдың тіркелген жері түсініледі.</w:t>
            </w:r>
          </w:p>
          <w:p>
            <w:pPr>
              <w:spacing w:after="20"/>
              <w:ind w:left="20"/>
              <w:jc w:val="both"/>
            </w:pPr>
            <w:r>
              <w:rPr>
                <w:rFonts w:ascii="Times New Roman"/>
                <w:b w:val="false"/>
                <w:i w:val="false"/>
                <w:color w:val="000000"/>
                <w:sz w:val="20"/>
              </w:rPr>
              <w:t>
5-бөлімнің 2.1-жолында Қазақстан бойынша ауылдық жерде театрдың күшімен өткізілген іс-шаралар саны көрсетіледі.</w:t>
            </w:r>
          </w:p>
          <w:p>
            <w:pPr>
              <w:spacing w:after="20"/>
              <w:ind w:left="20"/>
              <w:jc w:val="both"/>
            </w:pPr>
            <w:r>
              <w:rPr>
                <w:rFonts w:ascii="Times New Roman"/>
                <w:b w:val="false"/>
                <w:i w:val="false"/>
                <w:color w:val="000000"/>
                <w:sz w:val="20"/>
              </w:rPr>
              <w:t>
5-бөлімнің 3-жолында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p>
            <w:pPr>
              <w:spacing w:after="20"/>
              <w:ind w:left="20"/>
              <w:jc w:val="both"/>
            </w:pPr>
            <w:r>
              <w:rPr>
                <w:rFonts w:ascii="Times New Roman"/>
                <w:b w:val="false"/>
                <w:i w:val="false"/>
                <w:color w:val="000000"/>
                <w:sz w:val="20"/>
              </w:rPr>
              <w:t>
5-бөлімнің 4-жолында он-лайн режимде театрда өткізілген іс-шаралардың жалпы саны көрсетіледі.</w:t>
            </w:r>
          </w:p>
          <w:p>
            <w:pPr>
              <w:spacing w:after="20"/>
              <w:ind w:left="20"/>
              <w:jc w:val="both"/>
            </w:pPr>
            <w:r>
              <w:rPr>
                <w:rFonts w:ascii="Times New Roman"/>
                <w:b w:val="false"/>
                <w:i w:val="false"/>
                <w:color w:val="000000"/>
                <w:sz w:val="20"/>
              </w:rPr>
              <w:t>
5-бөлімнің 5-жолында есепті жылы өткізілген спектакльдер саны (театрдың репертуарлары) көрсетіледі, театрдың репертуарына сәйкес спектакльдер бір рет есепке алынады.</w:t>
            </w:r>
          </w:p>
          <w:p>
            <w:pPr>
              <w:spacing w:after="20"/>
              <w:ind w:left="20"/>
              <w:jc w:val="both"/>
            </w:pPr>
            <w:r>
              <w:rPr>
                <w:rFonts w:ascii="Times New Roman"/>
                <w:b w:val="false"/>
                <w:i w:val="false"/>
                <w:color w:val="000000"/>
                <w:sz w:val="20"/>
              </w:rPr>
              <w:t>
5-бөлімнің 6-жолында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p>
            <w:pPr>
              <w:spacing w:after="20"/>
              <w:ind w:left="20"/>
              <w:jc w:val="both"/>
            </w:pPr>
            <w:r>
              <w:rPr>
                <w:rFonts w:ascii="Times New Roman"/>
                <w:b w:val="false"/>
                <w:i w:val="false"/>
                <w:color w:val="000000"/>
                <w:sz w:val="20"/>
              </w:rPr>
              <w:t>
8. 6-бөлімде театр өткізген іс-шалалардағы көрермендер саны көрсетіледі. 6-бөлімнің 2-бағанында барлық жолдар бойынша мемлекеттік тілдегі ақпарат көрсетіледі.</w:t>
            </w:r>
          </w:p>
          <w:p>
            <w:pPr>
              <w:spacing w:after="20"/>
              <w:ind w:left="20"/>
              <w:jc w:val="both"/>
            </w:pPr>
            <w:r>
              <w:rPr>
                <w:rFonts w:ascii="Times New Roman"/>
                <w:b w:val="false"/>
                <w:i w:val="false"/>
                <w:color w:val="000000"/>
                <w:sz w:val="20"/>
              </w:rPr>
              <w:t>
6-бөлімнің 1-жолында өз театрының алаңында өткізілген іс-шалалардағы көрермендер саны көрсетіледі.</w:t>
            </w:r>
          </w:p>
          <w:p>
            <w:pPr>
              <w:spacing w:after="20"/>
              <w:ind w:left="20"/>
              <w:jc w:val="both"/>
            </w:pPr>
            <w:r>
              <w:rPr>
                <w:rFonts w:ascii="Times New Roman"/>
                <w:b w:val="false"/>
                <w:i w:val="false"/>
                <w:color w:val="000000"/>
                <w:sz w:val="20"/>
              </w:rPr>
              <w:t>
6-бөлімнің 1.1-жолында өз театрының алаңында өткізілген іс-шалалардағы көрермен-балалар қатарына 15 жасқа дейінгі адамдар жатады.</w:t>
            </w:r>
          </w:p>
          <w:p>
            <w:pPr>
              <w:spacing w:after="20"/>
              <w:ind w:left="20"/>
              <w:jc w:val="both"/>
            </w:pPr>
            <w:r>
              <w:rPr>
                <w:rFonts w:ascii="Times New Roman"/>
                <w:b w:val="false"/>
                <w:i w:val="false"/>
                <w:color w:val="000000"/>
                <w:sz w:val="20"/>
              </w:rPr>
              <w:t>
6-бөлімнің 2-жолында Қазақстан бойынша өз аумағынан тыс театр өткізетін іс-шаралардағы көрермендер саны көрсетіледі.</w:t>
            </w:r>
          </w:p>
          <w:p>
            <w:pPr>
              <w:spacing w:after="20"/>
              <w:ind w:left="20"/>
              <w:jc w:val="both"/>
            </w:pPr>
            <w:r>
              <w:rPr>
                <w:rFonts w:ascii="Times New Roman"/>
                <w:b w:val="false"/>
                <w:i w:val="false"/>
                <w:color w:val="000000"/>
                <w:sz w:val="20"/>
              </w:rPr>
              <w:t>
6-бөлімнің 2.1-жолында Қазақстан бойынша ауылдық жерде театр өткізген іс-шараларға қатысқан көрермендер саны көрсетіледі.</w:t>
            </w:r>
          </w:p>
          <w:p>
            <w:pPr>
              <w:spacing w:after="20"/>
              <w:ind w:left="20"/>
              <w:jc w:val="both"/>
            </w:pPr>
            <w:r>
              <w:rPr>
                <w:rFonts w:ascii="Times New Roman"/>
                <w:b w:val="false"/>
                <w:i w:val="false"/>
                <w:color w:val="000000"/>
                <w:sz w:val="20"/>
              </w:rPr>
              <w:t>
6-бөлімнің 3-жолында онлайн режимде театрда өткізілген іс-шаралардағы көрермендердің жалпы саны көрсетіледі.</w:t>
            </w:r>
          </w:p>
          <w:p>
            <w:pPr>
              <w:spacing w:after="20"/>
              <w:ind w:left="20"/>
              <w:jc w:val="both"/>
            </w:pPr>
            <w:r>
              <w:rPr>
                <w:rFonts w:ascii="Times New Roman"/>
                <w:b w:val="false"/>
                <w:i w:val="false"/>
                <w:color w:val="000000"/>
                <w:sz w:val="20"/>
              </w:rPr>
              <w:t>
9. В Модулін кәсіби концерттік қызметті жүзеге асыратын дербес баланстағы да, кәсіпорындар мен ұйымдар балансындағы да концерттік ұйымдар (филармониялар, концерттік бірлестіктер, концерттік залдар) мен дербес ұйымдар (музыкалық, хор, би) жасайды. Концерттік ұйымдарға жеке ұжымдар жатпайды, олардың қызмет түрі ЭҚЖЖ 93.29.9 – Н Модулінде ескертілген "Демалысты және ойын-сауық ұйымдастыру жөніндегі қызметтің өзге де түрлері" жатады.</w:t>
            </w:r>
          </w:p>
          <w:p>
            <w:pPr>
              <w:spacing w:after="20"/>
              <w:ind w:left="20"/>
              <w:jc w:val="both"/>
            </w:pPr>
            <w:r>
              <w:rPr>
                <w:rFonts w:ascii="Times New Roman"/>
                <w:b w:val="false"/>
                <w:i w:val="false"/>
                <w:color w:val="000000"/>
                <w:sz w:val="20"/>
              </w:rPr>
              <w:t xml:space="preserve">
10. 7-бөлімнің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(ғимараттардың) үй-жайлардың жалпы саны көрсетіледі. Ғимарат ретінде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 </w:t>
            </w:r>
          </w:p>
          <w:p>
            <w:pPr>
              <w:spacing w:after="20"/>
              <w:ind w:left="20"/>
              <w:jc w:val="both"/>
            </w:pPr>
            <w:r>
              <w:rPr>
                <w:rFonts w:ascii="Times New Roman"/>
                <w:b w:val="false"/>
                <w:i w:val="false"/>
                <w:color w:val="000000"/>
                <w:sz w:val="20"/>
              </w:rPr>
              <w:t xml:space="preserve">
7-бөлімнің 2.1-жолында жылытылмайтын ғимараттар (үй-жайлар) саны, 7-бөлімнің 2.2-жолында авариялық жағдайдағы ғимараттар (үй-жайлар) саны, 7-бөлімнің 2.3-жолында күрделі жөндеуді және қалпына келтіруді талап ететін ғимараттар (үй-жайлар) саны көрсетіледі. </w:t>
            </w:r>
          </w:p>
          <w:p>
            <w:pPr>
              <w:spacing w:after="20"/>
              <w:ind w:left="20"/>
              <w:jc w:val="both"/>
            </w:pPr>
            <w:r>
              <w:rPr>
                <w:rFonts w:ascii="Times New Roman"/>
                <w:b w:val="false"/>
                <w:i w:val="false"/>
                <w:color w:val="000000"/>
                <w:sz w:val="20"/>
              </w:rPr>
              <w:t>
7-бөлімнің 2.2 және 2.3-жолдары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p>
            <w:pPr>
              <w:spacing w:after="20"/>
              <w:ind w:left="20"/>
              <w:jc w:val="both"/>
            </w:pPr>
            <w:r>
              <w:rPr>
                <w:rFonts w:ascii="Times New Roman"/>
                <w:b w:val="false"/>
                <w:i w:val="false"/>
                <w:color w:val="000000"/>
                <w:sz w:val="20"/>
              </w:rPr>
              <w:t>
7-бөлімнің 3-жолында мүгедектігі бар адамдар үшін қол жетімді концерт ұйымдары ғимараттарының (үй-жайларының) саны көрсетіледі.</w:t>
            </w:r>
          </w:p>
          <w:p>
            <w:pPr>
              <w:spacing w:after="20"/>
              <w:ind w:left="20"/>
              <w:jc w:val="both"/>
            </w:pPr>
            <w:r>
              <w:rPr>
                <w:rFonts w:ascii="Times New Roman"/>
                <w:b w:val="false"/>
                <w:i w:val="false"/>
                <w:color w:val="000000"/>
                <w:sz w:val="20"/>
              </w:rPr>
              <w:t>
11. 8, 9-бөлімдерде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p>
            <w:pPr>
              <w:spacing w:after="20"/>
              <w:ind w:left="20"/>
              <w:jc w:val="both"/>
            </w:pPr>
            <w:r>
              <w:rPr>
                <w:rFonts w:ascii="Times New Roman"/>
                <w:b w:val="false"/>
                <w:i w:val="false"/>
                <w:color w:val="000000"/>
                <w:sz w:val="20"/>
              </w:rPr>
              <w:t>
8-бөлімінің 1-жолында өткізілген концерттердің жалпы саны көрсетіледі, оларға өз аумағында өткілген концерттер және Қазақстан бойынша өз аумағынан тыс жерде өткізілген концерттер жатады. "Өз аумағында" деп қала, аудан – концерт ұйымының тіркелген орны түсініледі.</w:t>
            </w:r>
          </w:p>
          <w:p>
            <w:pPr>
              <w:spacing w:after="20"/>
              <w:ind w:left="20"/>
              <w:jc w:val="both"/>
            </w:pPr>
            <w:r>
              <w:rPr>
                <w:rFonts w:ascii="Times New Roman"/>
                <w:b w:val="false"/>
                <w:i w:val="false"/>
                <w:color w:val="000000"/>
                <w:sz w:val="20"/>
              </w:rPr>
              <w:t>
8-бөлімінің 2-жолында өз аумағында өткілген концерттер көрсетеді. Есепті кезең ішінде өз аумағында концерт ұйымы немесе дербес ұжым өткізген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p>
            <w:pPr>
              <w:spacing w:after="20"/>
              <w:ind w:left="20"/>
              <w:jc w:val="both"/>
            </w:pPr>
            <w:r>
              <w:rPr>
                <w:rFonts w:ascii="Times New Roman"/>
                <w:b w:val="false"/>
                <w:i w:val="false"/>
                <w:color w:val="000000"/>
                <w:sz w:val="20"/>
              </w:rPr>
              <w:t>
8-бөлімнің 3-жолында Қазақстан бойынша өз аумағынан тыс жерде өткізілген концерттер көрсетіледі. Қазақстан Республикасында өткізілген гастрольдік және көшпелі концерттер туралы деректер үй-жайда концерт өткізген ұйым емес, осы концерттерді өткізетін концерттік ұйым көрсетеді.</w:t>
            </w:r>
          </w:p>
          <w:p>
            <w:pPr>
              <w:spacing w:after="20"/>
              <w:ind w:left="20"/>
              <w:jc w:val="both"/>
            </w:pPr>
            <w:r>
              <w:rPr>
                <w:rFonts w:ascii="Times New Roman"/>
                <w:b w:val="false"/>
                <w:i w:val="false"/>
                <w:color w:val="000000"/>
                <w:sz w:val="20"/>
              </w:rPr>
              <w:t>
8-бөлімнің 4-жолында он-лайн режимде (виртуалды алаңдарда) өткізілген концерттердің жалпы саны көрсетіледі.</w:t>
            </w:r>
          </w:p>
          <w:p>
            <w:pPr>
              <w:spacing w:after="20"/>
              <w:ind w:left="20"/>
              <w:jc w:val="both"/>
            </w:pPr>
            <w:r>
              <w:rPr>
                <w:rFonts w:ascii="Times New Roman"/>
                <w:b w:val="false"/>
                <w:i w:val="false"/>
                <w:color w:val="000000"/>
                <w:sz w:val="20"/>
              </w:rPr>
              <w:t>
8-бөлімнің 5-жолында шетелде өткізілген гастрольдердің саны көрсетіледі. Гастрольдерге әртістің немесе ұжымның (ансамбль, хор және өзгелер) оның тұрақты қызметінен алыс және жақын шет елдерде көрсетілімдері кіреді.</w:t>
            </w:r>
          </w:p>
          <w:p>
            <w:pPr>
              <w:spacing w:after="20"/>
              <w:ind w:left="20"/>
              <w:jc w:val="both"/>
            </w:pPr>
            <w:r>
              <w:rPr>
                <w:rFonts w:ascii="Times New Roman"/>
                <w:b w:val="false"/>
                <w:i w:val="false"/>
                <w:color w:val="000000"/>
                <w:sz w:val="20"/>
              </w:rPr>
              <w:t>
12. 9-бөлімде концерттік ұйым өткізетін концерттердегі көрермендердің жалпы саны көрсетіледі.</w:t>
            </w:r>
          </w:p>
          <w:p>
            <w:pPr>
              <w:spacing w:after="20"/>
              <w:ind w:left="20"/>
              <w:jc w:val="both"/>
            </w:pPr>
            <w:r>
              <w:rPr>
                <w:rFonts w:ascii="Times New Roman"/>
                <w:b w:val="false"/>
                <w:i w:val="false"/>
                <w:color w:val="000000"/>
                <w:sz w:val="20"/>
              </w:rPr>
              <w:t xml:space="preserve">
13. С Модуліне стационарлық цирктер (қысқы және жазғы), жылжымалы (шапито), сахнадағы цирк, хайуанаттар циркі бойынша деректер кіреді. </w:t>
            </w:r>
          </w:p>
          <w:p>
            <w:pPr>
              <w:spacing w:after="20"/>
              <w:ind w:left="20"/>
              <w:jc w:val="both"/>
            </w:pPr>
            <w:r>
              <w:rPr>
                <w:rFonts w:ascii="Times New Roman"/>
                <w:b w:val="false"/>
                <w:i w:val="false"/>
                <w:color w:val="000000"/>
                <w:sz w:val="20"/>
              </w:rPr>
              <w:t xml:space="preserve">
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нысан толтырылады. </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p>
            <w:pPr>
              <w:spacing w:after="20"/>
              <w:ind w:left="20"/>
              <w:jc w:val="both"/>
            </w:pPr>
            <w:r>
              <w:rPr>
                <w:rFonts w:ascii="Times New Roman"/>
                <w:b w:val="false"/>
                <w:i w:val="false"/>
                <w:color w:val="000000"/>
                <w:sz w:val="20"/>
              </w:rPr>
              <w:t>
14. 10-бөлімнің 1-жолында цирктер саны көрсетіледі.</w:t>
            </w:r>
          </w:p>
          <w:p>
            <w:pPr>
              <w:spacing w:after="20"/>
              <w:ind w:left="20"/>
              <w:jc w:val="both"/>
            </w:pPr>
            <w:r>
              <w:rPr>
                <w:rFonts w:ascii="Times New Roman"/>
                <w:b w:val="false"/>
                <w:i w:val="false"/>
                <w:color w:val="000000"/>
                <w:sz w:val="20"/>
              </w:rPr>
              <w:t>
10-бөлімнің 1.1-жолында Интернет желісіне қолжетімділігі бар цирктер саны көрсетіледі.</w:t>
            </w:r>
          </w:p>
          <w:p>
            <w:pPr>
              <w:spacing w:after="20"/>
              <w:ind w:left="20"/>
              <w:jc w:val="both"/>
            </w:pPr>
            <w:r>
              <w:rPr>
                <w:rFonts w:ascii="Times New Roman"/>
                <w:b w:val="false"/>
                <w:i w:val="false"/>
                <w:color w:val="000000"/>
                <w:sz w:val="20"/>
              </w:rPr>
              <w:t>
10-бөлімнің 2-жолында жеке тұрған құрылыстар болып табылатын цирктер ғимараттарының (үй-жайларының) және ғимараттың оқшауланған бөлігіне жататын үй-жайлардың жалпы саны көрсетіледі.</w:t>
            </w:r>
          </w:p>
          <w:p>
            <w:pPr>
              <w:spacing w:after="20"/>
              <w:ind w:left="20"/>
              <w:jc w:val="both"/>
            </w:pPr>
            <w:r>
              <w:rPr>
                <w:rFonts w:ascii="Times New Roman"/>
                <w:b w:val="false"/>
                <w:i w:val="false"/>
                <w:color w:val="000000"/>
                <w:sz w:val="20"/>
              </w:rPr>
              <w:t>
10-бөлімнің 2.1-жолында жылытылмайтын ғимараттардың (үй-жайлардың) саны, 10-бөлімінің 2.2-жолында авариялық жағдайдағы ғимараттардың (үй-жайлардың) саны, 10-бөлімнің 2.3-жолында күрделі жөндеуді қажет ететін ғимараттардың (үй-жайлардың) саны көрсетіледі.</w:t>
            </w:r>
          </w:p>
          <w:p>
            <w:pPr>
              <w:spacing w:after="20"/>
              <w:ind w:left="20"/>
              <w:jc w:val="both"/>
            </w:pPr>
            <w:r>
              <w:rPr>
                <w:rFonts w:ascii="Times New Roman"/>
                <w:b w:val="false"/>
                <w:i w:val="false"/>
                <w:color w:val="000000"/>
                <w:sz w:val="20"/>
              </w:rPr>
              <w:t>
10-бөлімнің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20"/>
              <w:ind w:left="20"/>
              <w:jc w:val="both"/>
            </w:pPr>
            <w:r>
              <w:rPr>
                <w:rFonts w:ascii="Times New Roman"/>
                <w:b w:val="false"/>
                <w:i w:val="false"/>
                <w:color w:val="000000"/>
                <w:sz w:val="20"/>
              </w:rPr>
              <w:t>
10-бөлімнің 3-жолында мүгедектігі бар адамдар үшін қолжетімді цирктегі ғимараттар (үй-жайлар) саны көрсетіледі.</w:t>
            </w:r>
          </w:p>
          <w:p>
            <w:pPr>
              <w:spacing w:after="20"/>
              <w:ind w:left="20"/>
              <w:jc w:val="both"/>
            </w:pPr>
            <w:r>
              <w:rPr>
                <w:rFonts w:ascii="Times New Roman"/>
                <w:b w:val="false"/>
                <w:i w:val="false"/>
                <w:color w:val="000000"/>
                <w:sz w:val="20"/>
              </w:rPr>
              <w:t>
10-бөлімнің 4-жолында көрермендер залдарындағы орындардың саны көрсетіледі.</w:t>
            </w:r>
          </w:p>
          <w:p>
            <w:pPr>
              <w:spacing w:after="20"/>
              <w:ind w:left="20"/>
              <w:jc w:val="both"/>
            </w:pPr>
            <w:r>
              <w:rPr>
                <w:rFonts w:ascii="Times New Roman"/>
                <w:b w:val="false"/>
                <w:i w:val="false"/>
                <w:color w:val="000000"/>
                <w:sz w:val="20"/>
              </w:rPr>
              <w:t>
15. 11-бөлімнің 1-жолында іс-шаралар санына цирк өткізетін қойылымдар, концерттер және басқа да іс-шаралар кіреді.</w:t>
            </w:r>
          </w:p>
          <w:p>
            <w:pPr>
              <w:spacing w:after="20"/>
              <w:ind w:left="20"/>
              <w:jc w:val="both"/>
            </w:pPr>
            <w:r>
              <w:rPr>
                <w:rFonts w:ascii="Times New Roman"/>
                <w:b w:val="false"/>
                <w:i w:val="false"/>
                <w:color w:val="000000"/>
                <w:sz w:val="20"/>
              </w:rPr>
              <w:t>
11-бөлімнің 1.1-жолында балаларға арнап өткізілген іс-шаралар көрсетіледі. Балалар санатына 15 жасқа дейінгі адамдар жатады.</w:t>
            </w:r>
          </w:p>
          <w:p>
            <w:pPr>
              <w:spacing w:after="20"/>
              <w:ind w:left="20"/>
              <w:jc w:val="both"/>
            </w:pPr>
            <w:r>
              <w:rPr>
                <w:rFonts w:ascii="Times New Roman"/>
                <w:b w:val="false"/>
                <w:i w:val="false"/>
                <w:color w:val="000000"/>
                <w:sz w:val="20"/>
              </w:rPr>
              <w:t>
11-бөлімнің 2-жолында виртуалды залдарда цирк өткізген қойылымдардың, іс-шаралардың саны көрсетіледі.</w:t>
            </w:r>
          </w:p>
          <w:p>
            <w:pPr>
              <w:spacing w:after="20"/>
              <w:ind w:left="20"/>
              <w:jc w:val="both"/>
            </w:pPr>
            <w:r>
              <w:rPr>
                <w:rFonts w:ascii="Times New Roman"/>
                <w:b w:val="false"/>
                <w:i w:val="false"/>
                <w:color w:val="000000"/>
                <w:sz w:val="20"/>
              </w:rPr>
              <w:t xml:space="preserve">
11-бөлімнің 3-жолында өз қаласының сыртында тараптық ұйымдардың сахналық алаңдарында көрсетілетін бірреттік қойылымдарға жататын көшпелі қойылымдар есептіленеді. </w:t>
            </w:r>
          </w:p>
          <w:p>
            <w:pPr>
              <w:spacing w:after="20"/>
              <w:ind w:left="20"/>
              <w:jc w:val="both"/>
            </w:pPr>
            <w:r>
              <w:rPr>
                <w:rFonts w:ascii="Times New Roman"/>
                <w:b w:val="false"/>
                <w:i w:val="false"/>
                <w:color w:val="000000"/>
                <w:sz w:val="20"/>
              </w:rPr>
              <w:t>
11-бөлімнің 3.1-жолында шетелде, оның жақын және алыс шет елдердегі тұрақты қызметі орнынан тыс жерде гастрольдердің саны көрсетіледі.</w:t>
            </w:r>
          </w:p>
          <w:p>
            <w:pPr>
              <w:spacing w:after="20"/>
              <w:ind w:left="20"/>
              <w:jc w:val="both"/>
            </w:pPr>
            <w:r>
              <w:rPr>
                <w:rFonts w:ascii="Times New Roman"/>
                <w:b w:val="false"/>
                <w:i w:val="false"/>
                <w:color w:val="000000"/>
                <w:sz w:val="20"/>
              </w:rPr>
              <w:t>
11-бөлімнің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p>
            <w:pPr>
              <w:spacing w:after="20"/>
              <w:ind w:left="20"/>
              <w:jc w:val="both"/>
            </w:pPr>
            <w:r>
              <w:rPr>
                <w:rFonts w:ascii="Times New Roman"/>
                <w:b w:val="false"/>
                <w:i w:val="false"/>
                <w:color w:val="000000"/>
                <w:sz w:val="20"/>
              </w:rPr>
              <w:t xml:space="preserve">
11-бөлімнің 5-жолында көрермендер санына іс-шараларға қатысқан адамдар саны кіреді. </w:t>
            </w:r>
          </w:p>
          <w:p>
            <w:pPr>
              <w:spacing w:after="20"/>
              <w:ind w:left="20"/>
              <w:jc w:val="both"/>
            </w:pPr>
            <w:r>
              <w:rPr>
                <w:rFonts w:ascii="Times New Roman"/>
                <w:b w:val="false"/>
                <w:i w:val="false"/>
                <w:color w:val="000000"/>
                <w:sz w:val="20"/>
              </w:rPr>
              <w:t>
11-бөлімнің 5.1-жолында көрермен-балалар саны көрсетіледі, оларға 15 жасқа дейінгі адамдар жатады.</w:t>
            </w:r>
          </w:p>
          <w:p>
            <w:pPr>
              <w:spacing w:after="20"/>
              <w:ind w:left="20"/>
              <w:jc w:val="both"/>
            </w:pPr>
            <w:r>
              <w:rPr>
                <w:rFonts w:ascii="Times New Roman"/>
                <w:b w:val="false"/>
                <w:i w:val="false"/>
                <w:color w:val="000000"/>
                <w:sz w:val="20"/>
              </w:rPr>
              <w:t>
11-бөлімнің 6-жолында виртуалды режимде циркте өткізілген іс-шаралардың жалпы саны көрсетіледі.</w:t>
            </w:r>
          </w:p>
          <w:p>
            <w:pPr>
              <w:spacing w:after="20"/>
              <w:ind w:left="20"/>
              <w:jc w:val="both"/>
            </w:pPr>
            <w:r>
              <w:rPr>
                <w:rFonts w:ascii="Times New Roman"/>
                <w:b w:val="false"/>
                <w:i w:val="false"/>
                <w:color w:val="000000"/>
                <w:sz w:val="20"/>
              </w:rPr>
              <w:t>
16. D Модулі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сәйкес толтырылады.</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p>
            <w:pPr>
              <w:spacing w:after="20"/>
              <w:ind w:left="20"/>
              <w:jc w:val="both"/>
            </w:pPr>
            <w:r>
              <w:rPr>
                <w:rFonts w:ascii="Times New Roman"/>
                <w:b w:val="false"/>
                <w:i w:val="false"/>
                <w:color w:val="000000"/>
                <w:sz w:val="20"/>
              </w:rPr>
              <w:t>
Егер құрылымдық бөлімшеге заңды тұлға статистикалық нысанды тапсыру бойынша өкілеттіктер берген жағдайда, онда статистикалық нысан өзінің орналасқан жері бойынша аумақтық статистика бөлімшелеріне ұсынылады. Егер құрылымдық бөлімшенің статистикалық нысанды тапсыру бойынша өкілеттіктері болмаса, онда заңды тұлға статистикалық нысанды өзі орналасқан жеріндегі аумақтық статистика бөлімшелеріне олардың орналасқан жерлерін көрсете отырып, өзінің құрылымдық бөлімшелері бөлінісінде тапсырады.</w:t>
            </w:r>
          </w:p>
          <w:p>
            <w:pPr>
              <w:spacing w:after="20"/>
              <w:ind w:left="20"/>
              <w:jc w:val="both"/>
            </w:pPr>
            <w:r>
              <w:rPr>
                <w:rFonts w:ascii="Times New Roman"/>
                <w:b w:val="false"/>
                <w:i w:val="false"/>
                <w:color w:val="000000"/>
                <w:sz w:val="20"/>
              </w:rPr>
              <w:t>
Кітапханалар мақсатты қолданылуы, тұтынушылар контингенті, қорлардың тақырыптық және түр құрамы бойынша сараланады.</w:t>
            </w:r>
          </w:p>
          <w:p>
            <w:pPr>
              <w:spacing w:after="20"/>
              <w:ind w:left="20"/>
              <w:jc w:val="both"/>
            </w:pPr>
            <w:r>
              <w:rPr>
                <w:rFonts w:ascii="Times New Roman"/>
                <w:b w:val="false"/>
                <w:i w:val="false"/>
                <w:color w:val="000000"/>
                <w:sz w:val="20"/>
              </w:rPr>
              <w:t>
17. Есепті жылы жұмыс істемеген, бірақ материалдық базасы бар кітапханалар 14-бөлімнің 1-7-жолдарын және 15-бөлімнің 7-8-бағандарын толтырмайды.</w:t>
            </w:r>
          </w:p>
          <w:p>
            <w:pPr>
              <w:spacing w:after="20"/>
              <w:ind w:left="20"/>
              <w:jc w:val="both"/>
            </w:pPr>
            <w:r>
              <w:rPr>
                <w:rFonts w:ascii="Times New Roman"/>
                <w:b w:val="false"/>
                <w:i w:val="false"/>
                <w:color w:val="000000"/>
                <w:sz w:val="20"/>
              </w:rPr>
              <w:t>
18. 12-бөлімнің 1-жолында кітапханалық мекеме ретінде есепті бірлікке кітапхананың бөлімшесі болып табылатын кітап беру пунктілері, жылжымалы кітапханалардың барлық түрлері, оқу залдары, балалар бөліктемелеі қабылданбайды. Кітапханалардың бұл бөліктемелерінің кітап қорлары мен қызметі өздері құрамына кіретін кітапханаларда көрсетіледі.</w:t>
            </w:r>
          </w:p>
          <w:p>
            <w:pPr>
              <w:spacing w:after="20"/>
              <w:ind w:left="20"/>
              <w:jc w:val="both"/>
            </w:pPr>
            <w:r>
              <w:rPr>
                <w:rFonts w:ascii="Times New Roman"/>
                <w:b w:val="false"/>
                <w:i w:val="false"/>
                <w:color w:val="000000"/>
                <w:sz w:val="20"/>
              </w:rPr>
              <w:t xml:space="preserve">
12-бөлімнің 1-жолында кітапхана теңгеріміндегі құрылымдық (ведомстволық бағыныстағы) бірліктер саны (статистикалық нысандарды ұсынған ұйымдар саны) көрсетіледі. </w:t>
            </w:r>
          </w:p>
          <w:p>
            <w:pPr>
              <w:spacing w:after="20"/>
              <w:ind w:left="20"/>
              <w:jc w:val="both"/>
            </w:pPr>
            <w:r>
              <w:rPr>
                <w:rFonts w:ascii="Times New Roman"/>
                <w:b w:val="false"/>
                <w:i w:val="false"/>
                <w:color w:val="000000"/>
                <w:sz w:val="20"/>
              </w:rPr>
              <w:t xml:space="preserve">
12-бөлімнің 1.1-жолында ғылыми кітапханалар,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көрсетіледі. </w:t>
            </w:r>
          </w:p>
          <w:p>
            <w:pPr>
              <w:spacing w:after="20"/>
              <w:ind w:left="20"/>
              <w:jc w:val="both"/>
            </w:pPr>
            <w:r>
              <w:rPr>
                <w:rFonts w:ascii="Times New Roman"/>
                <w:b w:val="false"/>
                <w:i w:val="false"/>
                <w:color w:val="000000"/>
                <w:sz w:val="20"/>
              </w:rPr>
              <w:t>
12-бөлімнің 1.2-жолында әмбебап кітапханалар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p>
            <w:pPr>
              <w:spacing w:after="20"/>
              <w:ind w:left="20"/>
              <w:jc w:val="both"/>
            </w:pPr>
            <w:r>
              <w:rPr>
                <w:rFonts w:ascii="Times New Roman"/>
                <w:b w:val="false"/>
                <w:i w:val="false"/>
                <w:color w:val="000000"/>
                <w:sz w:val="20"/>
              </w:rPr>
              <w:t>
2-бөлімнің 1.3-жолында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p>
            <w:pPr>
              <w:spacing w:after="20"/>
              <w:ind w:left="20"/>
              <w:jc w:val="both"/>
            </w:pPr>
            <w:r>
              <w:rPr>
                <w:rFonts w:ascii="Times New Roman"/>
                <w:b w:val="false"/>
                <w:i w:val="false"/>
                <w:color w:val="000000"/>
                <w:sz w:val="20"/>
              </w:rPr>
              <w:t xml:space="preserve">
12-бөлімнің 3-жолында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 </w:t>
            </w:r>
          </w:p>
          <w:p>
            <w:pPr>
              <w:spacing w:after="20"/>
              <w:ind w:left="20"/>
              <w:jc w:val="both"/>
            </w:pPr>
            <w:r>
              <w:rPr>
                <w:rFonts w:ascii="Times New Roman"/>
                <w:b w:val="false"/>
                <w:i w:val="false"/>
                <w:color w:val="000000"/>
                <w:sz w:val="20"/>
              </w:rPr>
              <w:t>
12-бөлімнің 4-жолында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p>
            <w:pPr>
              <w:spacing w:after="20"/>
              <w:ind w:left="20"/>
              <w:jc w:val="both"/>
            </w:pPr>
            <w:r>
              <w:rPr>
                <w:rFonts w:ascii="Times New Roman"/>
                <w:b w:val="false"/>
                <w:i w:val="false"/>
                <w:color w:val="000000"/>
                <w:sz w:val="20"/>
              </w:rPr>
              <w:t>
19. 13-бөлімнің 1-жолында кітапхана ғимараттарының (үй-жайларының) жалпы саны көрсетіледі. Оларға кітапхана қоры орналастырылатын және оқырмандарға қызмет көрсетілетін жеке тұрған құрылыстар, сондай-ақ кітапхана қоры орналасқан ғимараттың оқшауланған бөлігі болып табылатын үй-жайлар және мемлекеттік мекемелердің, клубтардың және басқа да мекемелердің ғимараттарында орналасқан үй-жайлар жатады.</w:t>
            </w:r>
          </w:p>
          <w:p>
            <w:pPr>
              <w:spacing w:after="20"/>
              <w:ind w:left="20"/>
              <w:jc w:val="both"/>
            </w:pPr>
            <w:r>
              <w:rPr>
                <w:rFonts w:ascii="Times New Roman"/>
                <w:b w:val="false"/>
                <w:i w:val="false"/>
                <w:color w:val="000000"/>
                <w:sz w:val="20"/>
              </w:rPr>
              <w:t xml:space="preserve">
13-бөлімнің 1.1-жолында жылытылмайтын ғимараттарда (үй-жайларда), 1.2-жолында авариялық жағдайдағы, 1.3-жолында күрделі жөндеуді талап ететін кітапханалардың саны көрсетіледі. </w:t>
            </w:r>
          </w:p>
          <w:p>
            <w:pPr>
              <w:spacing w:after="20"/>
              <w:ind w:left="20"/>
              <w:jc w:val="both"/>
            </w:pPr>
            <w:r>
              <w:rPr>
                <w:rFonts w:ascii="Times New Roman"/>
                <w:b w:val="false"/>
                <w:i w:val="false"/>
                <w:color w:val="000000"/>
                <w:sz w:val="20"/>
              </w:rPr>
              <w:t>
13-бөлімнің 1.2,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көрсетіледі.</w:t>
            </w:r>
          </w:p>
          <w:p>
            <w:pPr>
              <w:spacing w:after="20"/>
              <w:ind w:left="20"/>
              <w:jc w:val="both"/>
            </w:pPr>
            <w:r>
              <w:rPr>
                <w:rFonts w:ascii="Times New Roman"/>
                <w:b w:val="false"/>
                <w:i w:val="false"/>
                <w:color w:val="000000"/>
                <w:sz w:val="20"/>
              </w:rPr>
              <w:t>
13-бөлімнің 2-жолында мүгедектігі бар адамдар үшін қол жетімді кітапхана ғимараттарының (үй-жайларының) саны көрсетіледі.</w:t>
            </w:r>
          </w:p>
          <w:p>
            <w:pPr>
              <w:spacing w:after="20"/>
              <w:ind w:left="20"/>
              <w:jc w:val="both"/>
            </w:pPr>
            <w:r>
              <w:rPr>
                <w:rFonts w:ascii="Times New Roman"/>
                <w:b w:val="false"/>
                <w:i w:val="false"/>
                <w:color w:val="000000"/>
                <w:sz w:val="20"/>
              </w:rPr>
              <w:t xml:space="preserve">
20. 14-бөлімнің 1-жолында пайдаланушылар-кітапхана қызметтерін пайдаланатын тұлғалар (оқырман, абонент) саны көрсетіледі.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w:t>
            </w:r>
          </w:p>
          <w:p>
            <w:pPr>
              <w:spacing w:after="20"/>
              <w:ind w:left="20"/>
              <w:jc w:val="both"/>
            </w:pPr>
            <w:r>
              <w:rPr>
                <w:rFonts w:ascii="Times New Roman"/>
                <w:b w:val="false"/>
                <w:i w:val="false"/>
                <w:color w:val="000000"/>
                <w:sz w:val="20"/>
              </w:rPr>
              <w:t>
14-бөлімнің 2-жолында пайдаланушылардың кітапхананың Интернет-ресурсына (порталына) кіруін қоса алғанда, кітапханаға бару саны көрсетіледі (басылымдар мен материалдарды жазу, қайта тіркеу, алу, айырбастау, қайтару, оларды пайдалану мерзімін жалғастыру, газеттер мен журналдарды қарау, кітапхана өткізетін бұқаралық іс-шараларға қатысу үшін анықтамаларды толтыру үшін) бақылау парағында, пайдаланушының формулярында немесе кітапханада қабылданған құжаттамада, автоматтандыру және механикаландыру құралдарында тіркелген. Бір жыл ішінде жеке абонемент бойынша кітап алған пайдаланушылардың саны соңғы формулярдың бір жылдағы реттік нөмірімен анықталады.</w:t>
            </w:r>
          </w:p>
          <w:p>
            <w:pPr>
              <w:spacing w:after="20"/>
              <w:ind w:left="20"/>
              <w:jc w:val="both"/>
            </w:pPr>
            <w:r>
              <w:rPr>
                <w:rFonts w:ascii="Times New Roman"/>
                <w:b w:val="false"/>
                <w:i w:val="false"/>
                <w:color w:val="000000"/>
                <w:sz w:val="20"/>
              </w:rPr>
              <w:t>
14-бөлімнің 2.1-жолында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w:t>
            </w:r>
          </w:p>
          <w:p>
            <w:pPr>
              <w:spacing w:after="20"/>
              <w:ind w:left="20"/>
              <w:jc w:val="both"/>
            </w:pPr>
            <w:r>
              <w:rPr>
                <w:rFonts w:ascii="Times New Roman"/>
                <w:b w:val="false"/>
                <w:i w:val="false"/>
                <w:color w:val="000000"/>
                <w:sz w:val="20"/>
              </w:rPr>
              <w:t>
14-бөлімнің 7-жолында библиографиялық деректер базасындағы библиографиялық жазбалардың саны көрсетіледі. Электрондық каталогқа кітапхананың жергілікті және қашықтағы пайдаланушыларына берілген, нақты уақыт режимінде жұмыс істейтін, машинада оқылатын түрдегі кітапхана каталогы кіреді.</w:t>
            </w:r>
          </w:p>
          <w:p>
            <w:pPr>
              <w:spacing w:after="20"/>
              <w:ind w:left="20"/>
              <w:jc w:val="both"/>
            </w:pPr>
            <w:r>
              <w:rPr>
                <w:rFonts w:ascii="Times New Roman"/>
                <w:b w:val="false"/>
                <w:i w:val="false"/>
                <w:color w:val="000000"/>
                <w:sz w:val="20"/>
              </w:rPr>
              <w:t>
14-бөлімнің 8-жолында басылымдардың барлық түрлерінің даналарының жалпы саны және кітапханада бар (есепті жылы емес) цифрлық форматқа аударылған мақалалардың жалпы саны көрсетіледі.</w:t>
            </w:r>
          </w:p>
          <w:p>
            <w:pPr>
              <w:spacing w:after="20"/>
              <w:ind w:left="20"/>
              <w:jc w:val="both"/>
            </w:pPr>
            <w:r>
              <w:rPr>
                <w:rFonts w:ascii="Times New Roman"/>
                <w:b w:val="false"/>
                <w:i w:val="false"/>
                <w:color w:val="000000"/>
                <w:sz w:val="20"/>
              </w:rPr>
              <w:t>
21. 15-бөлімінің 1,2-бағандарында кітапхана қорының есепке алу бірлігі басылым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p>
            <w:pPr>
              <w:spacing w:after="20"/>
              <w:ind w:left="20"/>
              <w:jc w:val="both"/>
            </w:pPr>
            <w:r>
              <w:rPr>
                <w:rFonts w:ascii="Times New Roman"/>
                <w:b w:val="false"/>
                <w:i w:val="false"/>
                <w:color w:val="000000"/>
                <w:sz w:val="20"/>
              </w:rPr>
              <w:t xml:space="preserve">
15-бөлімінің 1.1-жолында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 </w:t>
            </w:r>
          </w:p>
          <w:p>
            <w:pPr>
              <w:spacing w:after="20"/>
              <w:ind w:left="20"/>
              <w:jc w:val="both"/>
            </w:pPr>
            <w:r>
              <w:rPr>
                <w:rFonts w:ascii="Times New Roman"/>
                <w:b w:val="false"/>
                <w:i w:val="false"/>
                <w:color w:val="000000"/>
                <w:sz w:val="20"/>
              </w:rPr>
              <w:t>
15-бөлімінің 1.2-жолында электронды басылымдардың данасы болыпоптикалық диск табылады.</w:t>
            </w:r>
          </w:p>
          <w:p>
            <w:pPr>
              <w:spacing w:after="20"/>
              <w:ind w:left="20"/>
              <w:jc w:val="both"/>
            </w:pPr>
            <w:r>
              <w:rPr>
                <w:rFonts w:ascii="Times New Roman"/>
                <w:b w:val="false"/>
                <w:i w:val="false"/>
                <w:color w:val="000000"/>
                <w:sz w:val="20"/>
              </w:rPr>
              <w:t xml:space="preserve">
15-бөлімінің 1.4-жолында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 </w:t>
            </w:r>
          </w:p>
          <w:p>
            <w:pPr>
              <w:spacing w:after="20"/>
              <w:ind w:left="20"/>
              <w:jc w:val="both"/>
            </w:pPr>
            <w:r>
              <w:rPr>
                <w:rFonts w:ascii="Times New Roman"/>
                <w:b w:val="false"/>
                <w:i w:val="false"/>
                <w:color w:val="000000"/>
                <w:sz w:val="20"/>
              </w:rPr>
              <w:t>
15-бөлімінің 1.5-жолында журналдарға өмір, табиғат, ғылым бойынша мақалаларды қамтитын мерзімдік баспасөз басылымдары жатады.</w:t>
            </w:r>
          </w:p>
          <w:p>
            <w:pPr>
              <w:spacing w:after="20"/>
              <w:ind w:left="20"/>
              <w:jc w:val="both"/>
            </w:pPr>
            <w:r>
              <w:rPr>
                <w:rFonts w:ascii="Times New Roman"/>
                <w:b w:val="false"/>
                <w:i w:val="false"/>
                <w:color w:val="000000"/>
                <w:sz w:val="20"/>
              </w:rPr>
              <w:t>
15-бөлімінің 1.6-жолында әдебиеттерге ноталық, картографиялық басылымдар және кітапшалар жатады.</w:t>
            </w:r>
          </w:p>
          <w:p>
            <w:pPr>
              <w:spacing w:after="20"/>
              <w:ind w:left="20"/>
              <w:jc w:val="both"/>
            </w:pPr>
            <w:r>
              <w:rPr>
                <w:rFonts w:ascii="Times New Roman"/>
                <w:b w:val="false"/>
                <w:i w:val="false"/>
                <w:color w:val="000000"/>
                <w:sz w:val="20"/>
              </w:rPr>
              <w:t>
15-бөлімінің 1.1.1, 1.2.1, 1.3.1, 1.4.1, 1.5.1 және 1.6.1-жолдарында мемлекеттік тілдегі ақпарат көрсетіледі.</w:t>
            </w:r>
          </w:p>
          <w:p>
            <w:pPr>
              <w:spacing w:after="20"/>
              <w:ind w:left="20"/>
              <w:jc w:val="both"/>
            </w:pPr>
            <w:r>
              <w:rPr>
                <w:rFonts w:ascii="Times New Roman"/>
                <w:b w:val="false"/>
                <w:i w:val="false"/>
                <w:color w:val="000000"/>
                <w:sz w:val="20"/>
              </w:rPr>
              <w:t>
22. 16-бөлімнің 1-жолында кітапханада интернет желісіне қолжетімділіктің бар болуы, 16-бөлімнің 2-жолында пайдаланылатын дербес компьютерлер саны, 16-бөлімнің 3-жолында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p>
            <w:pPr>
              <w:spacing w:after="20"/>
              <w:ind w:left="20"/>
              <w:jc w:val="both"/>
            </w:pPr>
            <w:r>
              <w:rPr>
                <w:rFonts w:ascii="Times New Roman"/>
                <w:b w:val="false"/>
                <w:i w:val="false"/>
                <w:color w:val="000000"/>
                <w:sz w:val="20"/>
              </w:rPr>
              <w:t>
23. 17-бөлімінің 1-бағанында есепті жылдың соңындағы кітапхананың қызметкерлері ғана (техникалық және қызмет көрсететін персоналды қоспағанда) көрсетіледі.</w:t>
            </w:r>
          </w:p>
          <w:p>
            <w:pPr>
              <w:spacing w:after="20"/>
              <w:ind w:left="20"/>
              <w:jc w:val="both"/>
            </w:pPr>
            <w:r>
              <w:rPr>
                <w:rFonts w:ascii="Times New Roman"/>
                <w:b w:val="false"/>
                <w:i w:val="false"/>
                <w:color w:val="000000"/>
                <w:sz w:val="20"/>
              </w:rPr>
              <w:t xml:space="preserve">
17-бөлімнің 2-бағанында жоғары білімі бар кітапхана қызметкерлері көрсетіледі. </w:t>
            </w:r>
          </w:p>
          <w:p>
            <w:pPr>
              <w:spacing w:after="20"/>
              <w:ind w:left="20"/>
              <w:jc w:val="both"/>
            </w:pPr>
            <w:r>
              <w:rPr>
                <w:rFonts w:ascii="Times New Roman"/>
                <w:b w:val="false"/>
                <w:i w:val="false"/>
                <w:color w:val="000000"/>
                <w:sz w:val="20"/>
              </w:rPr>
              <w:t>
17-бөлімнің 3-бағанында кітапханалық іс саласындағы жоғары білімі бар кітапхана қызметкерлері көрсетіледі.</w:t>
            </w:r>
          </w:p>
          <w:p>
            <w:pPr>
              <w:spacing w:after="20"/>
              <w:ind w:left="20"/>
              <w:jc w:val="both"/>
            </w:pPr>
            <w:r>
              <w:rPr>
                <w:rFonts w:ascii="Times New Roman"/>
                <w:b w:val="false"/>
                <w:i w:val="false"/>
                <w:color w:val="000000"/>
                <w:sz w:val="20"/>
              </w:rPr>
              <w:t>
17-бөлімнің 4-бағанында арнайы орта білімі бар (техникум бітірушілер, колледж, училище) кітапхана қызметкерлері көрсетіледі.</w:t>
            </w:r>
          </w:p>
          <w:p>
            <w:pPr>
              <w:spacing w:after="20"/>
              <w:ind w:left="20"/>
              <w:jc w:val="both"/>
            </w:pPr>
            <w:r>
              <w:rPr>
                <w:rFonts w:ascii="Times New Roman"/>
                <w:b w:val="false"/>
                <w:i w:val="false"/>
                <w:color w:val="000000"/>
                <w:sz w:val="20"/>
              </w:rPr>
              <w:t>
17-бөлімнің 5-бағанында орта, орта білімнен кейінгі білімі және білім берудің өзге де түрлері бар кітапхана қызметкерлері көрсетіледі.</w:t>
            </w:r>
          </w:p>
          <w:p>
            <w:pPr>
              <w:spacing w:after="20"/>
              <w:ind w:left="20"/>
              <w:jc w:val="both"/>
            </w:pPr>
            <w:r>
              <w:rPr>
                <w:rFonts w:ascii="Times New Roman"/>
                <w:b w:val="false"/>
                <w:i w:val="false"/>
                <w:color w:val="000000"/>
                <w:sz w:val="20"/>
              </w:rPr>
              <w:t xml:space="preserve">
24. E Модулін музейлер толтырады. Бөлімдер, секторлар құқығында жұмыс істейтін музей мекемелері, сондай-ақ жеке орналасқан музейлік көрсету объектілері статистикалық нысанды тапсырмайды. </w:t>
            </w:r>
          </w:p>
          <w:p>
            <w:pPr>
              <w:spacing w:after="20"/>
              <w:ind w:left="20"/>
              <w:jc w:val="both"/>
            </w:pPr>
            <w:r>
              <w:rPr>
                <w:rFonts w:ascii="Times New Roman"/>
                <w:b w:val="false"/>
                <w:i w:val="false"/>
                <w:color w:val="000000"/>
                <w:sz w:val="20"/>
              </w:rPr>
              <w:t>
25. 18-бөлімде музей бейіні ондағы мәдени құндылықтар коллекциялары және тарих пен мәдениет ескерткіштері бойынша анықталады.</w:t>
            </w:r>
          </w:p>
          <w:p>
            <w:pPr>
              <w:spacing w:after="20"/>
              <w:ind w:left="20"/>
              <w:jc w:val="both"/>
            </w:pPr>
            <w:r>
              <w:rPr>
                <w:rFonts w:ascii="Times New Roman"/>
                <w:b w:val="false"/>
                <w:i w:val="false"/>
                <w:color w:val="000000"/>
                <w:sz w:val="20"/>
              </w:rPr>
              <w:t>
18-бөлімнің 2-бағанында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w:t>
            </w:r>
          </w:p>
          <w:p>
            <w:pPr>
              <w:spacing w:after="20"/>
              <w:ind w:left="20"/>
              <w:jc w:val="both"/>
            </w:pPr>
            <w:r>
              <w:rPr>
                <w:rFonts w:ascii="Times New Roman"/>
                <w:b w:val="false"/>
                <w:i w:val="false"/>
                <w:color w:val="000000"/>
                <w:sz w:val="20"/>
              </w:rPr>
              <w:t>
18-бөлімнің 3-бағанындағы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p>
            <w:pPr>
              <w:spacing w:after="20"/>
              <w:ind w:left="20"/>
              <w:jc w:val="both"/>
            </w:pPr>
            <w:r>
              <w:rPr>
                <w:rFonts w:ascii="Times New Roman"/>
                <w:b w:val="false"/>
                <w:i w:val="false"/>
                <w:color w:val="000000"/>
                <w:sz w:val="20"/>
              </w:rPr>
              <w:t>
18-бөлімнің 4-бағанындағы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p>
            <w:pPr>
              <w:spacing w:after="20"/>
              <w:ind w:left="20"/>
              <w:jc w:val="both"/>
            </w:pPr>
            <w:r>
              <w:rPr>
                <w:rFonts w:ascii="Times New Roman"/>
                <w:b w:val="false"/>
                <w:i w:val="false"/>
                <w:color w:val="000000"/>
                <w:sz w:val="20"/>
              </w:rPr>
              <w:t>
18-бөлімнің 5-бағанындағы жаратылыстану-ғылыми музейлерге биологиялық, геологиялық, табиғаттану музейлері жатады.</w:t>
            </w:r>
          </w:p>
          <w:p>
            <w:pPr>
              <w:spacing w:after="20"/>
              <w:ind w:left="20"/>
              <w:jc w:val="both"/>
            </w:pPr>
            <w:r>
              <w:rPr>
                <w:rFonts w:ascii="Times New Roman"/>
                <w:b w:val="false"/>
                <w:i w:val="false"/>
                <w:color w:val="000000"/>
                <w:sz w:val="20"/>
              </w:rPr>
              <w:t>
18-бөлімнің 6-бағанындағы өнертану музейлеріне көркемөнер музейлері, сурет галереялары, бейнелеу өнері музейлері, сәулет музейлері және экспонаттары, музыка, театр өнерінің дамуын сипаттайтын музейлер жатады.</w:t>
            </w:r>
          </w:p>
          <w:p>
            <w:pPr>
              <w:spacing w:after="20"/>
              <w:ind w:left="20"/>
              <w:jc w:val="both"/>
            </w:pPr>
            <w:r>
              <w:rPr>
                <w:rFonts w:ascii="Times New Roman"/>
                <w:b w:val="false"/>
                <w:i w:val="false"/>
                <w:color w:val="000000"/>
                <w:sz w:val="20"/>
              </w:rPr>
              <w:t>
18-бөлімнің 7-бағанында тарих және мәдениет ескерткіштері жататын музей-қорықтар есепке алынады.</w:t>
            </w:r>
          </w:p>
          <w:p>
            <w:pPr>
              <w:spacing w:after="20"/>
              <w:ind w:left="20"/>
              <w:jc w:val="both"/>
            </w:pPr>
            <w:r>
              <w:rPr>
                <w:rFonts w:ascii="Times New Roman"/>
                <w:b w:val="false"/>
                <w:i w:val="false"/>
                <w:color w:val="000000"/>
                <w:sz w:val="20"/>
              </w:rPr>
              <w:t>
18-бөлімнің 8-бағанында әдеби музейлер, салалық музейлер есепке алынады.</w:t>
            </w:r>
          </w:p>
          <w:p>
            <w:pPr>
              <w:spacing w:after="20"/>
              <w:ind w:left="20"/>
              <w:jc w:val="both"/>
            </w:pPr>
            <w:r>
              <w:rPr>
                <w:rFonts w:ascii="Times New Roman"/>
                <w:b w:val="false"/>
                <w:i w:val="false"/>
                <w:color w:val="000000"/>
                <w:sz w:val="20"/>
              </w:rPr>
              <w:t>
26. 19-бөлімнің 1-жолында жеке тұрған құрылыстар болып табылатын музейлер ғимараттарының (үй-жайларының) және музей орналасқан ғимараттың оқшауланған бөлігі болып табылатын музейлер үй-жайларының жалпы саны көрсетіледі.</w:t>
            </w:r>
          </w:p>
          <w:p>
            <w:pPr>
              <w:spacing w:after="20"/>
              <w:ind w:left="20"/>
              <w:jc w:val="both"/>
            </w:pPr>
            <w:r>
              <w:rPr>
                <w:rFonts w:ascii="Times New Roman"/>
                <w:b w:val="false"/>
                <w:i w:val="false"/>
                <w:color w:val="000000"/>
                <w:sz w:val="20"/>
              </w:rPr>
              <w:t>
19-бөлімнің 1.1-жолында жылытылмайтын ғимараттар (үй-жайлар) саны, 1.2-жолында авариялық жағдайдағы ғимараттар (үй-жайлар) саны, 1.3-жолында күрделі жөндеуді және жаңғыртуды талап ететін ғимараттар (үй-жайлар) саны көрсетіледі.</w:t>
            </w:r>
          </w:p>
          <w:p>
            <w:pPr>
              <w:spacing w:after="20"/>
              <w:ind w:left="20"/>
              <w:jc w:val="both"/>
            </w:pPr>
            <w:r>
              <w:rPr>
                <w:rFonts w:ascii="Times New Roman"/>
                <w:b w:val="false"/>
                <w:i w:val="false"/>
                <w:color w:val="000000"/>
                <w:sz w:val="20"/>
              </w:rPr>
              <w:t>
19-бөлімнің 1.2 және 1.3-жолдарында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p>
            <w:pPr>
              <w:spacing w:after="20"/>
              <w:ind w:left="20"/>
              <w:jc w:val="both"/>
            </w:pPr>
            <w:r>
              <w:rPr>
                <w:rFonts w:ascii="Times New Roman"/>
                <w:b w:val="false"/>
                <w:i w:val="false"/>
                <w:color w:val="000000"/>
                <w:sz w:val="20"/>
              </w:rPr>
              <w:t>
19-бөлімнің 2-жолында мүгедектігі бар адамдар үшін қол жетімді музейлер ғимараттарының (үй-жайларының) саны көрсетіледі.</w:t>
            </w:r>
          </w:p>
          <w:p>
            <w:pPr>
              <w:spacing w:after="20"/>
              <w:ind w:left="20"/>
              <w:jc w:val="both"/>
            </w:pPr>
            <w:r>
              <w:rPr>
                <w:rFonts w:ascii="Times New Roman"/>
                <w:b w:val="false"/>
                <w:i w:val="false"/>
                <w:color w:val="000000"/>
                <w:sz w:val="20"/>
              </w:rPr>
              <w:t xml:space="preserve">
27. 20-бөлімнің 1-жолында экспонат көрмеде қарау үшін немесе сату алдында таныстыру үшін қойылған зат болып табылады. Негізгі қордың экспонаттар санына, шыққан уақытына, материалына және дайындалу техникасына қарамастан, ғылыми немесе көркемдік маңызы бар экспонаттар,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 </w:t>
            </w:r>
          </w:p>
          <w:p>
            <w:pPr>
              <w:spacing w:after="20"/>
              <w:ind w:left="20"/>
              <w:jc w:val="both"/>
            </w:pPr>
            <w:r>
              <w:rPr>
                <w:rFonts w:ascii="Times New Roman"/>
                <w:b w:val="false"/>
                <w:i w:val="false"/>
                <w:color w:val="000000"/>
                <w:sz w:val="20"/>
              </w:rPr>
              <w:t>
Негізгі қордағы экспонаттардың жалпы санынан 20-бөлімнің 1.1-жолы бойынша электрондық түрдегі экспонаттар саны көрсетіледі.</w:t>
            </w:r>
          </w:p>
          <w:p>
            <w:pPr>
              <w:spacing w:after="20"/>
              <w:ind w:left="20"/>
              <w:jc w:val="both"/>
            </w:pPr>
            <w:r>
              <w:rPr>
                <w:rFonts w:ascii="Times New Roman"/>
                <w:b w:val="false"/>
                <w:i w:val="false"/>
                <w:color w:val="000000"/>
                <w:sz w:val="20"/>
              </w:rPr>
              <w:t xml:space="preserve">
20-бөлімнің 1.2-жолында цифрлық форматта енгізілген музей бұйымдарының саны көрсетіледі. Экспонаттарды цифрлау дегеніміз кең көлемді кәсіби фотоаппаратпен экспонаттарды суретке түсіру және кейіннен арнайы бағдарламаға суреттерді енгізу процесін білдіреді. </w:t>
            </w:r>
          </w:p>
          <w:p>
            <w:pPr>
              <w:spacing w:after="20"/>
              <w:ind w:left="20"/>
              <w:jc w:val="both"/>
            </w:pPr>
            <w:r>
              <w:rPr>
                <w:rFonts w:ascii="Times New Roman"/>
                <w:b w:val="false"/>
                <w:i w:val="false"/>
                <w:color w:val="000000"/>
                <w:sz w:val="20"/>
              </w:rPr>
              <w:t>
20-бөлімнің 2-жолында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деректер толтырылады.</w:t>
            </w:r>
          </w:p>
          <w:p>
            <w:pPr>
              <w:spacing w:after="20"/>
              <w:ind w:left="20"/>
              <w:jc w:val="both"/>
            </w:pPr>
            <w:r>
              <w:rPr>
                <w:rFonts w:ascii="Times New Roman"/>
                <w:b w:val="false"/>
                <w:i w:val="false"/>
                <w:color w:val="000000"/>
                <w:sz w:val="20"/>
              </w:rPr>
              <w:t>
Қосалқы қорға мыналар жатады:</w:t>
            </w:r>
          </w:p>
          <w:p>
            <w:pPr>
              <w:spacing w:after="20"/>
              <w:ind w:left="20"/>
              <w:jc w:val="both"/>
            </w:pPr>
            <w:r>
              <w:rPr>
                <w:rFonts w:ascii="Times New Roman"/>
                <w:b w:val="false"/>
                <w:i w:val="false"/>
                <w:color w:val="000000"/>
                <w:sz w:val="20"/>
              </w:rPr>
              <w:t>
1) жаппай көтерме археологиялық, геологиялық, палеонтологиялық және камералық өңдеуден өткен табиғи материалдар;</w:t>
            </w:r>
          </w:p>
          <w:p>
            <w:pPr>
              <w:spacing w:after="20"/>
              <w:ind w:left="20"/>
              <w:jc w:val="both"/>
            </w:pPr>
            <w:r>
              <w:rPr>
                <w:rFonts w:ascii="Times New Roman"/>
                <w:b w:val="false"/>
                <w:i w:val="false"/>
                <w:color w:val="000000"/>
                <w:sz w:val="20"/>
              </w:rPr>
              <w:t>
2) жаппай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p>
            <w:pPr>
              <w:spacing w:after="20"/>
              <w:ind w:left="20"/>
              <w:jc w:val="both"/>
            </w:pPr>
            <w:r>
              <w:rPr>
                <w:rFonts w:ascii="Times New Roman"/>
                <w:b w:val="false"/>
                <w:i w:val="false"/>
                <w:color w:val="000000"/>
                <w:sz w:val="20"/>
              </w:rPr>
              <w:t>
3) жылдам бұзылатын ауылшаруашылығы дақылдарының үлгілері және бұзылуға ұшыраған және жиі ауыстыруды талап ететін табиғи бұйымдардың үлгілері;</w:t>
            </w:r>
          </w:p>
          <w:p>
            <w:pPr>
              <w:spacing w:after="20"/>
              <w:ind w:left="20"/>
              <w:jc w:val="both"/>
            </w:pPr>
            <w:r>
              <w:rPr>
                <w:rFonts w:ascii="Times New Roman"/>
                <w:b w:val="false"/>
                <w:i w:val="false"/>
                <w:color w:val="000000"/>
                <w:sz w:val="20"/>
              </w:rPr>
              <w:t>
4)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p>
            <w:pPr>
              <w:spacing w:after="20"/>
              <w:ind w:left="20"/>
              <w:jc w:val="both"/>
            </w:pPr>
            <w:r>
              <w:rPr>
                <w:rFonts w:ascii="Times New Roman"/>
                <w:b w:val="false"/>
                <w:i w:val="false"/>
                <w:color w:val="000000"/>
                <w:sz w:val="20"/>
              </w:rPr>
              <w:t>
5) негізгі музей қоры бұйымдарын суретке түсіру барысында алынған негативтер мен суреттер;</w:t>
            </w:r>
          </w:p>
          <w:p>
            <w:pPr>
              <w:spacing w:after="20"/>
              <w:ind w:left="20"/>
              <w:jc w:val="both"/>
            </w:pPr>
            <w:r>
              <w:rPr>
                <w:rFonts w:ascii="Times New Roman"/>
                <w:b w:val="false"/>
                <w:i w:val="false"/>
                <w:color w:val="000000"/>
                <w:sz w:val="20"/>
              </w:rPr>
              <w:t>
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p>
            <w:pPr>
              <w:spacing w:after="20"/>
              <w:ind w:left="20"/>
              <w:jc w:val="both"/>
            </w:pPr>
            <w:r>
              <w:rPr>
                <w:rFonts w:ascii="Times New Roman"/>
                <w:b w:val="false"/>
                <w:i w:val="false"/>
                <w:color w:val="000000"/>
                <w:sz w:val="20"/>
              </w:rPr>
              <w:t>
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w:t>
            </w:r>
          </w:p>
          <w:p>
            <w:pPr>
              <w:spacing w:after="20"/>
              <w:ind w:left="20"/>
              <w:jc w:val="both"/>
            </w:pPr>
            <w:r>
              <w:rPr>
                <w:rFonts w:ascii="Times New Roman"/>
                <w:b w:val="false"/>
                <w:i w:val="false"/>
                <w:color w:val="000000"/>
                <w:sz w:val="20"/>
              </w:rPr>
              <w:t xml:space="preserve">
20-бөлімнің 3-жолы сақтау бөлімінен экспозицияға табыстаудың музейішілік актісі негізінде толтырылады. </w:t>
            </w:r>
          </w:p>
          <w:p>
            <w:pPr>
              <w:spacing w:after="20"/>
              <w:ind w:left="20"/>
              <w:jc w:val="both"/>
            </w:pPr>
            <w:r>
              <w:rPr>
                <w:rFonts w:ascii="Times New Roman"/>
                <w:b w:val="false"/>
                <w:i w:val="false"/>
                <w:color w:val="000000"/>
                <w:sz w:val="20"/>
              </w:rPr>
              <w:t>
20-бөлімнің 4-жолы жаңғырту қарастыру құжаттары немесе негізгі қордағы экспонаттар бойынша сақтау төлқұжаттары негізінде толтырылады.</w:t>
            </w:r>
          </w:p>
          <w:p>
            <w:pPr>
              <w:spacing w:after="20"/>
              <w:ind w:left="20"/>
              <w:jc w:val="both"/>
            </w:pPr>
            <w:r>
              <w:rPr>
                <w:rFonts w:ascii="Times New Roman"/>
                <w:b w:val="false"/>
                <w:i w:val="false"/>
                <w:color w:val="000000"/>
                <w:sz w:val="20"/>
              </w:rPr>
              <w:t>
20-бөлімнің 5-жолында жыл ішінде музейге келіп түскен саны көрсетіледі.</w:t>
            </w:r>
          </w:p>
          <w:p>
            <w:pPr>
              <w:spacing w:after="20"/>
              <w:ind w:left="20"/>
              <w:jc w:val="both"/>
            </w:pPr>
            <w:r>
              <w:rPr>
                <w:rFonts w:ascii="Times New Roman"/>
                <w:b w:val="false"/>
                <w:i w:val="false"/>
                <w:color w:val="000000"/>
                <w:sz w:val="20"/>
              </w:rPr>
              <w:t>
20-бөлімнің 6-жолында жыл ішінде шығып қалған саны көрсетіледі.</w:t>
            </w:r>
          </w:p>
          <w:p>
            <w:pPr>
              <w:spacing w:after="20"/>
              <w:ind w:left="20"/>
              <w:jc w:val="both"/>
            </w:pPr>
            <w:r>
              <w:rPr>
                <w:rFonts w:ascii="Times New Roman"/>
                <w:b w:val="false"/>
                <w:i w:val="false"/>
                <w:color w:val="000000"/>
                <w:sz w:val="20"/>
              </w:rPr>
              <w:t>
20-бөлімнің 7-жолында қорық-музейлердің тарих және мәдениет ескерткіштерінің саны көрсетіледі.</w:t>
            </w:r>
          </w:p>
          <w:p>
            <w:pPr>
              <w:spacing w:after="20"/>
              <w:ind w:left="20"/>
              <w:jc w:val="both"/>
            </w:pPr>
            <w:r>
              <w:rPr>
                <w:rFonts w:ascii="Times New Roman"/>
                <w:b w:val="false"/>
                <w:i w:val="false"/>
                <w:color w:val="000000"/>
                <w:sz w:val="20"/>
              </w:rPr>
              <w:t>
20-бөлімнің 8-жолында есепті жылы музейге келушілердің жалпы саны көрсетіледі.</w:t>
            </w:r>
          </w:p>
          <w:p>
            <w:pPr>
              <w:spacing w:after="20"/>
              <w:ind w:left="20"/>
              <w:jc w:val="both"/>
            </w:pPr>
            <w:r>
              <w:rPr>
                <w:rFonts w:ascii="Times New Roman"/>
                <w:b w:val="false"/>
                <w:i w:val="false"/>
                <w:color w:val="000000"/>
                <w:sz w:val="20"/>
              </w:rPr>
              <w:t>
Келушілер санына кіру билеттері бойынша есептелетін жеке келіп-кетулер енгізіледі. Сондай-ақ жеңілдікпен келіп-кетушілер (мүгедектігі бар балаларға, ардагерлерге тегін бару, қайырымдылық акциялары) ескеріледі.</w:t>
            </w:r>
          </w:p>
          <w:p>
            <w:pPr>
              <w:spacing w:after="20"/>
              <w:ind w:left="20"/>
              <w:jc w:val="both"/>
            </w:pPr>
            <w:r>
              <w:rPr>
                <w:rFonts w:ascii="Times New Roman"/>
                <w:b w:val="false"/>
                <w:i w:val="false"/>
                <w:color w:val="000000"/>
                <w:sz w:val="20"/>
              </w:rPr>
              <w:t>
20-бөлімнің 8.1-жолында есепті жылы музейге келушілердің жалпы санынан келуші балалар саны көрсетіледі. Балалар санатына 15 жасқа дейінгі адамдар жатады.</w:t>
            </w:r>
          </w:p>
          <w:p>
            <w:pPr>
              <w:spacing w:after="20"/>
              <w:ind w:left="20"/>
              <w:jc w:val="both"/>
            </w:pPr>
            <w:r>
              <w:rPr>
                <w:rFonts w:ascii="Times New Roman"/>
                <w:b w:val="false"/>
                <w:i w:val="false"/>
                <w:color w:val="000000"/>
                <w:sz w:val="20"/>
              </w:rPr>
              <w:t>
20-бөлімнің 9-жолында есепті жылы өткізілген экскурсиялар саны көрсетіледі.</w:t>
            </w:r>
          </w:p>
          <w:p>
            <w:pPr>
              <w:spacing w:after="20"/>
              <w:ind w:left="20"/>
              <w:jc w:val="both"/>
            </w:pPr>
            <w:r>
              <w:rPr>
                <w:rFonts w:ascii="Times New Roman"/>
                <w:b w:val="false"/>
                <w:i w:val="false"/>
                <w:color w:val="000000"/>
                <w:sz w:val="20"/>
              </w:rPr>
              <w:t xml:space="preserve">
Экскурсияларға музейлерге, көрікті орындарға, көрмелерге ұжыммен бару жатады. </w:t>
            </w:r>
          </w:p>
          <w:p>
            <w:pPr>
              <w:spacing w:after="20"/>
              <w:ind w:left="20"/>
              <w:jc w:val="both"/>
            </w:pPr>
            <w:r>
              <w:rPr>
                <w:rFonts w:ascii="Times New Roman"/>
                <w:b w:val="false"/>
                <w:i w:val="false"/>
                <w:color w:val="000000"/>
                <w:sz w:val="20"/>
              </w:rPr>
              <w:t>
Объектілерді көрсету білікті маманның- экскурсоводтың басшылығымен жүргізіледі, ол аудиторияға объекті туралы мән-жайды, осы объектімен байланысты ескерткіш орнын бағалауды, тарихи оқиғаны түсінуді жеткізеді. Экскурсиялар өз бетінше қызмет көрсетумен қатар туристік қызмет кешенінің бір бөлігі де болып табылады.</w:t>
            </w:r>
          </w:p>
          <w:p>
            <w:pPr>
              <w:spacing w:after="20"/>
              <w:ind w:left="20"/>
              <w:jc w:val="both"/>
            </w:pPr>
            <w:r>
              <w:rPr>
                <w:rFonts w:ascii="Times New Roman"/>
                <w:b w:val="false"/>
                <w:i w:val="false"/>
                <w:color w:val="000000"/>
                <w:sz w:val="20"/>
              </w:rPr>
              <w:t>
20-бөлімнің 10-жолында дәрістерді есепке алу журналының негізінде музей қызметкерлері музейлерде және одан тыс жерлерде оқыған дәрістерінің жалпы саны көрсетіледі.</w:t>
            </w:r>
          </w:p>
          <w:p>
            <w:pPr>
              <w:spacing w:after="20"/>
              <w:ind w:left="20"/>
              <w:jc w:val="both"/>
            </w:pPr>
            <w:r>
              <w:rPr>
                <w:rFonts w:ascii="Times New Roman"/>
                <w:b w:val="false"/>
                <w:i w:val="false"/>
                <w:color w:val="000000"/>
                <w:sz w:val="20"/>
              </w:rPr>
              <w:t>
20-бөлімнің 11-жолында музей сабақтары, дөңгелек үстелдер, фестивальдар секілді музейде өткізілген жалпы басқа іс-шаралар саны көрсетіледі.</w:t>
            </w:r>
          </w:p>
          <w:p>
            <w:pPr>
              <w:spacing w:after="20"/>
              <w:ind w:left="20"/>
              <w:jc w:val="both"/>
            </w:pPr>
            <w:r>
              <w:rPr>
                <w:rFonts w:ascii="Times New Roman"/>
                <w:b w:val="false"/>
                <w:i w:val="false"/>
                <w:color w:val="000000"/>
                <w:sz w:val="20"/>
              </w:rPr>
              <w:t>
20-бөлімнің 12-жолында он-лайн режимде өткізілген музейдегі іс-шаралардың жалпы саны көрсетіледі.</w:t>
            </w:r>
          </w:p>
          <w:p>
            <w:pPr>
              <w:spacing w:after="20"/>
              <w:ind w:left="20"/>
              <w:jc w:val="both"/>
            </w:pPr>
            <w:r>
              <w:rPr>
                <w:rFonts w:ascii="Times New Roman"/>
                <w:b w:val="false"/>
                <w:i w:val="false"/>
                <w:color w:val="000000"/>
                <w:sz w:val="20"/>
              </w:rPr>
              <w:t>
20-бөлімнің 13-жолында он-лайн режимде өткізілген музейдегі іс-шараларға келушілердің жалпы саны көрсетіледі.</w:t>
            </w:r>
          </w:p>
          <w:p>
            <w:pPr>
              <w:spacing w:after="20"/>
              <w:ind w:left="20"/>
              <w:jc w:val="both"/>
            </w:pPr>
            <w:r>
              <w:rPr>
                <w:rFonts w:ascii="Times New Roman"/>
                <w:b w:val="false"/>
                <w:i w:val="false"/>
                <w:color w:val="000000"/>
                <w:sz w:val="20"/>
              </w:rPr>
              <w:t>
28. 21-бөлімдегі көрме ұғымы іс-шараның өзімен қатар, сондай-ақ осы іс-шараның өткізілу орнын да білдіреді.</w:t>
            </w:r>
          </w:p>
          <w:p>
            <w:pPr>
              <w:spacing w:after="20"/>
              <w:ind w:left="20"/>
              <w:jc w:val="both"/>
            </w:pPr>
            <w:r>
              <w:rPr>
                <w:rFonts w:ascii="Times New Roman"/>
                <w:b w:val="false"/>
                <w:i w:val="false"/>
                <w:color w:val="000000"/>
                <w:sz w:val="20"/>
              </w:rPr>
              <w:t>
21-бөлімнің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p>
            <w:pPr>
              <w:spacing w:after="20"/>
              <w:ind w:left="20"/>
              <w:jc w:val="both"/>
            </w:pPr>
            <w:r>
              <w:rPr>
                <w:rFonts w:ascii="Times New Roman"/>
                <w:b w:val="false"/>
                <w:i w:val="false"/>
                <w:color w:val="000000"/>
                <w:sz w:val="20"/>
              </w:rPr>
              <w:t>
21-бөлімнің 1.1-жолында музейде өткізілген көрмелер саны, 21-бөлімнің 1.1.1-жолында жеке меншік қорлар негізінде музейде өткізген көрмелер саны көрсетіледі.</w:t>
            </w:r>
          </w:p>
          <w:p>
            <w:pPr>
              <w:spacing w:after="20"/>
              <w:ind w:left="20"/>
              <w:jc w:val="both"/>
            </w:pPr>
            <w:r>
              <w:rPr>
                <w:rFonts w:ascii="Times New Roman"/>
                <w:b w:val="false"/>
                <w:i w:val="false"/>
                <w:color w:val="000000"/>
                <w:sz w:val="20"/>
              </w:rPr>
              <w:t>
21-бөлімнің 1.1.2-жолында қорларды (музейлерді, жеке топтамаларды) тарту арқылы музейде өткізілген көрмелер саны көрсетіледі.</w:t>
            </w:r>
          </w:p>
          <w:p>
            <w:pPr>
              <w:spacing w:after="20"/>
              <w:ind w:left="20"/>
              <w:jc w:val="both"/>
            </w:pPr>
            <w:r>
              <w:rPr>
                <w:rFonts w:ascii="Times New Roman"/>
                <w:b w:val="false"/>
                <w:i w:val="false"/>
                <w:color w:val="000000"/>
                <w:sz w:val="20"/>
              </w:rPr>
              <w:t xml:space="preserve">
21-бөлімнің 1.2-жолында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 </w:t>
            </w:r>
          </w:p>
          <w:p>
            <w:pPr>
              <w:spacing w:after="20"/>
              <w:ind w:left="20"/>
              <w:jc w:val="both"/>
            </w:pPr>
            <w:r>
              <w:rPr>
                <w:rFonts w:ascii="Times New Roman"/>
                <w:b w:val="false"/>
                <w:i w:val="false"/>
                <w:color w:val="000000"/>
                <w:sz w:val="20"/>
              </w:rPr>
              <w:t>
21-бөлімнің 1.2.1-жолында есепті жылы музейдің шет елдерде өткізген көрмелері саны көрсетіледі.</w:t>
            </w:r>
          </w:p>
          <w:p>
            <w:pPr>
              <w:spacing w:after="20"/>
              <w:ind w:left="20"/>
              <w:jc w:val="both"/>
            </w:pPr>
            <w:r>
              <w:rPr>
                <w:rFonts w:ascii="Times New Roman"/>
                <w:b w:val="false"/>
                <w:i w:val="false"/>
                <w:color w:val="000000"/>
                <w:sz w:val="20"/>
              </w:rPr>
              <w:t>
21-бөлімнің 2-жолында он-лайн режимде өткізілген музейдегі көрмелер саны көрсетіледі.</w:t>
            </w:r>
          </w:p>
          <w:p>
            <w:pPr>
              <w:spacing w:after="20"/>
              <w:ind w:left="20"/>
              <w:jc w:val="both"/>
            </w:pPr>
            <w:r>
              <w:rPr>
                <w:rFonts w:ascii="Times New Roman"/>
                <w:b w:val="false"/>
                <w:i w:val="false"/>
                <w:color w:val="000000"/>
                <w:sz w:val="20"/>
              </w:rPr>
              <w:t>
29. F модулі хайуанаттар бағымен (оның ішінде байланыс), сондай-ақ аквариумдармен толтырылады.</w:t>
            </w:r>
          </w:p>
          <w:p>
            <w:pPr>
              <w:spacing w:after="20"/>
              <w:ind w:left="20"/>
              <w:jc w:val="both"/>
            </w:pPr>
            <w:r>
              <w:rPr>
                <w:rFonts w:ascii="Times New Roman"/>
                <w:b w:val="false"/>
                <w:i w:val="false"/>
                <w:color w:val="000000"/>
                <w:sz w:val="20"/>
              </w:rPr>
              <w:t>
30. 22-бөлімнің 1-жолында жабайы жануарларды табиғи жағдайды еске салатын жағдайларда халыққа көрсету, зерделеу және өрбіту мақсатында еріксіз қамауда (торда, торлы қораларда) немесе үлкен алаңдарда ұстайтын ғылыми-ағартушылық мекемелерге жататын хайуанаттар паркінің саны көрсетіледі.</w:t>
            </w:r>
          </w:p>
          <w:p>
            <w:pPr>
              <w:spacing w:after="20"/>
              <w:ind w:left="20"/>
              <w:jc w:val="both"/>
            </w:pPr>
            <w:r>
              <w:rPr>
                <w:rFonts w:ascii="Times New Roman"/>
                <w:b w:val="false"/>
                <w:i w:val="false"/>
                <w:color w:val="000000"/>
                <w:sz w:val="20"/>
              </w:rPr>
              <w:t>
22-бөлімнің 1.1-жолында қарым-қатынасты хайуанаттар паркінің саны көрсетіледі. Қарым-қатынасты хайуанаттар паркіне адамға тікелей қауіп төндірмейтін, жануарларды ұстауға арналған мекемелер жатады.</w:t>
            </w:r>
          </w:p>
          <w:p>
            <w:pPr>
              <w:spacing w:after="20"/>
              <w:ind w:left="20"/>
              <w:jc w:val="both"/>
            </w:pPr>
            <w:r>
              <w:rPr>
                <w:rFonts w:ascii="Times New Roman"/>
                <w:b w:val="false"/>
                <w:i w:val="false"/>
                <w:color w:val="000000"/>
                <w:sz w:val="20"/>
              </w:rPr>
              <w:t>
22-бөлімнің 2-жолында океанариумдар саны көрсетіледі.</w:t>
            </w:r>
          </w:p>
          <w:p>
            <w:pPr>
              <w:spacing w:after="20"/>
              <w:ind w:left="20"/>
              <w:jc w:val="both"/>
            </w:pPr>
            <w:r>
              <w:rPr>
                <w:rFonts w:ascii="Times New Roman"/>
                <w:b w:val="false"/>
                <w:i w:val="false"/>
                <w:color w:val="000000"/>
                <w:sz w:val="20"/>
              </w:rPr>
              <w:t>
22-бөлімнің 3-жолында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w:t>
            </w:r>
          </w:p>
          <w:p>
            <w:pPr>
              <w:spacing w:after="20"/>
              <w:ind w:left="20"/>
              <w:jc w:val="both"/>
            </w:pPr>
            <w:r>
              <w:rPr>
                <w:rFonts w:ascii="Times New Roman"/>
                <w:b w:val="false"/>
                <w:i w:val="false"/>
                <w:color w:val="000000"/>
                <w:sz w:val="20"/>
              </w:rPr>
              <w:t>
22-бөлімнің 4-жолында хайуанаттар паркінің жануарларды, құстар мен балықтарды асырауға арналған үй-жайының алаңы көрсетіледі.</w:t>
            </w:r>
          </w:p>
          <w:p>
            <w:pPr>
              <w:spacing w:after="20"/>
              <w:ind w:left="20"/>
              <w:jc w:val="both"/>
            </w:pPr>
            <w:r>
              <w:rPr>
                <w:rFonts w:ascii="Times New Roman"/>
                <w:b w:val="false"/>
                <w:i w:val="false"/>
                <w:color w:val="000000"/>
                <w:sz w:val="20"/>
              </w:rPr>
              <w:t>
22-бөлімнің 5-жолында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p>
            <w:pPr>
              <w:spacing w:after="20"/>
              <w:ind w:left="20"/>
              <w:jc w:val="both"/>
            </w:pPr>
            <w:r>
              <w:rPr>
                <w:rFonts w:ascii="Times New Roman"/>
                <w:b w:val="false"/>
                <w:i w:val="false"/>
                <w:color w:val="000000"/>
                <w:sz w:val="20"/>
              </w:rPr>
              <w:t>
22-бөлімнің 6-жолында хайуанаттар паркінің жануарлары, құстары мен балықтарына арналған үй-жайлардың жалпы саны көрсетіледі.</w:t>
            </w:r>
          </w:p>
          <w:p>
            <w:pPr>
              <w:spacing w:after="20"/>
              <w:ind w:left="20"/>
              <w:jc w:val="both"/>
            </w:pPr>
            <w:r>
              <w:rPr>
                <w:rFonts w:ascii="Times New Roman"/>
                <w:b w:val="false"/>
                <w:i w:val="false"/>
                <w:color w:val="000000"/>
                <w:sz w:val="20"/>
              </w:rPr>
              <w:t>
22-бөлімнің 6.1-жолында жылытылмайтын ғимараттарда орналасқан үй-жайлар саны көрсетіледі, 6.2-жолда авариялық жағдайдағы үй-жайлар саны, 6.3-жолда күрделі жөндеуді қажет ететін үй-жайлар саны көрсетіледі.</w:t>
            </w:r>
          </w:p>
          <w:p>
            <w:pPr>
              <w:spacing w:after="20"/>
              <w:ind w:left="20"/>
              <w:jc w:val="both"/>
            </w:pPr>
            <w:r>
              <w:rPr>
                <w:rFonts w:ascii="Times New Roman"/>
                <w:b w:val="false"/>
                <w:i w:val="false"/>
                <w:color w:val="000000"/>
                <w:sz w:val="20"/>
              </w:rPr>
              <w:t xml:space="preserve">
22-бөлімнің 6.2 және 6.3-жолдарында акт (қорытынды) немесе үй-жайдың техникалық жағдайын сипаттайтын Қазақстан Республикасы заңнамасымен белгіленген тәртіпте құрастырылған құжаттың негізінде толтырылады. </w:t>
            </w:r>
          </w:p>
          <w:p>
            <w:pPr>
              <w:spacing w:after="20"/>
              <w:ind w:left="20"/>
              <w:jc w:val="both"/>
            </w:pPr>
            <w:r>
              <w:rPr>
                <w:rFonts w:ascii="Times New Roman"/>
                <w:b w:val="false"/>
                <w:i w:val="false"/>
                <w:color w:val="000000"/>
                <w:sz w:val="20"/>
              </w:rPr>
              <w:t>
22-бөлімнің 7-жолында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(мүгедектігі бар балаларға, ардагерлерге тегін бару, қайырымдылық акциялары) ескеріледі.</w:t>
            </w:r>
          </w:p>
          <w:p>
            <w:pPr>
              <w:spacing w:after="20"/>
              <w:ind w:left="20"/>
              <w:jc w:val="both"/>
            </w:pPr>
            <w:r>
              <w:rPr>
                <w:rFonts w:ascii="Times New Roman"/>
                <w:b w:val="false"/>
                <w:i w:val="false"/>
                <w:color w:val="000000"/>
                <w:sz w:val="20"/>
              </w:rPr>
              <w:t>
22-бөлімнің 8-жолында экскурсияға көрнекі орындарға ғылыми, жалпы білім немесе мәдени-ағартушылық мақсаттармен ұжымдық келіп-кетулер жатады.</w:t>
            </w:r>
          </w:p>
          <w:p>
            <w:pPr>
              <w:spacing w:after="20"/>
              <w:ind w:left="20"/>
              <w:jc w:val="both"/>
            </w:pPr>
            <w:r>
              <w:rPr>
                <w:rFonts w:ascii="Times New Roman"/>
                <w:b w:val="false"/>
                <w:i w:val="false"/>
                <w:color w:val="000000"/>
                <w:sz w:val="20"/>
              </w:rPr>
              <w:t>
22-бөлімнің 9-жолында хайуанаттар паркінде, океанариумда ұйымдастырылатын көрмелерге ғылым, мәдениет, көркемөнер саласындағы жетістіктерді көпшілікке көрсету кіреді.</w:t>
            </w:r>
          </w:p>
          <w:p>
            <w:pPr>
              <w:spacing w:after="20"/>
              <w:ind w:left="20"/>
              <w:jc w:val="both"/>
            </w:pPr>
            <w:r>
              <w:rPr>
                <w:rFonts w:ascii="Times New Roman"/>
                <w:b w:val="false"/>
                <w:i w:val="false"/>
                <w:color w:val="000000"/>
                <w:sz w:val="20"/>
              </w:rPr>
              <w:t xml:space="preserve">
22-бөлімнің 8 және 9-жолдарында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 </w:t>
            </w:r>
          </w:p>
          <w:p>
            <w:pPr>
              <w:spacing w:after="20"/>
              <w:ind w:left="20"/>
              <w:jc w:val="both"/>
            </w:pPr>
            <w:r>
              <w:rPr>
                <w:rFonts w:ascii="Times New Roman"/>
                <w:b w:val="false"/>
                <w:i w:val="false"/>
                <w:color w:val="000000"/>
                <w:sz w:val="20"/>
              </w:rPr>
              <w:t>
31. 23-бөлімнің 1 және 2- жолдарында жануарлардың түрлері мен дана саны жануарлар қозғалысы туралы ай сайынғы жазбалар негізінде қалыптастырылатын Жануарларды түгендеу тізімдемесі негізінде және Жануарларды дүниежүзілік есепке алу компьютерлік бағдарламасы бойынша ("ZIMS" және басқалары егер бар болса) толтырылады.</w:t>
            </w:r>
          </w:p>
          <w:p>
            <w:pPr>
              <w:spacing w:after="20"/>
              <w:ind w:left="20"/>
              <w:jc w:val="both"/>
            </w:pPr>
            <w:r>
              <w:rPr>
                <w:rFonts w:ascii="Times New Roman"/>
                <w:b w:val="false"/>
                <w:i w:val="false"/>
                <w:color w:val="000000"/>
                <w:sz w:val="20"/>
              </w:rPr>
              <w:t>
2 бағында анағұрлым жоғары ұйымдасқан омыртқалыларға жататын сүтқоректілер, 3 бағында басынан бастап ұшуға бейімделген қауырсынданған, жылы қанды, жұмыртқалайтын омыртқалылар болып табылатын құстар, 4 бағында құрғақта өмір сүруге бейімделген, омыртқалы жануарлар класына жататын бауырымен жорғалаушылар (рептилияларға), 5 бағында суда өмір сүруден су мен құрғақта өмір сүруге ауысқан жер үстінде мекендейтін, омыртқалы жануарлар класына жататын қосмекенділер (амфибиялар), 6 бағында су омыртқалыларының үлкен класына жататын балықтар, 7 бағында омыртқасы жоқ жануарлар класына жататын омыртқасыздар (буынаяқтылар, ішекқуыстылар (немесе книдария), тікен терілілер, ұлу, буылтық құрттар және тағы басқалары) көрсетіледі.</w:t>
            </w:r>
          </w:p>
          <w:p>
            <w:pPr>
              <w:spacing w:after="20"/>
              <w:ind w:left="20"/>
              <w:jc w:val="both"/>
            </w:pPr>
            <w:r>
              <w:rPr>
                <w:rFonts w:ascii="Times New Roman"/>
                <w:b w:val="false"/>
                <w:i w:val="false"/>
                <w:color w:val="000000"/>
                <w:sz w:val="20"/>
              </w:rPr>
              <w:t>
32. G модулі ойын-сауық саябақтарымен толтырылады.</w:t>
            </w:r>
          </w:p>
          <w:p>
            <w:pPr>
              <w:spacing w:after="20"/>
              <w:ind w:left="20"/>
              <w:jc w:val="both"/>
            </w:pPr>
            <w:r>
              <w:rPr>
                <w:rFonts w:ascii="Times New Roman"/>
                <w:b w:val="false"/>
                <w:i w:val="false"/>
                <w:color w:val="000000"/>
                <w:sz w:val="20"/>
              </w:rPr>
              <w:t>
33. Саябақтың бір бөлігін жалдайтын кәсіпорындар мен дара кәсіпкерлер 24-бөлімнің 5, 6-жолдарын және 25-бөлімнің 3, 4-жолдарын толтырады, ал саябақтар санын және олардың алаңын, демалыс объектілерін осы парктер баланста тұрған кәсіпорындарды көрсетеді.</w:t>
            </w:r>
          </w:p>
          <w:p>
            <w:pPr>
              <w:spacing w:after="20"/>
              <w:ind w:left="20"/>
              <w:jc w:val="both"/>
            </w:pPr>
            <w:r>
              <w:rPr>
                <w:rFonts w:ascii="Times New Roman"/>
                <w:b w:val="false"/>
                <w:i w:val="false"/>
                <w:color w:val="000000"/>
                <w:sz w:val="20"/>
              </w:rPr>
              <w:t>
Тұтастай саябақты жалдайтын кәсіпорындар барлық бөлімдерді толтырады.</w:t>
            </w:r>
          </w:p>
          <w:p>
            <w:pPr>
              <w:spacing w:after="20"/>
              <w:ind w:left="20"/>
              <w:jc w:val="both"/>
            </w:pPr>
            <w:r>
              <w:rPr>
                <w:rFonts w:ascii="Times New Roman"/>
                <w:b w:val="false"/>
                <w:i w:val="false"/>
                <w:color w:val="000000"/>
                <w:sz w:val="20"/>
              </w:rPr>
              <w:t>
34. 24-бөлімде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p>
            <w:pPr>
              <w:spacing w:after="20"/>
              <w:ind w:left="20"/>
              <w:jc w:val="both"/>
            </w:pPr>
            <w:r>
              <w:rPr>
                <w:rFonts w:ascii="Times New Roman"/>
                <w:b w:val="false"/>
                <w:i w:val="false"/>
                <w:color w:val="000000"/>
                <w:sz w:val="20"/>
              </w:rPr>
              <w:t>
24-бөлімнің 3-жолында ашық аспанда орналасқан саябақтың алаңы жерге берілетін мемлекеттік актіге сәйкес көрсетіледі, мұнда павильондар, имараттар, театрлардың және олардың орналасқан жеріне қарамастан демалыс объектілерінің алып тұрған аумағы кіреді.</w:t>
            </w:r>
          </w:p>
          <w:p>
            <w:pPr>
              <w:spacing w:after="20"/>
              <w:ind w:left="20"/>
              <w:jc w:val="both"/>
            </w:pPr>
            <w:r>
              <w:rPr>
                <w:rFonts w:ascii="Times New Roman"/>
                <w:b w:val="false"/>
                <w:i w:val="false"/>
                <w:color w:val="000000"/>
                <w:sz w:val="20"/>
              </w:rPr>
              <w:t>
24-бөлімнің 4-жолында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20"/>
              <w:ind w:left="20"/>
              <w:jc w:val="both"/>
            </w:pPr>
            <w:r>
              <w:rPr>
                <w:rFonts w:ascii="Times New Roman"/>
                <w:b w:val="false"/>
                <w:i w:val="false"/>
                <w:color w:val="000000"/>
                <w:sz w:val="20"/>
              </w:rPr>
              <w:t>
24-бөлімнің 5-жолында саябақ жұмыс істеген күндер қатарына саябақ келушілер үшін ашық болған және оларға қызмет көрсету бойынша жұмыстар жүргізілген күндер кіреді.</w:t>
            </w:r>
          </w:p>
          <w:p>
            <w:pPr>
              <w:spacing w:after="20"/>
              <w:ind w:left="20"/>
              <w:jc w:val="both"/>
            </w:pPr>
            <w:r>
              <w:rPr>
                <w:rFonts w:ascii="Times New Roman"/>
                <w:b w:val="false"/>
                <w:i w:val="false"/>
                <w:color w:val="000000"/>
                <w:sz w:val="20"/>
              </w:rPr>
              <w:t>
Келу үшін уақытша жабық саябақтар статистикалық нысанын өз қызметі кезеңіне құрастырады.</w:t>
            </w:r>
          </w:p>
          <w:p>
            <w:pPr>
              <w:spacing w:after="20"/>
              <w:ind w:left="20"/>
              <w:jc w:val="both"/>
            </w:pPr>
            <w:r>
              <w:rPr>
                <w:rFonts w:ascii="Times New Roman"/>
                <w:b w:val="false"/>
                <w:i w:val="false"/>
                <w:color w:val="000000"/>
                <w:sz w:val="20"/>
              </w:rPr>
              <w:t>
24-бөлімнің 6-жолында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p>
            <w:pPr>
              <w:spacing w:after="20"/>
              <w:ind w:left="20"/>
              <w:jc w:val="both"/>
            </w:pPr>
            <w:r>
              <w:rPr>
                <w:rFonts w:ascii="Times New Roman"/>
                <w:b w:val="false"/>
                <w:i w:val="false"/>
                <w:color w:val="000000"/>
                <w:sz w:val="20"/>
              </w:rPr>
              <w:t>
35. 25-бөлімнің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p>
            <w:pPr>
              <w:spacing w:after="20"/>
              <w:ind w:left="20"/>
              <w:jc w:val="both"/>
            </w:pPr>
            <w:r>
              <w:rPr>
                <w:rFonts w:ascii="Times New Roman"/>
                <w:b w:val="false"/>
                <w:i w:val="false"/>
                <w:color w:val="000000"/>
                <w:sz w:val="20"/>
              </w:rPr>
              <w:t xml:space="preserve">
2-бағанда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 ықпал қолдану көзделген машиналар немесе құрылғылар жатады. </w:t>
            </w:r>
          </w:p>
          <w:p>
            <w:pPr>
              <w:spacing w:after="20"/>
              <w:ind w:left="20"/>
              <w:jc w:val="both"/>
            </w:pPr>
            <w:r>
              <w:rPr>
                <w:rFonts w:ascii="Times New Roman"/>
                <w:b w:val="false"/>
                <w:i w:val="false"/>
                <w:color w:val="000000"/>
                <w:sz w:val="20"/>
              </w:rPr>
              <w:t>
3-бағанда ойын автоматтары көрсетіледі, оларға бейнеойындар ойнау үшін әзірленген мамандандырылған құрылғылар жатады.</w:t>
            </w:r>
          </w:p>
          <w:p>
            <w:pPr>
              <w:spacing w:after="20"/>
              <w:ind w:left="20"/>
              <w:jc w:val="both"/>
            </w:pPr>
            <w:r>
              <w:rPr>
                <w:rFonts w:ascii="Times New Roman"/>
                <w:b w:val="false"/>
                <w:i w:val="false"/>
                <w:color w:val="000000"/>
                <w:sz w:val="20"/>
              </w:rPr>
              <w:t>
3, 4-жолдарда бос уақытты өткізу объектілеріне сатып алынған билеттердің және жеңілдікті келушілер (мүгедек балалар, ардагерлер, қайырымдылық акциялар) саны бойынша есептеледі.</w:t>
            </w:r>
          </w:p>
          <w:p>
            <w:pPr>
              <w:spacing w:after="20"/>
              <w:ind w:left="20"/>
              <w:jc w:val="both"/>
            </w:pPr>
            <w:r>
              <w:rPr>
                <w:rFonts w:ascii="Times New Roman"/>
                <w:b w:val="false"/>
                <w:i w:val="false"/>
                <w:color w:val="000000"/>
                <w:sz w:val="20"/>
              </w:rPr>
              <w:t>
36. H модулін мәдени және демалыс ұйымдары толтырады.</w:t>
            </w:r>
          </w:p>
          <w:p>
            <w:pPr>
              <w:spacing w:after="20"/>
              <w:ind w:left="20"/>
              <w:jc w:val="both"/>
            </w:pPr>
            <w:r>
              <w:rPr>
                <w:rFonts w:ascii="Times New Roman"/>
                <w:b w:val="false"/>
                <w:i w:val="false"/>
                <w:color w:val="000000"/>
                <w:sz w:val="20"/>
              </w:rPr>
              <w:t>
37. 26-бөлімде күнделікті қатынас түріндегі мәдени-демалыс ұйымдары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жеке адамды, көркемөнерпаз халық шығармашылығын дамыту орталықтары ескеріледі.</w:t>
            </w:r>
          </w:p>
          <w:p>
            <w:pPr>
              <w:spacing w:after="20"/>
              <w:ind w:left="20"/>
              <w:jc w:val="both"/>
            </w:pPr>
            <w:r>
              <w:rPr>
                <w:rFonts w:ascii="Times New Roman"/>
                <w:b w:val="false"/>
                <w:i w:val="false"/>
                <w:color w:val="000000"/>
                <w:sz w:val="20"/>
              </w:rPr>
              <w:t>
38. 26, 27-бөлімдерді теңгерімінде ұйымдар, ғимараттар (үй-жайлар) бар және мәдени-демалыс қызметін жүзеге асыратын мәдени-демалыс ұйымдары толтырады.</w:t>
            </w:r>
          </w:p>
          <w:p>
            <w:pPr>
              <w:spacing w:after="20"/>
              <w:ind w:left="20"/>
              <w:jc w:val="both"/>
            </w:pPr>
            <w:r>
              <w:rPr>
                <w:rFonts w:ascii="Times New Roman"/>
                <w:b w:val="false"/>
                <w:i w:val="false"/>
                <w:color w:val="000000"/>
                <w:sz w:val="20"/>
              </w:rPr>
              <w:t xml:space="preserve">
39. 28, 29 және 30-бөлімдерді ғимараттың (үй-жайлардың) бір бөлігін мәдени-демалыс қызметі үшін жалға алатын мәдени-демалыс ұйымдары толтырады. </w:t>
            </w:r>
          </w:p>
          <w:p>
            <w:pPr>
              <w:spacing w:after="20"/>
              <w:ind w:left="20"/>
              <w:jc w:val="both"/>
            </w:pPr>
            <w:r>
              <w:rPr>
                <w:rFonts w:ascii="Times New Roman"/>
                <w:b w:val="false"/>
                <w:i w:val="false"/>
                <w:color w:val="000000"/>
                <w:sz w:val="20"/>
              </w:rPr>
              <w:t>
40. Ғимаратты (үй-жайларды) тұтасымен жалға алатын мәдени-демалыс ұйымдары барлық бөлімдерді толтырады.</w:t>
            </w:r>
          </w:p>
          <w:p>
            <w:pPr>
              <w:spacing w:after="20"/>
              <w:ind w:left="20"/>
              <w:jc w:val="both"/>
            </w:pPr>
            <w:r>
              <w:rPr>
                <w:rFonts w:ascii="Times New Roman"/>
                <w:b w:val="false"/>
                <w:i w:val="false"/>
                <w:color w:val="000000"/>
                <w:sz w:val="20"/>
              </w:rPr>
              <w:t>
41. Статистикалық нысанға кіретін алғашқы статистикалық деректер мәдени-демалыс ұйымдар қызметін есепке алу журналы кіретін алғашқы есепке алу материалдарына негізделеді.</w:t>
            </w:r>
          </w:p>
          <w:p>
            <w:pPr>
              <w:spacing w:after="20"/>
              <w:ind w:left="20"/>
              <w:jc w:val="both"/>
            </w:pPr>
            <w:r>
              <w:rPr>
                <w:rFonts w:ascii="Times New Roman"/>
                <w:b w:val="false"/>
                <w:i w:val="false"/>
                <w:color w:val="000000"/>
                <w:sz w:val="20"/>
              </w:rPr>
              <w:t>
42. 26-бөлімнің 1-бағанына мәдениет үйлеріне (сарайларына) клуб мекемелері, мәдени-ағарту және мәдени-бұқаралық жұмыстар орталықтары жатады.</w:t>
            </w:r>
          </w:p>
          <w:p>
            <w:pPr>
              <w:spacing w:after="20"/>
              <w:ind w:left="20"/>
              <w:jc w:val="both"/>
            </w:pPr>
            <w:r>
              <w:rPr>
                <w:rFonts w:ascii="Times New Roman"/>
                <w:b w:val="false"/>
                <w:i w:val="false"/>
                <w:color w:val="000000"/>
                <w:sz w:val="20"/>
              </w:rPr>
              <w:t xml:space="preserve">
26-бөлімнің 2-бағанында клубтарға ұйымға немесе қауымдастыққа біріктірілген, бірыңғай мүддедегі адамдар қоғамдастығы жатады. Клубтар спорттық, ойын-сауық, автоклубтар, саяси клубтарға ажыратылады. </w:t>
            </w:r>
          </w:p>
          <w:p>
            <w:pPr>
              <w:spacing w:after="20"/>
              <w:ind w:left="20"/>
              <w:jc w:val="both"/>
            </w:pPr>
            <w:r>
              <w:rPr>
                <w:rFonts w:ascii="Times New Roman"/>
                <w:b w:val="false"/>
                <w:i w:val="false"/>
                <w:color w:val="000000"/>
                <w:sz w:val="20"/>
              </w:rPr>
              <w:t>
26-бөлімнің 3-бағанында халық шығармашылығы орталықтарына халық шығармашылығын, этно-мәдени дәстүр мен әдет-ғұрыпты насихаттайтын ұйымдар жатады.</w:t>
            </w:r>
          </w:p>
          <w:p>
            <w:pPr>
              <w:spacing w:after="20"/>
              <w:ind w:left="20"/>
              <w:jc w:val="both"/>
            </w:pPr>
            <w:r>
              <w:rPr>
                <w:rFonts w:ascii="Times New Roman"/>
                <w:b w:val="false"/>
                <w:i w:val="false"/>
                <w:color w:val="000000"/>
                <w:sz w:val="20"/>
              </w:rPr>
              <w:t>
43. 27-бөлімнің 1-жолында мәдени-демалыс ұйымдары ғимараттарының (үй-жайларының) жалпы саны көрсетіледі. Ғимараттарға мәдени-демалыс ұйымы орналасқан жеке тұрған құрылыстар жатады.</w:t>
            </w:r>
          </w:p>
          <w:p>
            <w:pPr>
              <w:spacing w:after="20"/>
              <w:ind w:left="20"/>
              <w:jc w:val="both"/>
            </w:pPr>
            <w:r>
              <w:rPr>
                <w:rFonts w:ascii="Times New Roman"/>
                <w:b w:val="false"/>
                <w:i w:val="false"/>
                <w:color w:val="000000"/>
                <w:sz w:val="20"/>
              </w:rPr>
              <w:t>
27-бөлімнің 1.1-жолында жылытылмайтын ғимараттар (үй-жайлар) саны көрсетіледі. 27-бөлімнің 1.2-жолында авариялық жағдайдағы ғимараттар (үй-жайлар) саны көрсетіледі. 27-бөлімнің 1.3-жолында күрделі жөндеуді және жаңғыртуды талап ететін ғимараттар (үй-жайлар) саны көрсетіледі.</w:t>
            </w:r>
          </w:p>
          <w:p>
            <w:pPr>
              <w:spacing w:after="20"/>
              <w:ind w:left="20"/>
              <w:jc w:val="both"/>
            </w:pPr>
            <w:r>
              <w:rPr>
                <w:rFonts w:ascii="Times New Roman"/>
                <w:b w:val="false"/>
                <w:i w:val="false"/>
                <w:color w:val="000000"/>
                <w:sz w:val="20"/>
              </w:rPr>
              <w:t>
27-бөлімнің 1.2, 1.3-жолдарында күрделі жөндеуді талап ететін және авариялық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жасалған құжаттың негізінде толтырылады.</w:t>
            </w:r>
          </w:p>
          <w:p>
            <w:pPr>
              <w:spacing w:after="20"/>
              <w:ind w:left="20"/>
              <w:jc w:val="both"/>
            </w:pPr>
            <w:r>
              <w:rPr>
                <w:rFonts w:ascii="Times New Roman"/>
                <w:b w:val="false"/>
                <w:i w:val="false"/>
                <w:color w:val="000000"/>
                <w:sz w:val="20"/>
              </w:rPr>
              <w:t>
44. 28-бөлімнің 1-жолында өткізген жеріне қарамастан (клубта, жатақханада, мектепте) мәдени-демалыс ұйымдары ұйымдастырған өткізілген мәдени-демалыс іс-шаралар саны көрсетіледі. Тақырыптық кештер, театрландырылған мерекелер мен қойылымдар барысында өткізілген дәрістер, баяндамалар, концерттер және іс-шаралар өткізілген іс-шаралар санына қосылады. Осы жолға мәдени-демалыс ұйымдарының ғимараттарында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көркемөнерпаз халық шығармашылығын дамыту орталықтары) бөгде мекемелер өткізген іс-шаралар кірмейді.</w:t>
            </w:r>
          </w:p>
          <w:p>
            <w:pPr>
              <w:spacing w:after="20"/>
              <w:ind w:left="20"/>
              <w:jc w:val="both"/>
            </w:pPr>
            <w:r>
              <w:rPr>
                <w:rFonts w:ascii="Times New Roman"/>
                <w:b w:val="false"/>
                <w:i w:val="false"/>
                <w:color w:val="000000"/>
                <w:sz w:val="20"/>
              </w:rPr>
              <w:t>
28-бөлімнің 2-жолында мәдени-демалыс ұйымдарымен өткізілген іс-шараларға қатысушы көрермендер саны көрсетіледі.</w:t>
            </w:r>
          </w:p>
          <w:p>
            <w:pPr>
              <w:spacing w:after="20"/>
              <w:ind w:left="20"/>
              <w:jc w:val="both"/>
            </w:pPr>
            <w:r>
              <w:rPr>
                <w:rFonts w:ascii="Times New Roman"/>
                <w:b w:val="false"/>
                <w:i w:val="false"/>
                <w:color w:val="000000"/>
                <w:sz w:val="20"/>
              </w:rPr>
              <w:t>
28-бөлімнің 1.1, 2.1, 5.1.1, 5.2.1, 6.1.1 және 6.2.1-жолдарындағы балалар санатына 15 жасқа дейінгі адамдар жатады.</w:t>
            </w:r>
          </w:p>
          <w:p>
            <w:pPr>
              <w:spacing w:after="20"/>
              <w:ind w:left="20"/>
              <w:jc w:val="both"/>
            </w:pPr>
            <w:r>
              <w:rPr>
                <w:rFonts w:ascii="Times New Roman"/>
                <w:b w:val="false"/>
                <w:i w:val="false"/>
                <w:color w:val="000000"/>
                <w:sz w:val="20"/>
              </w:rPr>
              <w:t>
28-бөлімнің 4-жолында онлайн режимде өткізілген мәдени-бұқаралық іс-шараларда көрермендердің жалпы саны көрсетіледі.</w:t>
            </w:r>
          </w:p>
          <w:p>
            <w:pPr>
              <w:spacing w:after="20"/>
              <w:ind w:left="20"/>
              <w:jc w:val="both"/>
            </w:pPr>
            <w:r>
              <w:rPr>
                <w:rFonts w:ascii="Times New Roman"/>
                <w:b w:val="false"/>
                <w:i w:val="false"/>
                <w:color w:val="000000"/>
                <w:sz w:val="20"/>
              </w:rPr>
              <w:t>
28-бөлімнің 5-жолында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20"/>
              <w:ind w:left="20"/>
              <w:jc w:val="both"/>
            </w:pPr>
            <w:r>
              <w:rPr>
                <w:rFonts w:ascii="Times New Roman"/>
                <w:b w:val="false"/>
                <w:i w:val="false"/>
                <w:color w:val="000000"/>
                <w:sz w:val="20"/>
              </w:rPr>
              <w:t>
28-бөлімнің 5.1-жолында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20"/>
              <w:ind w:left="20"/>
              <w:jc w:val="both"/>
            </w:pPr>
            <w:r>
              <w:rPr>
                <w:rFonts w:ascii="Times New Roman"/>
                <w:b w:val="false"/>
                <w:i w:val="false"/>
                <w:color w:val="000000"/>
                <w:sz w:val="20"/>
              </w:rPr>
              <w:t>
28-бөлімнің 5.2-жолында көркемөнерпаздар шығармашылығы ұжымдарының саны көрсетіледі.</w:t>
            </w:r>
          </w:p>
          <w:p>
            <w:pPr>
              <w:spacing w:after="20"/>
              <w:ind w:left="20"/>
              <w:jc w:val="both"/>
            </w:pPr>
            <w:r>
              <w:rPr>
                <w:rFonts w:ascii="Times New Roman"/>
                <w:b w:val="false"/>
                <w:i w:val="false"/>
                <w:color w:val="000000"/>
                <w:sz w:val="20"/>
              </w:rPr>
              <w:t>
28-бөлімнің 6-жолында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20"/>
              <w:ind w:left="20"/>
              <w:jc w:val="both"/>
            </w:pPr>
            <w:r>
              <w:rPr>
                <w:rFonts w:ascii="Times New Roman"/>
                <w:b w:val="false"/>
                <w:i w:val="false"/>
                <w:color w:val="000000"/>
                <w:sz w:val="20"/>
              </w:rPr>
              <w:t>
28-бөлімнің 6.1-жолында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20"/>
              <w:ind w:left="20"/>
              <w:jc w:val="both"/>
            </w:pPr>
            <w:r>
              <w:rPr>
                <w:rFonts w:ascii="Times New Roman"/>
                <w:b w:val="false"/>
                <w:i w:val="false"/>
                <w:color w:val="000000"/>
                <w:sz w:val="20"/>
              </w:rPr>
              <w:t>
28-бөлімнің 6.2-жолында көркемөнерпаздар шығармашылығы ұжымдары қатысушыларының саны көрсетіледі.</w:t>
            </w:r>
          </w:p>
          <w:p>
            <w:pPr>
              <w:spacing w:after="20"/>
              <w:ind w:left="20"/>
              <w:jc w:val="both"/>
            </w:pPr>
            <w:r>
              <w:rPr>
                <w:rFonts w:ascii="Times New Roman"/>
                <w:b w:val="false"/>
                <w:i w:val="false"/>
                <w:color w:val="000000"/>
                <w:sz w:val="20"/>
              </w:rPr>
              <w:t>
45. 29 және 30-бөлімдерде көркемөнерпаздар шығармашылығы ұжымдарының саны және жанрлар бойынша оған қатысушылар саны көрсетіледі.</w:t>
            </w:r>
          </w:p>
          <w:p>
            <w:pPr>
              <w:spacing w:after="20"/>
              <w:ind w:left="20"/>
              <w:jc w:val="both"/>
            </w:pPr>
            <w:r>
              <w:rPr>
                <w:rFonts w:ascii="Times New Roman"/>
                <w:b w:val="false"/>
                <w:i w:val="false"/>
                <w:color w:val="000000"/>
                <w:sz w:val="20"/>
              </w:rPr>
              <w:t xml:space="preserve">
46.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20"/>
              <w:ind w:left="20"/>
              <w:jc w:val="both"/>
            </w:pPr>
            <w:r>
              <w:rPr>
                <w:rFonts w:ascii="Times New Roman"/>
                <w:b w:val="false"/>
                <w:i w:val="false"/>
                <w:color w:val="000000"/>
                <w:sz w:val="20"/>
              </w:rPr>
              <w:t>
47.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p>
            <w:pPr>
              <w:spacing w:after="20"/>
              <w:ind w:left="20"/>
              <w:jc w:val="both"/>
            </w:pPr>
            <w:r>
              <w:rPr>
                <w:rFonts w:ascii="Times New Roman"/>
                <w:b w:val="false"/>
                <w:i w:val="false"/>
                <w:color w:val="000000"/>
                <w:sz w:val="20"/>
              </w:rPr>
              <w:t>
48. Ескерту: х – бұл позиция толтырылмайды.</w:t>
            </w:r>
          </w:p>
          <w:p>
            <w:pPr>
              <w:spacing w:after="20"/>
              <w:ind w:left="20"/>
              <w:jc w:val="both"/>
            </w:pPr>
            <w:r>
              <w:rPr>
                <w:rFonts w:ascii="Times New Roman"/>
                <w:b w:val="false"/>
                <w:i w:val="false"/>
                <w:color w:val="000000"/>
                <w:sz w:val="20"/>
              </w:rPr>
              <w:t>
49. Арифметикалық-логикалық бақылау:</w:t>
            </w:r>
          </w:p>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
1) 3-бөлім: 1-баған = ∑ 2-7-баған барлық жолдар бойынша;</w:t>
            </w:r>
          </w:p>
          <w:p>
            <w:pPr>
              <w:spacing w:after="20"/>
              <w:ind w:left="20"/>
              <w:jc w:val="both"/>
            </w:pPr>
            <w:r>
              <w:rPr>
                <w:rFonts w:ascii="Times New Roman"/>
                <w:b w:val="false"/>
                <w:i w:val="false"/>
                <w:color w:val="000000"/>
                <w:sz w:val="20"/>
              </w:rPr>
              <w:t>
1.1-жол ≤ 1-жол.</w:t>
            </w:r>
          </w:p>
          <w:p>
            <w:pPr>
              <w:spacing w:after="20"/>
              <w:ind w:left="20"/>
              <w:jc w:val="both"/>
            </w:pPr>
            <w:r>
              <w:rPr>
                <w:rFonts w:ascii="Times New Roman"/>
                <w:b w:val="false"/>
                <w:i w:val="false"/>
                <w:color w:val="000000"/>
                <w:sz w:val="20"/>
              </w:rPr>
              <w:t>
2) 4-бөлім: 1.1-жол ≤ 1-жол;</w:t>
            </w:r>
          </w:p>
          <w:p>
            <w:pPr>
              <w:spacing w:after="20"/>
              <w:ind w:left="20"/>
              <w:jc w:val="both"/>
            </w:pPr>
            <w:r>
              <w:rPr>
                <w:rFonts w:ascii="Times New Roman"/>
                <w:b w:val="false"/>
                <w:i w:val="false"/>
                <w:color w:val="000000"/>
                <w:sz w:val="20"/>
              </w:rPr>
              <w:t>
1.2-жол ≤ 1-жол;</w:t>
            </w:r>
          </w:p>
          <w:p>
            <w:pPr>
              <w:spacing w:after="20"/>
              <w:ind w:left="20"/>
              <w:jc w:val="both"/>
            </w:pPr>
            <w:r>
              <w:rPr>
                <w:rFonts w:ascii="Times New Roman"/>
                <w:b w:val="false"/>
                <w:i w:val="false"/>
                <w:color w:val="000000"/>
                <w:sz w:val="20"/>
              </w:rPr>
              <w:t>
1.3-жол ≤ 1-жол;</w:t>
            </w:r>
          </w:p>
          <w:p>
            <w:pPr>
              <w:spacing w:after="20"/>
              <w:ind w:left="20"/>
              <w:jc w:val="both"/>
            </w:pPr>
            <w:r>
              <w:rPr>
                <w:rFonts w:ascii="Times New Roman"/>
                <w:b w:val="false"/>
                <w:i w:val="false"/>
                <w:color w:val="000000"/>
                <w:sz w:val="20"/>
              </w:rPr>
              <w:t>
2-жол ≤ 1-жол. ​</w:t>
            </w:r>
          </w:p>
          <w:p>
            <w:pPr>
              <w:spacing w:after="20"/>
              <w:ind w:left="20"/>
              <w:jc w:val="both"/>
            </w:pPr>
            <w:r>
              <w:rPr>
                <w:rFonts w:ascii="Times New Roman"/>
                <w:b w:val="false"/>
                <w:i w:val="false"/>
                <w:color w:val="000000"/>
                <w:sz w:val="20"/>
              </w:rPr>
              <w:t>
3) 5-бөлім: 1-баған ≥ 2-баған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5 жол &lt; 1 жол барлық бағандар бойынша;</w:t>
            </w:r>
          </w:p>
          <w:p>
            <w:pPr>
              <w:spacing w:after="20"/>
              <w:ind w:left="20"/>
              <w:jc w:val="both"/>
            </w:pPr>
            <w:r>
              <w:rPr>
                <w:rFonts w:ascii="Times New Roman"/>
                <w:b w:val="false"/>
                <w:i w:val="false"/>
                <w:color w:val="000000"/>
                <w:sz w:val="20"/>
              </w:rPr>
              <w:t>
6-жол &lt; 1-жол барлық бағандар бойынша.</w:t>
            </w:r>
          </w:p>
          <w:p>
            <w:pPr>
              <w:spacing w:after="20"/>
              <w:ind w:left="20"/>
              <w:jc w:val="both"/>
            </w:pPr>
            <w:r>
              <w:rPr>
                <w:rFonts w:ascii="Times New Roman"/>
                <w:b w:val="false"/>
                <w:i w:val="false"/>
                <w:color w:val="000000"/>
                <w:sz w:val="20"/>
              </w:rPr>
              <w:t>
4) 6-бөлім: 1-баған ≥ 2-баған барлық жолдар бойынша;</w:t>
            </w:r>
          </w:p>
          <w:p>
            <w:pPr>
              <w:spacing w:after="20"/>
              <w:ind w:left="20"/>
              <w:jc w:val="both"/>
            </w:pPr>
            <w:r>
              <w:rPr>
                <w:rFonts w:ascii="Times New Roman"/>
                <w:b w:val="false"/>
                <w:i w:val="false"/>
                <w:color w:val="000000"/>
                <w:sz w:val="20"/>
              </w:rPr>
              <w:t>
1.1-жол ≤ 1-жол;</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В Модулі:</w:t>
            </w:r>
          </w:p>
          <w:p>
            <w:pPr>
              <w:spacing w:after="20"/>
              <w:ind w:left="20"/>
              <w:jc w:val="both"/>
            </w:pPr>
            <w:r>
              <w:rPr>
                <w:rFonts w:ascii="Times New Roman"/>
                <w:b w:val="false"/>
                <w:i w:val="false"/>
                <w:color w:val="000000"/>
                <w:sz w:val="20"/>
              </w:rPr>
              <w:t>
1) 7-бөлім: 1-баған ≥ 2-баған барлық жолдар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2.2-жол ≤ 2-жол барлық бағандар бойынша;</w:t>
            </w:r>
          </w:p>
          <w:p>
            <w:pPr>
              <w:spacing w:after="20"/>
              <w:ind w:left="20"/>
              <w:jc w:val="both"/>
            </w:pPr>
            <w:r>
              <w:rPr>
                <w:rFonts w:ascii="Times New Roman"/>
                <w:b w:val="false"/>
                <w:i w:val="false"/>
                <w:color w:val="000000"/>
                <w:sz w:val="20"/>
              </w:rPr>
              <w:t>
2.3-жол ≤ 2-жол барлық бағандар бойынша;</w:t>
            </w:r>
          </w:p>
          <w:p>
            <w:pPr>
              <w:spacing w:after="20"/>
              <w:ind w:left="20"/>
              <w:jc w:val="both"/>
            </w:pPr>
            <w:r>
              <w:rPr>
                <w:rFonts w:ascii="Times New Roman"/>
                <w:b w:val="false"/>
                <w:i w:val="false"/>
                <w:color w:val="000000"/>
                <w:sz w:val="20"/>
              </w:rPr>
              <w:t>
3-жол ≤ 2-жол барлық бағандар бойынша.</w:t>
            </w:r>
          </w:p>
          <w:p>
            <w:pPr>
              <w:spacing w:after="20"/>
              <w:ind w:left="20"/>
              <w:jc w:val="both"/>
            </w:pPr>
            <w:r>
              <w:rPr>
                <w:rFonts w:ascii="Times New Roman"/>
                <w:b w:val="false"/>
                <w:i w:val="false"/>
                <w:color w:val="000000"/>
                <w:sz w:val="20"/>
              </w:rPr>
              <w:t>
2) 8-бөлім: 1-баған ≥ 2-баған барлық жолдар бойынша;</w:t>
            </w:r>
          </w:p>
          <w:p>
            <w:pPr>
              <w:spacing w:after="20"/>
              <w:ind w:left="20"/>
              <w:jc w:val="both"/>
            </w:pPr>
            <w:r>
              <w:rPr>
                <w:rFonts w:ascii="Times New Roman"/>
                <w:b w:val="false"/>
                <w:i w:val="false"/>
                <w:color w:val="000000"/>
                <w:sz w:val="20"/>
              </w:rPr>
              <w:t>
1-жол = 2, 3-жолдардың ∑ барлық бағандар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1.1-жол = 2.1, 3.1-жолдардың ∑ барлық бағандар бойынша ;</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3.1-жол ≤ 3-жол барлық бағандар бойынша.</w:t>
            </w:r>
          </w:p>
          <w:p>
            <w:pPr>
              <w:spacing w:after="20"/>
              <w:ind w:left="20"/>
              <w:jc w:val="both"/>
            </w:pPr>
            <w:r>
              <w:rPr>
                <w:rFonts w:ascii="Times New Roman"/>
                <w:b w:val="false"/>
                <w:i w:val="false"/>
                <w:color w:val="000000"/>
                <w:sz w:val="20"/>
              </w:rPr>
              <w:t>
3) 9-бөлім: 1-баған ≥ 2-баған барлық жолдар бойынша;</w:t>
            </w:r>
          </w:p>
          <w:p>
            <w:pPr>
              <w:spacing w:after="20"/>
              <w:ind w:left="20"/>
              <w:jc w:val="both"/>
            </w:pPr>
            <w:r>
              <w:rPr>
                <w:rFonts w:ascii="Times New Roman"/>
                <w:b w:val="false"/>
                <w:i w:val="false"/>
                <w:color w:val="000000"/>
                <w:sz w:val="20"/>
              </w:rPr>
              <w:t>
1-жол = 2, 3-жолдардың ∑ барлық бағандар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1.1-жол = 2.1, 3.1-жолдардың ∑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3.1-жол ≤ 3-жол барлық бағандар бойынша.</w:t>
            </w:r>
          </w:p>
          <w:p>
            <w:pPr>
              <w:spacing w:after="20"/>
              <w:ind w:left="20"/>
              <w:jc w:val="both"/>
            </w:pPr>
            <w:r>
              <w:rPr>
                <w:rFonts w:ascii="Times New Roman"/>
                <w:b w:val="false"/>
                <w:i w:val="false"/>
                <w:color w:val="000000"/>
                <w:sz w:val="20"/>
              </w:rPr>
              <w:t>
С Модулі:</w:t>
            </w:r>
          </w:p>
          <w:p>
            <w:pPr>
              <w:spacing w:after="20"/>
              <w:ind w:left="20"/>
              <w:jc w:val="both"/>
            </w:pPr>
            <w:r>
              <w:rPr>
                <w:rFonts w:ascii="Times New Roman"/>
                <w:b w:val="false"/>
                <w:i w:val="false"/>
                <w:color w:val="000000"/>
                <w:sz w:val="20"/>
              </w:rPr>
              <w:t>
1) 10-бөлім: 1.1-жол ≤ 1-жол;</w:t>
            </w:r>
          </w:p>
          <w:p>
            <w:pPr>
              <w:spacing w:after="20"/>
              <w:ind w:left="20"/>
              <w:jc w:val="both"/>
            </w:pPr>
            <w:r>
              <w:rPr>
                <w:rFonts w:ascii="Times New Roman"/>
                <w:b w:val="false"/>
                <w:i w:val="false"/>
                <w:color w:val="000000"/>
                <w:sz w:val="20"/>
              </w:rPr>
              <w:t>
2.1-жол ≤ 2-жол;</w:t>
            </w:r>
          </w:p>
          <w:p>
            <w:pPr>
              <w:spacing w:after="20"/>
              <w:ind w:left="20"/>
              <w:jc w:val="both"/>
            </w:pPr>
            <w:r>
              <w:rPr>
                <w:rFonts w:ascii="Times New Roman"/>
                <w:b w:val="false"/>
                <w:i w:val="false"/>
                <w:color w:val="000000"/>
                <w:sz w:val="20"/>
              </w:rPr>
              <w:t>
2.2-жол ≤ 2-жол;</w:t>
            </w:r>
          </w:p>
          <w:p>
            <w:pPr>
              <w:spacing w:after="20"/>
              <w:ind w:left="20"/>
              <w:jc w:val="both"/>
            </w:pPr>
            <w:r>
              <w:rPr>
                <w:rFonts w:ascii="Times New Roman"/>
                <w:b w:val="false"/>
                <w:i w:val="false"/>
                <w:color w:val="000000"/>
                <w:sz w:val="20"/>
              </w:rPr>
              <w:t>
2.3-жол ≤ 2-жол;</w:t>
            </w:r>
          </w:p>
          <w:p>
            <w:pPr>
              <w:spacing w:after="20"/>
              <w:ind w:left="20"/>
              <w:jc w:val="both"/>
            </w:pPr>
            <w:r>
              <w:rPr>
                <w:rFonts w:ascii="Times New Roman"/>
                <w:b w:val="false"/>
                <w:i w:val="false"/>
                <w:color w:val="000000"/>
                <w:sz w:val="20"/>
              </w:rPr>
              <w:t>
3-жол ≤ 2-жол барлық бағандар бойынша.</w:t>
            </w:r>
          </w:p>
          <w:p>
            <w:pPr>
              <w:spacing w:after="20"/>
              <w:ind w:left="20"/>
              <w:jc w:val="both"/>
            </w:pPr>
            <w:r>
              <w:rPr>
                <w:rFonts w:ascii="Times New Roman"/>
                <w:b w:val="false"/>
                <w:i w:val="false"/>
                <w:color w:val="000000"/>
                <w:sz w:val="20"/>
              </w:rPr>
              <w:t>
2) 11-бөлім: 1.1-жол ≤ 1-жол;</w:t>
            </w:r>
          </w:p>
          <w:p>
            <w:pPr>
              <w:spacing w:after="20"/>
              <w:ind w:left="20"/>
              <w:jc w:val="both"/>
            </w:pPr>
            <w:r>
              <w:rPr>
                <w:rFonts w:ascii="Times New Roman"/>
                <w:b w:val="false"/>
                <w:i w:val="false"/>
                <w:color w:val="000000"/>
                <w:sz w:val="20"/>
              </w:rPr>
              <w:t>
3.1-жол ≤ 3-жол;</w:t>
            </w:r>
          </w:p>
          <w:p>
            <w:pPr>
              <w:spacing w:after="20"/>
              <w:ind w:left="20"/>
              <w:jc w:val="both"/>
            </w:pPr>
            <w:r>
              <w:rPr>
                <w:rFonts w:ascii="Times New Roman"/>
                <w:b w:val="false"/>
                <w:i w:val="false"/>
                <w:color w:val="000000"/>
                <w:sz w:val="20"/>
              </w:rPr>
              <w:t>
4-жол &lt; 1-жол;</w:t>
            </w:r>
          </w:p>
          <w:p>
            <w:pPr>
              <w:spacing w:after="20"/>
              <w:ind w:left="20"/>
              <w:jc w:val="both"/>
            </w:pPr>
            <w:r>
              <w:rPr>
                <w:rFonts w:ascii="Times New Roman"/>
                <w:b w:val="false"/>
                <w:i w:val="false"/>
                <w:color w:val="000000"/>
                <w:sz w:val="20"/>
              </w:rPr>
              <w:t>
5.1-жол ≤ 5-жол.</w:t>
            </w:r>
          </w:p>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
1) 12-бөлім: 1-баған ≥ 2-баған барлық жолдар бойынша;</w:t>
            </w:r>
          </w:p>
          <w:p>
            <w:pPr>
              <w:spacing w:after="20"/>
              <w:ind w:left="20"/>
              <w:jc w:val="both"/>
            </w:pPr>
            <w:r>
              <w:rPr>
                <w:rFonts w:ascii="Times New Roman"/>
                <w:b w:val="false"/>
                <w:i w:val="false"/>
                <w:color w:val="000000"/>
                <w:sz w:val="20"/>
              </w:rPr>
              <w:t>
1-жол= 1.1–1.4 жолдарының ∑ ;</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2-жол ≤ 1-жол барлық жолдар бойынша.</w:t>
            </w:r>
          </w:p>
          <w:p>
            <w:pPr>
              <w:spacing w:after="20"/>
              <w:ind w:left="20"/>
              <w:jc w:val="both"/>
            </w:pPr>
            <w:r>
              <w:rPr>
                <w:rFonts w:ascii="Times New Roman"/>
                <w:b w:val="false"/>
                <w:i w:val="false"/>
                <w:color w:val="000000"/>
                <w:sz w:val="20"/>
              </w:rPr>
              <w:t>
2) 13-бөлім: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2-жол ≤ 1-жол барлық бағандар бойынша.</w:t>
            </w:r>
          </w:p>
          <w:p>
            <w:pPr>
              <w:spacing w:after="20"/>
              <w:ind w:left="20"/>
              <w:jc w:val="both"/>
            </w:pPr>
            <w:r>
              <w:rPr>
                <w:rFonts w:ascii="Times New Roman"/>
                <w:b w:val="false"/>
                <w:i w:val="false"/>
                <w:color w:val="000000"/>
                <w:sz w:val="20"/>
              </w:rPr>
              <w:t>
3) 14-бөлім: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1-жол ≤ 2-жол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4) 15-бөлім: 1-баған = ∑ жолдар 1.1, 1.2, 1.3, 1.4, 1.5, 1.6; 1-жол = ∑ жолдар 1.1, 1.2, 1.3, 1.4, 1.5, 1.6;</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4-баған ≤ 3-баған барлық жолдар бойынша;</w:t>
            </w:r>
          </w:p>
          <w:p>
            <w:pPr>
              <w:spacing w:after="20"/>
              <w:ind w:left="20"/>
              <w:jc w:val="both"/>
            </w:pPr>
            <w:r>
              <w:rPr>
                <w:rFonts w:ascii="Times New Roman"/>
                <w:b w:val="false"/>
                <w:i w:val="false"/>
                <w:color w:val="000000"/>
                <w:sz w:val="20"/>
              </w:rPr>
              <w:t>
6-баған ≤ 5-баған барлық жолдар бойынша;</w:t>
            </w:r>
          </w:p>
          <w:p>
            <w:pPr>
              <w:spacing w:after="20"/>
              <w:ind w:left="20"/>
              <w:jc w:val="both"/>
            </w:pPr>
            <w:r>
              <w:rPr>
                <w:rFonts w:ascii="Times New Roman"/>
                <w:b w:val="false"/>
                <w:i w:val="false"/>
                <w:color w:val="000000"/>
                <w:sz w:val="20"/>
              </w:rPr>
              <w:t>
8-баған ≤ 7-баған барлық жолдар бойынша;</w:t>
            </w:r>
          </w:p>
          <w:p>
            <w:pPr>
              <w:spacing w:after="20"/>
              <w:ind w:left="20"/>
              <w:jc w:val="both"/>
            </w:pPr>
            <w:r>
              <w:rPr>
                <w:rFonts w:ascii="Times New Roman"/>
                <w:b w:val="false"/>
                <w:i w:val="false"/>
                <w:color w:val="000000"/>
                <w:sz w:val="20"/>
              </w:rPr>
              <w:t>
1.1.1-жол ≤ 1.1-жол барлық бағандар бойынша;</w:t>
            </w:r>
          </w:p>
          <w:p>
            <w:pPr>
              <w:spacing w:after="20"/>
              <w:ind w:left="20"/>
              <w:jc w:val="both"/>
            </w:pPr>
            <w:r>
              <w:rPr>
                <w:rFonts w:ascii="Times New Roman"/>
                <w:b w:val="false"/>
                <w:i w:val="false"/>
                <w:color w:val="000000"/>
                <w:sz w:val="20"/>
              </w:rPr>
              <w:t>
1.2.1-жол ≤ 1.2-жол барлық бағандар бойынша;</w:t>
            </w:r>
          </w:p>
          <w:p>
            <w:pPr>
              <w:spacing w:after="20"/>
              <w:ind w:left="20"/>
              <w:jc w:val="both"/>
            </w:pPr>
            <w:r>
              <w:rPr>
                <w:rFonts w:ascii="Times New Roman"/>
                <w:b w:val="false"/>
                <w:i w:val="false"/>
                <w:color w:val="000000"/>
                <w:sz w:val="20"/>
              </w:rPr>
              <w:t>
1.3.1-жол ≤ 1.3-жол барлық бағандар бойынша;</w:t>
            </w:r>
          </w:p>
          <w:p>
            <w:pPr>
              <w:spacing w:after="20"/>
              <w:ind w:left="20"/>
              <w:jc w:val="both"/>
            </w:pPr>
            <w:r>
              <w:rPr>
                <w:rFonts w:ascii="Times New Roman"/>
                <w:b w:val="false"/>
                <w:i w:val="false"/>
                <w:color w:val="000000"/>
                <w:sz w:val="20"/>
              </w:rPr>
              <w:t>
1.4.1-жол ≤ 1.4-жол барлық бағандар бойынша;</w:t>
            </w:r>
          </w:p>
          <w:p>
            <w:pPr>
              <w:spacing w:after="20"/>
              <w:ind w:left="20"/>
              <w:jc w:val="both"/>
            </w:pPr>
            <w:r>
              <w:rPr>
                <w:rFonts w:ascii="Times New Roman"/>
                <w:b w:val="false"/>
                <w:i w:val="false"/>
                <w:color w:val="000000"/>
                <w:sz w:val="20"/>
              </w:rPr>
              <w:t>
1.5.1-жол ≤ 1.5-жол барлық бағандар бойынша;</w:t>
            </w:r>
          </w:p>
          <w:p>
            <w:pPr>
              <w:spacing w:after="20"/>
              <w:ind w:left="20"/>
              <w:jc w:val="both"/>
            </w:pPr>
            <w:r>
              <w:rPr>
                <w:rFonts w:ascii="Times New Roman"/>
                <w:b w:val="false"/>
                <w:i w:val="false"/>
                <w:color w:val="000000"/>
                <w:sz w:val="20"/>
              </w:rPr>
              <w:t>
1.6.1-жол ≤ 1.6-жол барлық бағандар бойынша.</w:t>
            </w:r>
          </w:p>
          <w:p>
            <w:pPr>
              <w:spacing w:after="20"/>
              <w:ind w:left="20"/>
              <w:jc w:val="both"/>
            </w:pPr>
            <w:r>
              <w:rPr>
                <w:rFonts w:ascii="Times New Roman"/>
                <w:b w:val="false"/>
                <w:i w:val="false"/>
                <w:color w:val="000000"/>
                <w:sz w:val="20"/>
              </w:rPr>
              <w:t>
5) 16-бөлім: 2-баған ≤ 1-баған барлық жолдар бойынша.</w:t>
            </w:r>
          </w:p>
          <w:p>
            <w:pPr>
              <w:spacing w:after="20"/>
              <w:ind w:left="20"/>
              <w:jc w:val="both"/>
            </w:pPr>
            <w:r>
              <w:rPr>
                <w:rFonts w:ascii="Times New Roman"/>
                <w:b w:val="false"/>
                <w:i w:val="false"/>
                <w:color w:val="000000"/>
                <w:sz w:val="20"/>
              </w:rPr>
              <w:t>
6) 17-Бөлім: 1-баған = ∑ 2,4,6-баған барлық жолдар бойынша;</w:t>
            </w:r>
          </w:p>
          <w:p>
            <w:pPr>
              <w:spacing w:after="20"/>
              <w:ind w:left="20"/>
              <w:jc w:val="both"/>
            </w:pPr>
            <w:r>
              <w:rPr>
                <w:rFonts w:ascii="Times New Roman"/>
                <w:b w:val="false"/>
                <w:i w:val="false"/>
                <w:color w:val="000000"/>
                <w:sz w:val="20"/>
              </w:rPr>
              <w:t>
3-баған ≤ 2-баған барлық жолдар бойынша;</w:t>
            </w:r>
          </w:p>
          <w:p>
            <w:pPr>
              <w:spacing w:after="20"/>
              <w:ind w:left="20"/>
              <w:jc w:val="both"/>
            </w:pPr>
            <w:r>
              <w:rPr>
                <w:rFonts w:ascii="Times New Roman"/>
                <w:b w:val="false"/>
                <w:i w:val="false"/>
                <w:color w:val="000000"/>
                <w:sz w:val="20"/>
              </w:rPr>
              <w:t>
5-баған ≤ 4-баған барлық жолдар бойынша;</w:t>
            </w:r>
          </w:p>
          <w:p>
            <w:pPr>
              <w:spacing w:after="20"/>
              <w:ind w:left="20"/>
              <w:jc w:val="both"/>
            </w:pPr>
            <w:r>
              <w:rPr>
                <w:rFonts w:ascii="Times New Roman"/>
                <w:b w:val="false"/>
                <w:i w:val="false"/>
                <w:color w:val="000000"/>
                <w:sz w:val="20"/>
              </w:rPr>
              <w:t>
5-баған ≤ 4-баған барлық жолдар бойынша;</w:t>
            </w:r>
          </w:p>
          <w:p>
            <w:pPr>
              <w:spacing w:after="20"/>
              <w:ind w:left="20"/>
              <w:jc w:val="both"/>
            </w:pPr>
            <w:r>
              <w:rPr>
                <w:rFonts w:ascii="Times New Roman"/>
                <w:b w:val="false"/>
                <w:i w:val="false"/>
                <w:color w:val="000000"/>
                <w:sz w:val="20"/>
              </w:rPr>
              <w:t>
8-баған ≤ 1-баған барлық жолдар бойынша;</w:t>
            </w:r>
          </w:p>
          <w:p>
            <w:pPr>
              <w:spacing w:after="20"/>
              <w:ind w:left="20"/>
              <w:jc w:val="both"/>
            </w:pPr>
            <w:r>
              <w:rPr>
                <w:rFonts w:ascii="Times New Roman"/>
                <w:b w:val="false"/>
                <w:i w:val="false"/>
                <w:color w:val="000000"/>
                <w:sz w:val="20"/>
              </w:rPr>
              <w:t>
9-баған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Е Модулі:</w:t>
            </w:r>
          </w:p>
          <w:p>
            <w:pPr>
              <w:spacing w:after="20"/>
              <w:ind w:left="20"/>
              <w:jc w:val="both"/>
            </w:pPr>
            <w:r>
              <w:rPr>
                <w:rFonts w:ascii="Times New Roman"/>
                <w:b w:val="false"/>
                <w:i w:val="false"/>
                <w:color w:val="000000"/>
                <w:sz w:val="20"/>
              </w:rPr>
              <w:t>
1) 18-Бөлім: 1-баған=∑ 2-8-баған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2-жол ≤ 1-жол. 2) 19-бөлім: 2-баған≤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2-жол ≤ 1-жол барлық бағандар бойынша.</w:t>
            </w:r>
          </w:p>
          <w:p>
            <w:pPr>
              <w:spacing w:after="20"/>
              <w:ind w:left="20"/>
              <w:jc w:val="both"/>
            </w:pPr>
            <w:r>
              <w:rPr>
                <w:rFonts w:ascii="Times New Roman"/>
                <w:b w:val="false"/>
                <w:i w:val="false"/>
                <w:color w:val="000000"/>
                <w:sz w:val="20"/>
              </w:rPr>
              <w:t>
3) 20-бөлім: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 2-жолдардың 3 ≤ жолы барлық бағандар бойынша;</w:t>
            </w:r>
          </w:p>
          <w:p>
            <w:pPr>
              <w:spacing w:after="20"/>
              <w:ind w:left="20"/>
              <w:jc w:val="both"/>
            </w:pPr>
            <w:r>
              <w:rPr>
                <w:rFonts w:ascii="Times New Roman"/>
                <w:b w:val="false"/>
                <w:i w:val="false"/>
                <w:color w:val="000000"/>
                <w:sz w:val="20"/>
              </w:rPr>
              <w:t>
1, 2-жолдардың 4 ≤ жолы барлық бағандар бойынша;</w:t>
            </w:r>
          </w:p>
          <w:p>
            <w:pPr>
              <w:spacing w:after="20"/>
              <w:ind w:left="20"/>
              <w:jc w:val="both"/>
            </w:pPr>
            <w:r>
              <w:rPr>
                <w:rFonts w:ascii="Times New Roman"/>
                <w:b w:val="false"/>
                <w:i w:val="false"/>
                <w:color w:val="000000"/>
                <w:sz w:val="20"/>
              </w:rPr>
              <w:t>
1, 2-жолдардың 5 ≤ жолы барлық бағандар бойынша;</w:t>
            </w:r>
          </w:p>
          <w:p>
            <w:pPr>
              <w:spacing w:after="20"/>
              <w:ind w:left="20"/>
              <w:jc w:val="both"/>
            </w:pPr>
            <w:r>
              <w:rPr>
                <w:rFonts w:ascii="Times New Roman"/>
                <w:b w:val="false"/>
                <w:i w:val="false"/>
                <w:color w:val="000000"/>
                <w:sz w:val="20"/>
              </w:rPr>
              <w:t>
1, 2-жолдардың 6 ≤ жолы барлық бағандар бойынша;</w:t>
            </w:r>
          </w:p>
          <w:p>
            <w:pPr>
              <w:spacing w:after="20"/>
              <w:ind w:left="20"/>
              <w:jc w:val="both"/>
            </w:pPr>
            <w:r>
              <w:rPr>
                <w:rFonts w:ascii="Times New Roman"/>
                <w:b w:val="false"/>
                <w:i w:val="false"/>
                <w:color w:val="000000"/>
                <w:sz w:val="20"/>
              </w:rPr>
              <w:t>
8.1-жол ≤ 8-жол барлық бағандар бойынша;</w:t>
            </w:r>
          </w:p>
          <w:p>
            <w:pPr>
              <w:spacing w:after="20"/>
              <w:ind w:left="20"/>
              <w:jc w:val="both"/>
            </w:pPr>
            <w:r>
              <w:rPr>
                <w:rFonts w:ascii="Times New Roman"/>
                <w:b w:val="false"/>
                <w:i w:val="false"/>
                <w:color w:val="000000"/>
                <w:sz w:val="20"/>
              </w:rPr>
              <w:t>
8.2-жол ≤ 8-жол барлық бағандар бойынша;</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4) 21-бөлім: 1-жол = 1.1, 1.2-жолдардың ∑ барлық бағандар бойынша;</w:t>
            </w:r>
          </w:p>
          <w:p>
            <w:pPr>
              <w:spacing w:after="20"/>
              <w:ind w:left="20"/>
              <w:jc w:val="both"/>
            </w:pPr>
            <w:r>
              <w:rPr>
                <w:rFonts w:ascii="Times New Roman"/>
                <w:b w:val="false"/>
                <w:i w:val="false"/>
                <w:color w:val="000000"/>
                <w:sz w:val="20"/>
              </w:rPr>
              <w:t>
1.1 жолы = 1.1.1, 1.1.2 жолдарының ∑ барлық бағандар бойынша;</w:t>
            </w:r>
          </w:p>
          <w:p>
            <w:pPr>
              <w:spacing w:after="20"/>
              <w:ind w:left="20"/>
              <w:jc w:val="both"/>
            </w:pPr>
            <w:r>
              <w:rPr>
                <w:rFonts w:ascii="Times New Roman"/>
                <w:b w:val="false"/>
                <w:i w:val="false"/>
                <w:color w:val="000000"/>
                <w:sz w:val="20"/>
              </w:rPr>
              <w:t>
1.2.1-жол ≤ 1.2-жол барлық бағандар бойынша;</w:t>
            </w:r>
          </w:p>
          <w:p>
            <w:pPr>
              <w:spacing w:after="20"/>
              <w:ind w:left="20"/>
              <w:jc w:val="both"/>
            </w:pPr>
            <w:r>
              <w:rPr>
                <w:rFonts w:ascii="Times New Roman"/>
                <w:b w:val="false"/>
                <w:i w:val="false"/>
                <w:color w:val="000000"/>
                <w:sz w:val="20"/>
              </w:rPr>
              <w:t>
2-баған ≤ 1-баған барлық жолдар бойынша.​ ​ ​ ​ ​ ​</w:t>
            </w:r>
          </w:p>
          <w:p>
            <w:pPr>
              <w:spacing w:after="20"/>
              <w:ind w:left="20"/>
              <w:jc w:val="both"/>
            </w:pPr>
            <w:r>
              <w:rPr>
                <w:rFonts w:ascii="Times New Roman"/>
                <w:b w:val="false"/>
                <w:i w:val="false"/>
                <w:color w:val="000000"/>
                <w:sz w:val="20"/>
              </w:rPr>
              <w:t>
5) бөлімдер арасындағы бақылау:</w:t>
            </w:r>
          </w:p>
          <w:p>
            <w:pPr>
              <w:spacing w:after="20"/>
              <w:ind w:left="20"/>
              <w:jc w:val="both"/>
            </w:pPr>
            <w:r>
              <w:rPr>
                <w:rFonts w:ascii="Times New Roman"/>
                <w:b w:val="false"/>
                <w:i w:val="false"/>
                <w:color w:val="000000"/>
                <w:sz w:val="20"/>
              </w:rPr>
              <w:t>
Егер 18-бөлім 7-бағанның 1-жолы ≠ 0 болса, 1-бағанның 20-бөлімі 7-жол ≠ 0;</w:t>
            </w:r>
          </w:p>
          <w:p>
            <w:pPr>
              <w:spacing w:after="20"/>
              <w:ind w:left="20"/>
              <w:jc w:val="both"/>
            </w:pPr>
            <w:r>
              <w:rPr>
                <w:rFonts w:ascii="Times New Roman"/>
                <w:b w:val="false"/>
                <w:i w:val="false"/>
                <w:color w:val="000000"/>
                <w:sz w:val="20"/>
              </w:rPr>
              <w:t>
Егер 18-бөлім 7-бағанның 1.1-жолы 0 болса, 2-бағанның 20-бөлімі 7-жол ≠ 0.</w:t>
            </w:r>
          </w:p>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1) 22-бөлім: 1.1-жол≤ 1-жол;</w:t>
            </w:r>
          </w:p>
          <w:p>
            <w:pPr>
              <w:spacing w:after="20"/>
              <w:ind w:left="20"/>
              <w:jc w:val="both"/>
            </w:pPr>
            <w:r>
              <w:rPr>
                <w:rFonts w:ascii="Times New Roman"/>
                <w:b w:val="false"/>
                <w:i w:val="false"/>
                <w:color w:val="000000"/>
                <w:sz w:val="20"/>
              </w:rPr>
              <w:t>
6.1-жол ≤6-жол;</w:t>
            </w:r>
          </w:p>
          <w:p>
            <w:pPr>
              <w:spacing w:after="20"/>
              <w:ind w:left="20"/>
              <w:jc w:val="both"/>
            </w:pPr>
            <w:r>
              <w:rPr>
                <w:rFonts w:ascii="Times New Roman"/>
                <w:b w:val="false"/>
                <w:i w:val="false"/>
                <w:color w:val="000000"/>
                <w:sz w:val="20"/>
              </w:rPr>
              <w:t>
6.2-жол ≤ 6-жол;</w:t>
            </w:r>
          </w:p>
          <w:p>
            <w:pPr>
              <w:spacing w:after="20"/>
              <w:ind w:left="20"/>
              <w:jc w:val="both"/>
            </w:pPr>
            <w:r>
              <w:rPr>
                <w:rFonts w:ascii="Times New Roman"/>
                <w:b w:val="false"/>
                <w:i w:val="false"/>
                <w:color w:val="000000"/>
                <w:sz w:val="20"/>
              </w:rPr>
              <w:t>
6.3-жол ≤ 6-жол.</w:t>
            </w:r>
          </w:p>
          <w:p>
            <w:pPr>
              <w:spacing w:after="20"/>
              <w:ind w:left="20"/>
              <w:jc w:val="both"/>
            </w:pPr>
            <w:r>
              <w:rPr>
                <w:rFonts w:ascii="Times New Roman"/>
                <w:b w:val="false"/>
                <w:i w:val="false"/>
                <w:color w:val="000000"/>
                <w:sz w:val="20"/>
              </w:rPr>
              <w:t>
2) 23-бөлім: 2-жолдың 1-бағаны = ∑ 2-8-баған.</w:t>
            </w:r>
          </w:p>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
1) 24-бөлім: барлық жолдар бойынша 2-баған≤ 1-баған.</w:t>
            </w:r>
          </w:p>
          <w:p>
            <w:pPr>
              <w:spacing w:after="20"/>
              <w:ind w:left="20"/>
              <w:jc w:val="both"/>
            </w:pPr>
            <w:r>
              <w:rPr>
                <w:rFonts w:ascii="Times New Roman"/>
                <w:b w:val="false"/>
                <w:i w:val="false"/>
                <w:color w:val="000000"/>
                <w:sz w:val="20"/>
              </w:rPr>
              <w:t>
2) 25 - бөлім: 1-баған = ∑ барлық жолдар бойынша 2-4-баған;</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
1) 26-бөлім: 1.1-жол ≤ 1-жол барлық бағандар бойынша.</w:t>
            </w:r>
          </w:p>
          <w:p>
            <w:pPr>
              <w:spacing w:after="20"/>
              <w:ind w:left="20"/>
              <w:jc w:val="both"/>
            </w:pPr>
            <w:r>
              <w:rPr>
                <w:rFonts w:ascii="Times New Roman"/>
                <w:b w:val="false"/>
                <w:i w:val="false"/>
                <w:color w:val="000000"/>
                <w:sz w:val="20"/>
              </w:rPr>
              <w:t>
2) 27-бөлім: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 ​</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3) 28-бөлім: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5-жол = 5.1 және 5.2-жолдардың ∑ барлық бағандар бойынша;</w:t>
            </w:r>
          </w:p>
          <w:p>
            <w:pPr>
              <w:spacing w:after="20"/>
              <w:ind w:left="20"/>
              <w:jc w:val="both"/>
            </w:pPr>
            <w:r>
              <w:rPr>
                <w:rFonts w:ascii="Times New Roman"/>
                <w:b w:val="false"/>
                <w:i w:val="false"/>
                <w:color w:val="000000"/>
                <w:sz w:val="20"/>
              </w:rPr>
              <w:t>
5.1.1-жол ≤ 5.1-жол барлық бағандар бойынша;</w:t>
            </w:r>
          </w:p>
          <w:p>
            <w:pPr>
              <w:spacing w:after="20"/>
              <w:ind w:left="20"/>
              <w:jc w:val="both"/>
            </w:pPr>
            <w:r>
              <w:rPr>
                <w:rFonts w:ascii="Times New Roman"/>
                <w:b w:val="false"/>
                <w:i w:val="false"/>
                <w:color w:val="000000"/>
                <w:sz w:val="20"/>
              </w:rPr>
              <w:t>
5.2.1-жол ≤ 5.2-жол барлық бағандар бойынша;</w:t>
            </w:r>
          </w:p>
          <w:p>
            <w:pPr>
              <w:spacing w:after="20"/>
              <w:ind w:left="20"/>
              <w:jc w:val="both"/>
            </w:pPr>
            <w:r>
              <w:rPr>
                <w:rFonts w:ascii="Times New Roman"/>
                <w:b w:val="false"/>
                <w:i w:val="false"/>
                <w:color w:val="000000"/>
                <w:sz w:val="20"/>
              </w:rPr>
              <w:t>
6-жол = 6.1 және 6.2-жолдардың ∑ барлық бағандар бойынша;</w:t>
            </w:r>
          </w:p>
          <w:p>
            <w:pPr>
              <w:spacing w:after="20"/>
              <w:ind w:left="20"/>
              <w:jc w:val="both"/>
            </w:pPr>
            <w:r>
              <w:rPr>
                <w:rFonts w:ascii="Times New Roman"/>
                <w:b w:val="false"/>
                <w:i w:val="false"/>
                <w:color w:val="000000"/>
                <w:sz w:val="20"/>
              </w:rPr>
              <w:t>
6.1.1-жол ≤ 6.1-жол барлық бағандар бойынша;</w:t>
            </w:r>
          </w:p>
          <w:p>
            <w:pPr>
              <w:spacing w:after="20"/>
              <w:ind w:left="20"/>
              <w:jc w:val="both"/>
            </w:pPr>
            <w:r>
              <w:rPr>
                <w:rFonts w:ascii="Times New Roman"/>
                <w:b w:val="false"/>
                <w:i w:val="false"/>
                <w:color w:val="000000"/>
                <w:sz w:val="20"/>
              </w:rPr>
              <w:t>
6.2.1-жол ≤ 6.2-жол барлық бағандар бойынша.</w:t>
            </w:r>
          </w:p>
          <w:p>
            <w:pPr>
              <w:spacing w:after="20"/>
              <w:ind w:left="20"/>
              <w:jc w:val="both"/>
            </w:pPr>
            <w:r>
              <w:rPr>
                <w:rFonts w:ascii="Times New Roman"/>
                <w:b w:val="false"/>
                <w:i w:val="false"/>
                <w:color w:val="000000"/>
                <w:sz w:val="20"/>
              </w:rPr>
              <w:t>
4) 29-бөлім: 1-баған ≥ 2-баған барлық жолдар бойынша;</w:t>
            </w:r>
          </w:p>
          <w:p>
            <w:pPr>
              <w:spacing w:after="20"/>
              <w:ind w:left="20"/>
              <w:jc w:val="both"/>
            </w:pPr>
            <w:r>
              <w:rPr>
                <w:rFonts w:ascii="Times New Roman"/>
                <w:b w:val="false"/>
                <w:i w:val="false"/>
                <w:color w:val="000000"/>
                <w:sz w:val="20"/>
              </w:rPr>
              <w:t>
1-баған ≥ 3-баған барлық жолдар бойынша;</w:t>
            </w:r>
          </w:p>
          <w:p>
            <w:pPr>
              <w:spacing w:after="20"/>
              <w:ind w:left="20"/>
              <w:jc w:val="both"/>
            </w:pPr>
            <w:r>
              <w:rPr>
                <w:rFonts w:ascii="Times New Roman"/>
                <w:b w:val="false"/>
                <w:i w:val="false"/>
                <w:color w:val="000000"/>
                <w:sz w:val="20"/>
              </w:rPr>
              <w:t>
2-баған ≥ 4-баған барлық жолдар бойынша;</w:t>
            </w:r>
          </w:p>
          <w:p>
            <w:pPr>
              <w:spacing w:after="20"/>
              <w:ind w:left="20"/>
              <w:jc w:val="both"/>
            </w:pPr>
            <w:r>
              <w:rPr>
                <w:rFonts w:ascii="Times New Roman"/>
                <w:b w:val="false"/>
                <w:i w:val="false"/>
                <w:color w:val="000000"/>
                <w:sz w:val="20"/>
              </w:rPr>
              <w:t>
3-баған ≥ 4-баған барлық жолдар бойынша.</w:t>
            </w:r>
          </w:p>
          <w:p>
            <w:pPr>
              <w:spacing w:after="20"/>
              <w:ind w:left="20"/>
              <w:jc w:val="both"/>
            </w:pPr>
            <w:r>
              <w:rPr>
                <w:rFonts w:ascii="Times New Roman"/>
                <w:b w:val="false"/>
                <w:i w:val="false"/>
                <w:color w:val="000000"/>
                <w:sz w:val="20"/>
              </w:rPr>
              <w:t>
5) 30-бөлім: 1-баған ≥ 2-баған барлық жолдар бойынша;</w:t>
            </w:r>
          </w:p>
          <w:p>
            <w:pPr>
              <w:spacing w:after="20"/>
              <w:ind w:left="20"/>
              <w:jc w:val="both"/>
            </w:pPr>
            <w:r>
              <w:rPr>
                <w:rFonts w:ascii="Times New Roman"/>
                <w:b w:val="false"/>
                <w:i w:val="false"/>
                <w:color w:val="000000"/>
                <w:sz w:val="20"/>
              </w:rPr>
              <w:t>
1-баған ≥ 3-баған барлық жолдар бойынша;</w:t>
            </w:r>
          </w:p>
          <w:p>
            <w:pPr>
              <w:spacing w:after="20"/>
              <w:ind w:left="20"/>
              <w:jc w:val="both"/>
            </w:pPr>
            <w:r>
              <w:rPr>
                <w:rFonts w:ascii="Times New Roman"/>
                <w:b w:val="false"/>
                <w:i w:val="false"/>
                <w:color w:val="000000"/>
                <w:sz w:val="20"/>
              </w:rPr>
              <w:t>
2-баған ≥ 4-баған барлық жолдар бойынша;</w:t>
            </w:r>
          </w:p>
          <w:p>
            <w:pPr>
              <w:spacing w:after="20"/>
              <w:ind w:left="20"/>
              <w:jc w:val="both"/>
            </w:pPr>
            <w:r>
              <w:rPr>
                <w:rFonts w:ascii="Times New Roman"/>
                <w:b w:val="false"/>
                <w:i w:val="false"/>
                <w:color w:val="000000"/>
                <w:sz w:val="20"/>
              </w:rPr>
              <w:t>
3-баған ≥ 4-баған барлық жолдар бойынша.</w:t>
            </w:r>
          </w:p>
          <w:p>
            <w:pPr>
              <w:spacing w:after="20"/>
              <w:ind w:left="20"/>
              <w:jc w:val="both"/>
            </w:pPr>
            <w:r>
              <w:rPr>
                <w:rFonts w:ascii="Times New Roman"/>
                <w:b w:val="false"/>
                <w:i w:val="false"/>
                <w:color w:val="000000"/>
                <w:sz w:val="20"/>
              </w:rPr>
              <w:t>
6) 28 және 29 бөлімдер арасындағы бақылау:</w:t>
            </w:r>
          </w:p>
          <w:p>
            <w:pPr>
              <w:spacing w:after="20"/>
              <w:ind w:left="20"/>
              <w:jc w:val="both"/>
            </w:pPr>
            <w:r>
              <w:rPr>
                <w:rFonts w:ascii="Times New Roman"/>
                <w:b w:val="false"/>
                <w:i w:val="false"/>
                <w:color w:val="000000"/>
                <w:sz w:val="20"/>
              </w:rPr>
              <w:t>
28-бөлім 1-бағанның 5.2-жолы = 29-бөлімнің 1-бағаны 1-9-жолдарының ∑;</w:t>
            </w:r>
          </w:p>
          <w:p>
            <w:pPr>
              <w:spacing w:after="20"/>
              <w:ind w:left="20"/>
              <w:jc w:val="both"/>
            </w:pPr>
            <w:r>
              <w:rPr>
                <w:rFonts w:ascii="Times New Roman"/>
                <w:b w:val="false"/>
                <w:i w:val="false"/>
                <w:color w:val="000000"/>
                <w:sz w:val="20"/>
              </w:rPr>
              <w:t>
28-бөлім 2-бағанның 5.2-жолы = 29-бөлімнің 3-бағаны 1-9-жолдарының ∑;</w:t>
            </w:r>
          </w:p>
          <w:p>
            <w:pPr>
              <w:spacing w:after="20"/>
              <w:ind w:left="20"/>
              <w:jc w:val="both"/>
            </w:pPr>
            <w:r>
              <w:rPr>
                <w:rFonts w:ascii="Times New Roman"/>
                <w:b w:val="false"/>
                <w:i w:val="false"/>
                <w:color w:val="000000"/>
                <w:sz w:val="20"/>
              </w:rPr>
              <w:t>
28-бөлім 1-бағанның 5.2.1-жолы = 29-бөлімнің 2-бағаны 1-9-жолдарының ∑;</w:t>
            </w:r>
          </w:p>
          <w:p>
            <w:pPr>
              <w:spacing w:after="20"/>
              <w:ind w:left="20"/>
              <w:jc w:val="both"/>
            </w:pPr>
            <w:r>
              <w:rPr>
                <w:rFonts w:ascii="Times New Roman"/>
                <w:b w:val="false"/>
                <w:i w:val="false"/>
                <w:color w:val="000000"/>
                <w:sz w:val="20"/>
              </w:rPr>
              <w:t>
28-бөлім 2-бағанның 5.2.1-жолы = 29-бөлімнің 4-бағаны 1-9-жолдарының∑.</w:t>
            </w:r>
          </w:p>
          <w:p>
            <w:pPr>
              <w:spacing w:after="20"/>
              <w:ind w:left="20"/>
              <w:jc w:val="both"/>
            </w:pPr>
            <w:r>
              <w:rPr>
                <w:rFonts w:ascii="Times New Roman"/>
                <w:b w:val="false"/>
                <w:i w:val="false"/>
                <w:color w:val="000000"/>
                <w:sz w:val="20"/>
              </w:rPr>
              <w:t>
7) 28 және 30 бөлімдер арасындағы бақылау:</w:t>
            </w:r>
          </w:p>
          <w:p>
            <w:pPr>
              <w:spacing w:after="20"/>
              <w:ind w:left="20"/>
              <w:jc w:val="both"/>
            </w:pPr>
            <w:r>
              <w:rPr>
                <w:rFonts w:ascii="Times New Roman"/>
                <w:b w:val="false"/>
                <w:i w:val="false"/>
                <w:color w:val="000000"/>
                <w:sz w:val="20"/>
              </w:rPr>
              <w:t>
28-бөлім 1-бағанның 6.2-жолы = 30-бөлімнің 1-бағаны 1-9-жолдарының ∑;</w:t>
            </w:r>
          </w:p>
          <w:p>
            <w:pPr>
              <w:spacing w:after="20"/>
              <w:ind w:left="20"/>
              <w:jc w:val="both"/>
            </w:pPr>
            <w:r>
              <w:rPr>
                <w:rFonts w:ascii="Times New Roman"/>
                <w:b w:val="false"/>
                <w:i w:val="false"/>
                <w:color w:val="000000"/>
                <w:sz w:val="20"/>
              </w:rPr>
              <w:t>
28-бөлім 6.2-жол 2-баған = 30-бөлімнің 3-бағаны 1-9-жолдарының ∑;</w:t>
            </w:r>
          </w:p>
          <w:p>
            <w:pPr>
              <w:spacing w:after="20"/>
              <w:ind w:left="20"/>
              <w:jc w:val="both"/>
            </w:pPr>
            <w:r>
              <w:rPr>
                <w:rFonts w:ascii="Times New Roman"/>
                <w:b w:val="false"/>
                <w:i w:val="false"/>
                <w:color w:val="000000"/>
                <w:sz w:val="20"/>
              </w:rPr>
              <w:t>
28-бөлім 1-бағанның 6.2.1-жолы = 30-бөлімнің 2-бағаны 1-9-жолдарының ∑;</w:t>
            </w:r>
          </w:p>
          <w:p>
            <w:pPr>
              <w:spacing w:after="20"/>
              <w:ind w:left="20"/>
              <w:jc w:val="both"/>
            </w:pPr>
            <w:r>
              <w:rPr>
                <w:rFonts w:ascii="Times New Roman"/>
                <w:b w:val="false"/>
                <w:i w:val="false"/>
                <w:color w:val="000000"/>
                <w:sz w:val="20"/>
              </w:rPr>
              <w:t>
28-бөлім 2-бағанның 6.2.1-жолы = 30-бөлімнің 4-бағаны 1-9-жолдарының∑.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следующие определения:</w:t>
            </w:r>
          </w:p>
          <w:p>
            <w:pPr>
              <w:spacing w:after="20"/>
              <w:ind w:left="20"/>
              <w:jc w:val="both"/>
            </w:pPr>
            <w:r>
              <w:rPr>
                <w:rFonts w:ascii="Times New Roman"/>
                <w:b w:val="false"/>
                <w:i w:val="false"/>
                <w:color w:val="000000"/>
                <w:sz w:val="20"/>
              </w:rPr>
              <w:t>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p>
            <w:pPr>
              <w:spacing w:after="20"/>
              <w:ind w:left="20"/>
              <w:jc w:val="both"/>
            </w:pPr>
            <w:r>
              <w:rPr>
                <w:rFonts w:ascii="Times New Roman"/>
                <w:b w:val="false"/>
                <w:i w:val="false"/>
                <w:color w:val="000000"/>
                <w:sz w:val="20"/>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p>
            <w:pPr>
              <w:spacing w:after="20"/>
              <w:ind w:left="20"/>
              <w:jc w:val="both"/>
            </w:pPr>
            <w:r>
              <w:rPr>
                <w:rFonts w:ascii="Times New Roman"/>
                <w:b w:val="false"/>
                <w:i w:val="false"/>
                <w:color w:val="000000"/>
                <w:sz w:val="20"/>
              </w:rPr>
              <w:t>
цирками являются театрально-зрелищные организации, осуществляющие сценические представления произведений эстрадно-циркового жанра;</w:t>
            </w:r>
          </w:p>
          <w:p>
            <w:pPr>
              <w:spacing w:after="20"/>
              <w:ind w:left="20"/>
              <w:jc w:val="both"/>
            </w:pPr>
            <w:r>
              <w:rPr>
                <w:rFonts w:ascii="Times New Roman"/>
                <w:b w:val="false"/>
                <w:i w:val="false"/>
                <w:color w:val="000000"/>
                <w:sz w:val="20"/>
              </w:rPr>
              <w:t>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p>
            <w:pPr>
              <w:spacing w:after="20"/>
              <w:ind w:left="20"/>
              <w:jc w:val="both"/>
            </w:pPr>
            <w:r>
              <w:rPr>
                <w:rFonts w:ascii="Times New Roman"/>
                <w:b w:val="false"/>
                <w:i w:val="false"/>
                <w:color w:val="000000"/>
                <w:sz w:val="20"/>
              </w:rPr>
              <w:t>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p>
          <w:p>
            <w:pPr>
              <w:spacing w:after="20"/>
              <w:ind w:left="20"/>
              <w:jc w:val="both"/>
            </w:pPr>
            <w:r>
              <w:rPr>
                <w:rFonts w:ascii="Times New Roman"/>
                <w:b w:val="false"/>
                <w:i w:val="false"/>
                <w:color w:val="000000"/>
                <w:sz w:val="20"/>
              </w:rPr>
              <w:t>
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p>
            <w:pPr>
              <w:spacing w:after="20"/>
              <w:ind w:left="20"/>
              <w:jc w:val="both"/>
            </w:pPr>
            <w:r>
              <w:rPr>
                <w:rFonts w:ascii="Times New Roman"/>
                <w:b w:val="false"/>
                <w:i w:val="false"/>
                <w:color w:val="000000"/>
                <w:sz w:val="20"/>
              </w:rPr>
              <w:t>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 деятельность.</w:t>
            </w:r>
          </w:p>
          <w:p>
            <w:pPr>
              <w:spacing w:after="20"/>
              <w:ind w:left="20"/>
              <w:jc w:val="both"/>
            </w:pPr>
            <w:r>
              <w:rPr>
                <w:rFonts w:ascii="Times New Roman"/>
                <w:b w:val="false"/>
                <w:i w:val="false"/>
                <w:color w:val="000000"/>
                <w:sz w:val="20"/>
              </w:rPr>
              <w:t>
3. Статистическу форму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(далее – ОКЭД) – 90.01.1, 93.29.3, 90.01.2, 90.01.3, 91.01.2, 91.02.0, 91.04.1, 93.21.0, 93.29.9.</w:t>
            </w:r>
          </w:p>
          <w:p>
            <w:pPr>
              <w:spacing w:after="20"/>
              <w:ind w:left="20"/>
              <w:jc w:val="both"/>
            </w:pPr>
            <w:r>
              <w:rPr>
                <w:rFonts w:ascii="Times New Roman"/>
                <w:b w:val="false"/>
                <w:i w:val="false"/>
                <w:color w:val="000000"/>
                <w:sz w:val="20"/>
              </w:rPr>
              <w:t>
Статистическая форма состоит из модулей:</w:t>
            </w:r>
          </w:p>
          <w:p>
            <w:pPr>
              <w:spacing w:after="20"/>
              <w:ind w:left="20"/>
              <w:jc w:val="both"/>
            </w:pPr>
            <w:r>
              <w:rPr>
                <w:rFonts w:ascii="Times New Roman"/>
                <w:b w:val="false"/>
                <w:i w:val="false"/>
                <w:color w:val="000000"/>
                <w:sz w:val="20"/>
              </w:rPr>
              <w:t>
Модуль A – ОКЭД 90.01.1, 93.29.3;</w:t>
            </w:r>
          </w:p>
          <w:p>
            <w:pPr>
              <w:spacing w:after="20"/>
              <w:ind w:left="20"/>
              <w:jc w:val="both"/>
            </w:pPr>
            <w:r>
              <w:rPr>
                <w:rFonts w:ascii="Times New Roman"/>
                <w:b w:val="false"/>
                <w:i w:val="false"/>
                <w:color w:val="000000"/>
                <w:sz w:val="20"/>
              </w:rPr>
              <w:t>
Модуль B – ОКЭД 90.01.2;</w:t>
            </w:r>
          </w:p>
          <w:p>
            <w:pPr>
              <w:spacing w:after="20"/>
              <w:ind w:left="20"/>
              <w:jc w:val="both"/>
            </w:pPr>
            <w:r>
              <w:rPr>
                <w:rFonts w:ascii="Times New Roman"/>
                <w:b w:val="false"/>
                <w:i w:val="false"/>
                <w:color w:val="000000"/>
                <w:sz w:val="20"/>
              </w:rPr>
              <w:t>
Модуль C – ОКЭД 90.01.3;</w:t>
            </w:r>
          </w:p>
          <w:p>
            <w:pPr>
              <w:spacing w:after="20"/>
              <w:ind w:left="20"/>
              <w:jc w:val="both"/>
            </w:pPr>
            <w:r>
              <w:rPr>
                <w:rFonts w:ascii="Times New Roman"/>
                <w:b w:val="false"/>
                <w:i w:val="false"/>
                <w:color w:val="000000"/>
                <w:sz w:val="20"/>
              </w:rPr>
              <w:t>
Модуль D – ОКЭД 91.01.2;</w:t>
            </w:r>
          </w:p>
          <w:p>
            <w:pPr>
              <w:spacing w:after="20"/>
              <w:ind w:left="20"/>
              <w:jc w:val="both"/>
            </w:pPr>
            <w:r>
              <w:rPr>
                <w:rFonts w:ascii="Times New Roman"/>
                <w:b w:val="false"/>
                <w:i w:val="false"/>
                <w:color w:val="000000"/>
                <w:sz w:val="20"/>
              </w:rPr>
              <w:t>
Модуль E – ОКЭД 91.02.0;</w:t>
            </w:r>
          </w:p>
          <w:p>
            <w:pPr>
              <w:spacing w:after="20"/>
              <w:ind w:left="20"/>
              <w:jc w:val="both"/>
            </w:pPr>
            <w:r>
              <w:rPr>
                <w:rFonts w:ascii="Times New Roman"/>
                <w:b w:val="false"/>
                <w:i w:val="false"/>
                <w:color w:val="000000"/>
                <w:sz w:val="20"/>
              </w:rPr>
              <w:t>
Модуль F – ОКЭД 91.04.1;</w:t>
            </w:r>
          </w:p>
          <w:p>
            <w:pPr>
              <w:spacing w:after="20"/>
              <w:ind w:left="20"/>
              <w:jc w:val="both"/>
            </w:pPr>
            <w:r>
              <w:rPr>
                <w:rFonts w:ascii="Times New Roman"/>
                <w:b w:val="false"/>
                <w:i w:val="false"/>
                <w:color w:val="000000"/>
                <w:sz w:val="20"/>
              </w:rPr>
              <w:t>
Модуль G – ОКЭД 93.21.0;</w:t>
            </w:r>
          </w:p>
          <w:p>
            <w:pPr>
              <w:spacing w:after="20"/>
              <w:ind w:left="20"/>
              <w:jc w:val="both"/>
            </w:pPr>
            <w:r>
              <w:rPr>
                <w:rFonts w:ascii="Times New Roman"/>
                <w:b w:val="false"/>
                <w:i w:val="false"/>
                <w:color w:val="000000"/>
                <w:sz w:val="20"/>
              </w:rPr>
              <w:t>
Модуль H – ОКЭД 93.29.9.</w:t>
            </w:r>
          </w:p>
          <w:p>
            <w:pPr>
              <w:spacing w:after="20"/>
              <w:ind w:left="20"/>
              <w:jc w:val="both"/>
            </w:pPr>
            <w:r>
              <w:rPr>
                <w:rFonts w:ascii="Times New Roman"/>
                <w:b w:val="false"/>
                <w:i w:val="false"/>
                <w:color w:val="000000"/>
                <w:sz w:val="20"/>
              </w:rPr>
              <w:t xml:space="preserve">
4. Модуль А заполняют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 </w:t>
            </w:r>
          </w:p>
          <w:p>
            <w:pPr>
              <w:spacing w:after="20"/>
              <w:ind w:left="20"/>
              <w:jc w:val="both"/>
            </w:pPr>
            <w:r>
              <w:rPr>
                <w:rFonts w:ascii="Times New Roman"/>
                <w:b w:val="false"/>
                <w:i w:val="false"/>
                <w:color w:val="000000"/>
                <w:sz w:val="20"/>
              </w:rPr>
              <w:t>
Народные театры в число профессиональных театров не включаются.</w:t>
            </w:r>
          </w:p>
          <w:p>
            <w:pPr>
              <w:spacing w:after="20"/>
              <w:ind w:left="20"/>
              <w:jc w:val="both"/>
            </w:pPr>
            <w:r>
              <w:rPr>
                <w:rFonts w:ascii="Times New Roman"/>
                <w:b w:val="false"/>
                <w:i w:val="false"/>
                <w:color w:val="000000"/>
                <w:sz w:val="20"/>
              </w:rPr>
              <w:t>
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одна статистическая форма.</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p>
            <w:pPr>
              <w:spacing w:after="20"/>
              <w:ind w:left="20"/>
              <w:jc w:val="both"/>
            </w:pPr>
            <w:r>
              <w:rPr>
                <w:rFonts w:ascii="Times New Roman"/>
                <w:b w:val="false"/>
                <w:i w:val="false"/>
                <w:color w:val="000000"/>
                <w:sz w:val="20"/>
              </w:rPr>
              <w:t>
5. В строке 1 раздела 3 указывается число театров по жанрам: оперы и балета, драматический, музыкальной комедии (оперетты), юного зрителя, кукол и другие. В строке 1.1 раздела 3 указывается число театров с доступом в сеть Интернет.</w:t>
            </w:r>
          </w:p>
          <w:p>
            <w:pPr>
              <w:spacing w:after="20"/>
              <w:ind w:left="20"/>
              <w:jc w:val="both"/>
            </w:pPr>
            <w:r>
              <w:rPr>
                <w:rFonts w:ascii="Times New Roman"/>
                <w:b w:val="false"/>
                <w:i w:val="false"/>
                <w:color w:val="000000"/>
                <w:sz w:val="20"/>
              </w:rPr>
              <w:t>
6. В строке 1 раздела 4 указывается общее число зданий (помещений) театров, являющихся отдельно стоящими строениями и помещения. К помещениям относится обособленная часть здания, где располагается театр.</w:t>
            </w:r>
          </w:p>
          <w:p>
            <w:pPr>
              <w:spacing w:after="20"/>
              <w:ind w:left="20"/>
              <w:jc w:val="both"/>
            </w:pPr>
            <w:r>
              <w:rPr>
                <w:rFonts w:ascii="Times New Roman"/>
                <w:b w:val="false"/>
                <w:i w:val="false"/>
                <w:color w:val="000000"/>
                <w:sz w:val="20"/>
              </w:rPr>
              <w:t>
В строке 1.1 раздела 4 указывается число неотапливаемых зданий (помещений), в строке 1.2 раздела 4 – число зданий (помещений), в аварийном состоянии, в строке 1.3 раздела 4 – число зданий (помещений), требующих капитального ремонта.</w:t>
            </w:r>
          </w:p>
          <w:p>
            <w:pPr>
              <w:spacing w:after="20"/>
              <w:ind w:left="20"/>
              <w:jc w:val="both"/>
            </w:pPr>
            <w:r>
              <w:rPr>
                <w:rFonts w:ascii="Times New Roman"/>
                <w:b w:val="false"/>
                <w:i w:val="false"/>
                <w:color w:val="000000"/>
                <w:sz w:val="20"/>
              </w:rPr>
              <w:t>
Строки 1.2 и 1.3 раздела 4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p>
            <w:pPr>
              <w:spacing w:after="20"/>
              <w:ind w:left="20"/>
              <w:jc w:val="both"/>
            </w:pPr>
            <w:r>
              <w:rPr>
                <w:rFonts w:ascii="Times New Roman"/>
                <w:b w:val="false"/>
                <w:i w:val="false"/>
                <w:color w:val="000000"/>
                <w:sz w:val="20"/>
              </w:rPr>
              <w:t>
В строке 2 раздела 4 указывается число зданий (помещений) театров, доступных для лиц с инвалидностью.</w:t>
            </w:r>
          </w:p>
          <w:p>
            <w:pPr>
              <w:spacing w:after="20"/>
              <w:ind w:left="20"/>
              <w:jc w:val="both"/>
            </w:pPr>
            <w:r>
              <w:rPr>
                <w:rFonts w:ascii="Times New Roman"/>
                <w:b w:val="false"/>
                <w:i w:val="false"/>
                <w:color w:val="000000"/>
                <w:sz w:val="20"/>
              </w:rPr>
              <w:t>
В строке 3 раздела 4 число мест в зрительных залах определяется суммированием числа мест в основном зале и, если есть, в дополнительных залах.</w:t>
            </w:r>
          </w:p>
          <w:p>
            <w:pPr>
              <w:spacing w:after="20"/>
              <w:ind w:left="20"/>
              <w:jc w:val="both"/>
            </w:pPr>
            <w:r>
              <w:rPr>
                <w:rFonts w:ascii="Times New Roman"/>
                <w:b w:val="false"/>
                <w:i w:val="false"/>
                <w:color w:val="000000"/>
                <w:sz w:val="20"/>
              </w:rPr>
              <w:t>
7. В разделе 5 указывается число мероприятий, проведенных театром. В разделе 5 в графе 2 по всем строкам указывается информация на государственном языке.</w:t>
            </w:r>
          </w:p>
          <w:p>
            <w:pPr>
              <w:spacing w:after="20"/>
              <w:ind w:left="20"/>
              <w:jc w:val="both"/>
            </w:pPr>
            <w:r>
              <w:rPr>
                <w:rFonts w:ascii="Times New Roman"/>
                <w:b w:val="false"/>
                <w:i w:val="false"/>
                <w:color w:val="000000"/>
                <w:sz w:val="20"/>
              </w:rPr>
              <w:t>
В строке 1 раздела 5 в число мероприятий включаются спектакли, концерты, творческие вечера и другие мероприятия, проводимые на площадке театра.</w:t>
            </w:r>
          </w:p>
          <w:p>
            <w:pPr>
              <w:spacing w:after="20"/>
              <w:ind w:left="20"/>
              <w:jc w:val="both"/>
            </w:pPr>
            <w:r>
              <w:rPr>
                <w:rFonts w:ascii="Times New Roman"/>
                <w:b w:val="false"/>
                <w:i w:val="false"/>
                <w:color w:val="000000"/>
                <w:sz w:val="20"/>
              </w:rPr>
              <w:t>
В строке 1.1 раздела 5 указывается число мероприятий, проведенных для детей. К категории дети относятся лица в возрасте до 15 лет.</w:t>
            </w:r>
          </w:p>
          <w:p>
            <w:pPr>
              <w:spacing w:after="20"/>
              <w:ind w:left="20"/>
              <w:jc w:val="both"/>
            </w:pPr>
            <w:r>
              <w:rPr>
                <w:rFonts w:ascii="Times New Roman"/>
                <w:b w:val="false"/>
                <w:i w:val="false"/>
                <w:color w:val="000000"/>
                <w:sz w:val="20"/>
              </w:rPr>
              <w:t>
В строке 2 раздела 5 указывается число мероприятий, проведенных за пределами своего театра по Казахстану. Под "своей территорией" понимается город, район – место регистрации театра.</w:t>
            </w:r>
          </w:p>
          <w:p>
            <w:pPr>
              <w:spacing w:after="20"/>
              <w:ind w:left="20"/>
              <w:jc w:val="both"/>
            </w:pPr>
            <w:r>
              <w:rPr>
                <w:rFonts w:ascii="Times New Roman"/>
                <w:b w:val="false"/>
                <w:i w:val="false"/>
                <w:color w:val="000000"/>
                <w:sz w:val="20"/>
              </w:rPr>
              <w:t>
В строке 2.1. раздела 5 указывается число мероприятий, проведенных силами театра в сельской местности по Казахстану.</w:t>
            </w:r>
          </w:p>
          <w:p>
            <w:pPr>
              <w:spacing w:after="20"/>
              <w:ind w:left="20"/>
              <w:jc w:val="both"/>
            </w:pPr>
            <w:r>
              <w:rPr>
                <w:rFonts w:ascii="Times New Roman"/>
                <w:b w:val="false"/>
                <w:i w:val="false"/>
                <w:color w:val="000000"/>
                <w:sz w:val="20"/>
              </w:rPr>
              <w:t>
В строке 3 раздела 5 указывается число гастролей, проведенных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труппы в странах дальнего и ближнего зарубежья.</w:t>
            </w:r>
          </w:p>
          <w:p>
            <w:pPr>
              <w:spacing w:after="20"/>
              <w:ind w:left="20"/>
              <w:jc w:val="both"/>
            </w:pPr>
            <w:r>
              <w:rPr>
                <w:rFonts w:ascii="Times New Roman"/>
                <w:b w:val="false"/>
                <w:i w:val="false"/>
                <w:color w:val="000000"/>
                <w:sz w:val="20"/>
              </w:rPr>
              <w:t>
В строке 4 раздела 5 указывается общее число мероприятий, проведенных театром в он-лайн режиме (на виртуальных площадках).</w:t>
            </w:r>
          </w:p>
          <w:p>
            <w:pPr>
              <w:spacing w:after="20"/>
              <w:ind w:left="20"/>
              <w:jc w:val="both"/>
            </w:pPr>
            <w:r>
              <w:rPr>
                <w:rFonts w:ascii="Times New Roman"/>
                <w:b w:val="false"/>
                <w:i w:val="false"/>
                <w:color w:val="000000"/>
                <w:sz w:val="20"/>
              </w:rPr>
              <w:t>
В строке 5 раздела 5 указывается число проведенных спектаклей (репертуар театра) за отчетный год, учитываются спектакли один раз, согласно репертуару театра.</w:t>
            </w:r>
          </w:p>
          <w:p>
            <w:pPr>
              <w:spacing w:after="20"/>
              <w:ind w:left="20"/>
              <w:jc w:val="both"/>
            </w:pPr>
            <w:r>
              <w:rPr>
                <w:rFonts w:ascii="Times New Roman"/>
                <w:b w:val="false"/>
                <w:i w:val="false"/>
                <w:color w:val="000000"/>
                <w:sz w:val="20"/>
              </w:rPr>
              <w:t xml:space="preserve">
В строке 6 раздела 5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 </w:t>
            </w:r>
          </w:p>
          <w:p>
            <w:pPr>
              <w:spacing w:after="20"/>
              <w:ind w:left="20"/>
              <w:jc w:val="both"/>
            </w:pPr>
            <w:r>
              <w:rPr>
                <w:rFonts w:ascii="Times New Roman"/>
                <w:b w:val="false"/>
                <w:i w:val="false"/>
                <w:color w:val="000000"/>
                <w:sz w:val="20"/>
              </w:rPr>
              <w:t>
8. В разделе 6 указывается число зрителей на мероприятиях, проведенных театром. В графе 2 раздела 6 по всем строкам указывается информация на государственном языке.</w:t>
            </w:r>
          </w:p>
          <w:p>
            <w:pPr>
              <w:spacing w:after="20"/>
              <w:ind w:left="20"/>
              <w:jc w:val="both"/>
            </w:pPr>
            <w:r>
              <w:rPr>
                <w:rFonts w:ascii="Times New Roman"/>
                <w:b w:val="false"/>
                <w:i w:val="false"/>
                <w:color w:val="000000"/>
                <w:sz w:val="20"/>
              </w:rPr>
              <w:t>
В строке 1 раздела 6 указывается число зрителей на мероприятиях, проведенных на площадке своего театра.</w:t>
            </w:r>
          </w:p>
          <w:p>
            <w:pPr>
              <w:spacing w:after="20"/>
              <w:ind w:left="20"/>
              <w:jc w:val="both"/>
            </w:pPr>
            <w:r>
              <w:rPr>
                <w:rFonts w:ascii="Times New Roman"/>
                <w:b w:val="false"/>
                <w:i w:val="false"/>
                <w:color w:val="000000"/>
                <w:sz w:val="20"/>
              </w:rPr>
              <w:t>
В строке 1.1 раздела 6 в число зрителей - детей на мероприятиях, проведенных на площадке своего театра, к которым относятся лица в возрасте до 15 лет.</w:t>
            </w:r>
          </w:p>
          <w:p>
            <w:pPr>
              <w:spacing w:after="20"/>
              <w:ind w:left="20"/>
              <w:jc w:val="both"/>
            </w:pPr>
            <w:r>
              <w:rPr>
                <w:rFonts w:ascii="Times New Roman"/>
                <w:b w:val="false"/>
                <w:i w:val="false"/>
                <w:color w:val="000000"/>
                <w:sz w:val="20"/>
              </w:rPr>
              <w:t>
В строке 2 раздела 6 указывается число зрителей на мероприятиях, проводимых театром за пределами своей территории по Казахстану.</w:t>
            </w:r>
          </w:p>
          <w:p>
            <w:pPr>
              <w:spacing w:after="20"/>
              <w:ind w:left="20"/>
              <w:jc w:val="both"/>
            </w:pPr>
            <w:r>
              <w:rPr>
                <w:rFonts w:ascii="Times New Roman"/>
                <w:b w:val="false"/>
                <w:i w:val="false"/>
                <w:color w:val="000000"/>
                <w:sz w:val="20"/>
              </w:rPr>
              <w:t xml:space="preserve">
В строке 2.1 раздела 6 указывается число зрителей, присутствовавших на мероприятиях, проводимых театром в сельской местности по Казахстану. </w:t>
            </w:r>
          </w:p>
          <w:p>
            <w:pPr>
              <w:spacing w:after="20"/>
              <w:ind w:left="20"/>
              <w:jc w:val="both"/>
            </w:pPr>
            <w:r>
              <w:rPr>
                <w:rFonts w:ascii="Times New Roman"/>
                <w:b w:val="false"/>
                <w:i w:val="false"/>
                <w:color w:val="000000"/>
                <w:sz w:val="20"/>
              </w:rPr>
              <w:t>
В строке 3 раздела 6 указывается общее число зрителей на мероприятиях, проведенных театром в он-лайн режиме.</w:t>
            </w:r>
          </w:p>
          <w:p>
            <w:pPr>
              <w:spacing w:after="20"/>
              <w:ind w:left="20"/>
              <w:jc w:val="both"/>
            </w:pPr>
            <w:r>
              <w:rPr>
                <w:rFonts w:ascii="Times New Roman"/>
                <w:b w:val="false"/>
                <w:i w:val="false"/>
                <w:color w:val="000000"/>
                <w:sz w:val="20"/>
              </w:rPr>
              <w:t>
9. Модуль B заполняется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на самостоятельном балансе,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их вид деятельности относится к ОКЭД 93.29.9 – "Прочие виды деятельности по организации отдыха и развлечений", учитываемых в Модуле Н.</w:t>
            </w:r>
          </w:p>
          <w:p>
            <w:pPr>
              <w:spacing w:after="20"/>
              <w:ind w:left="20"/>
              <w:jc w:val="both"/>
            </w:pPr>
            <w:r>
              <w:rPr>
                <w:rFonts w:ascii="Times New Roman"/>
                <w:b w:val="false"/>
                <w:i w:val="false"/>
                <w:color w:val="000000"/>
                <w:sz w:val="20"/>
              </w:rPr>
              <w:t>
10. В строке 2 раздела 7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p>
            <w:pPr>
              <w:spacing w:after="20"/>
              <w:ind w:left="20"/>
              <w:jc w:val="both"/>
            </w:pPr>
            <w:r>
              <w:rPr>
                <w:rFonts w:ascii="Times New Roman"/>
                <w:b w:val="false"/>
                <w:i w:val="false"/>
                <w:color w:val="000000"/>
                <w:sz w:val="20"/>
              </w:rPr>
              <w:t>
В строке 2.1 раздела 7 указывается число неотапливаемых зданий (помещений), в строке 2.2 раздела 7 – число аварийных зданий (помещений), в строке 2.3 раздела 7 –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Строки 2.2 и 2.3 раздела 7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w:t>
            </w:r>
          </w:p>
          <w:p>
            <w:pPr>
              <w:spacing w:after="20"/>
              <w:ind w:left="20"/>
              <w:jc w:val="both"/>
            </w:pPr>
            <w:r>
              <w:rPr>
                <w:rFonts w:ascii="Times New Roman"/>
                <w:b w:val="false"/>
                <w:i w:val="false"/>
                <w:color w:val="000000"/>
                <w:sz w:val="20"/>
              </w:rPr>
              <w:t>
В строке 3 раздела 7 указывается общее число зданий (помещений) концертных организаций, доступных для лиц с инвалидностью.</w:t>
            </w:r>
          </w:p>
          <w:p>
            <w:pPr>
              <w:spacing w:after="20"/>
              <w:ind w:left="20"/>
              <w:jc w:val="both"/>
            </w:pPr>
            <w:r>
              <w:rPr>
                <w:rFonts w:ascii="Times New Roman"/>
                <w:b w:val="false"/>
                <w:i w:val="false"/>
                <w:color w:val="000000"/>
                <w:sz w:val="20"/>
              </w:rPr>
              <w:t>
11. В разделах 8, 9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К категории дети относятся лица в возрасте до 15 лет.</w:t>
            </w:r>
          </w:p>
          <w:p>
            <w:pPr>
              <w:spacing w:after="20"/>
              <w:ind w:left="20"/>
              <w:jc w:val="both"/>
            </w:pPr>
            <w:r>
              <w:rPr>
                <w:rFonts w:ascii="Times New Roman"/>
                <w:b w:val="false"/>
                <w:i w:val="false"/>
                <w:color w:val="000000"/>
                <w:sz w:val="20"/>
              </w:rPr>
              <w:t>
В строке 1 раздела 8 указывается общее число проведенных концертов, к которым относятся концерты, проведенные на своей территории и концерты, проведенные за пределами своей территории по Казахстану. Под "своей территорией" понимается город, район – место регистрации концертной организации.</w:t>
            </w:r>
          </w:p>
          <w:p>
            <w:pPr>
              <w:spacing w:after="20"/>
              <w:ind w:left="20"/>
              <w:jc w:val="both"/>
            </w:pPr>
            <w:r>
              <w:rPr>
                <w:rFonts w:ascii="Times New Roman"/>
                <w:b w:val="false"/>
                <w:i w:val="false"/>
                <w:color w:val="000000"/>
                <w:sz w:val="20"/>
              </w:rPr>
              <w:t>
В строке 2 раздела 8 указываются концерты, проведенные на своей территории. Число концертов, проведенных концертной организацией или самостоятельным коллективом в течение отчетного периода на своей территории, указывают в собственных или арендованных помещениях и на площадках (сцене) сторонних организаций, то есть разовые концерты (в клубах, домах культуры, дворцах спорта, театрах).</w:t>
            </w:r>
          </w:p>
          <w:p>
            <w:pPr>
              <w:spacing w:after="20"/>
              <w:ind w:left="20"/>
              <w:jc w:val="both"/>
            </w:pPr>
            <w:r>
              <w:rPr>
                <w:rFonts w:ascii="Times New Roman"/>
                <w:b w:val="false"/>
                <w:i w:val="false"/>
                <w:color w:val="000000"/>
                <w:sz w:val="20"/>
              </w:rPr>
              <w:t>
В строке 3 раздела 8 указываются концерты, проведенные за пределами своей территории по Казахстану. Сведения о гастрольных и выездных концертах, проведенных в Республике Казахстан, включает концертная организация, которая проводит эти концерты, а не организация, в помещении которой проводится концерт.</w:t>
            </w:r>
          </w:p>
          <w:p>
            <w:pPr>
              <w:spacing w:after="20"/>
              <w:ind w:left="20"/>
              <w:jc w:val="both"/>
            </w:pPr>
            <w:r>
              <w:rPr>
                <w:rFonts w:ascii="Times New Roman"/>
                <w:b w:val="false"/>
                <w:i w:val="false"/>
                <w:color w:val="000000"/>
                <w:sz w:val="20"/>
              </w:rPr>
              <w:t>
В строке 4 раздела 8 указывается общее число проведенных концертов в он-лайн режиме (на виртуальных площадках).</w:t>
            </w:r>
          </w:p>
          <w:p>
            <w:pPr>
              <w:spacing w:after="20"/>
              <w:ind w:left="20"/>
              <w:jc w:val="both"/>
            </w:pPr>
            <w:r>
              <w:rPr>
                <w:rFonts w:ascii="Times New Roman"/>
                <w:b w:val="false"/>
                <w:i w:val="false"/>
                <w:color w:val="000000"/>
                <w:sz w:val="20"/>
              </w:rPr>
              <w:t>
В строке 5 раздела 8 указывается число гастролей, проведенных за рубежом. К гастролям относятся выступления артиста или коллектива (ансамбля, хора и прочие) вне места его постоянной деятельности в странах дальнего и ближнего зарубежья.</w:t>
            </w:r>
          </w:p>
          <w:p>
            <w:pPr>
              <w:spacing w:after="20"/>
              <w:ind w:left="20"/>
              <w:jc w:val="both"/>
            </w:pPr>
            <w:r>
              <w:rPr>
                <w:rFonts w:ascii="Times New Roman"/>
                <w:b w:val="false"/>
                <w:i w:val="false"/>
                <w:color w:val="000000"/>
                <w:sz w:val="20"/>
              </w:rPr>
              <w:t xml:space="preserve">
12. В разделе 9 указывается общее число зрителей на концертах, проводимых концертной организацией. </w:t>
            </w:r>
          </w:p>
          <w:p>
            <w:pPr>
              <w:spacing w:after="20"/>
              <w:ind w:left="20"/>
              <w:jc w:val="both"/>
            </w:pPr>
            <w:r>
              <w:rPr>
                <w:rFonts w:ascii="Times New Roman"/>
                <w:b w:val="false"/>
                <w:i w:val="false"/>
                <w:color w:val="000000"/>
                <w:sz w:val="20"/>
              </w:rPr>
              <w:t>
13. В Модуль C включаются сведения по стационарным циркам (зимние и летние), передвижным (шапито), циркам на сцене и зооциркам.</w:t>
            </w:r>
          </w:p>
          <w:p>
            <w:pPr>
              <w:spacing w:after="20"/>
              <w:ind w:left="20"/>
              <w:jc w:val="both"/>
            </w:pPr>
            <w:r>
              <w:rPr>
                <w:rFonts w:ascii="Times New Roman"/>
                <w:b w:val="false"/>
                <w:i w:val="false"/>
                <w:color w:val="000000"/>
                <w:sz w:val="20"/>
              </w:rPr>
              <w:t>
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одна сводная форма.</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p>
            <w:pPr>
              <w:spacing w:after="20"/>
              <w:ind w:left="20"/>
              <w:jc w:val="both"/>
            </w:pPr>
            <w:r>
              <w:rPr>
                <w:rFonts w:ascii="Times New Roman"/>
                <w:b w:val="false"/>
                <w:i w:val="false"/>
                <w:color w:val="000000"/>
                <w:sz w:val="20"/>
              </w:rPr>
              <w:t>
14. В строке 1 раздела 10 указывается число цирков.</w:t>
            </w:r>
          </w:p>
          <w:p>
            <w:pPr>
              <w:spacing w:after="20"/>
              <w:ind w:left="20"/>
              <w:jc w:val="both"/>
            </w:pPr>
            <w:r>
              <w:rPr>
                <w:rFonts w:ascii="Times New Roman"/>
                <w:b w:val="false"/>
                <w:i w:val="false"/>
                <w:color w:val="000000"/>
                <w:sz w:val="20"/>
              </w:rPr>
              <w:t>
В строке 1.1 раздела 10 указывается число цирков, имеющих доступ к сети Интернет.</w:t>
            </w:r>
          </w:p>
          <w:p>
            <w:pPr>
              <w:spacing w:after="20"/>
              <w:ind w:left="20"/>
              <w:jc w:val="both"/>
            </w:pPr>
            <w:r>
              <w:rPr>
                <w:rFonts w:ascii="Times New Roman"/>
                <w:b w:val="false"/>
                <w:i w:val="false"/>
                <w:color w:val="000000"/>
                <w:sz w:val="20"/>
              </w:rPr>
              <w:t>
В строке 2 раздела 10 указывается общее число зданий (помещений) цирков, к которым относятся отдельно стоящие строения и помещения, относящиеся к обособленной части здания.</w:t>
            </w:r>
          </w:p>
          <w:p>
            <w:pPr>
              <w:spacing w:after="20"/>
              <w:ind w:left="20"/>
              <w:jc w:val="both"/>
            </w:pPr>
            <w:r>
              <w:rPr>
                <w:rFonts w:ascii="Times New Roman"/>
                <w:b w:val="false"/>
                <w:i w:val="false"/>
                <w:color w:val="000000"/>
                <w:sz w:val="20"/>
              </w:rPr>
              <w:t>
В строке 2.1 раздела 10 указывается число неотапливаемых зданий (помещений), в строке 2.2 раздела 10 – число зданий (помещений), в аварийном состоянии, в строке 2.3 раздела 10 – число зданий (помещений), требующих капитального ремонта.</w:t>
            </w:r>
          </w:p>
          <w:p>
            <w:pPr>
              <w:spacing w:after="20"/>
              <w:ind w:left="20"/>
              <w:jc w:val="both"/>
            </w:pPr>
            <w:r>
              <w:rPr>
                <w:rFonts w:ascii="Times New Roman"/>
                <w:b w:val="false"/>
                <w:i w:val="false"/>
                <w:color w:val="000000"/>
                <w:sz w:val="20"/>
              </w:rPr>
              <w:t>
Строки 2.2 и 2.3 раздела 10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p>
            <w:pPr>
              <w:spacing w:after="20"/>
              <w:ind w:left="20"/>
              <w:jc w:val="both"/>
            </w:pPr>
            <w:r>
              <w:rPr>
                <w:rFonts w:ascii="Times New Roman"/>
                <w:b w:val="false"/>
                <w:i w:val="false"/>
                <w:color w:val="000000"/>
                <w:sz w:val="20"/>
              </w:rPr>
              <w:t>
В строке 3 раздела 10 указывается число зданий (помещений), доступных для лиц с инвалидностью.</w:t>
            </w:r>
          </w:p>
          <w:p>
            <w:pPr>
              <w:spacing w:after="20"/>
              <w:ind w:left="20"/>
              <w:jc w:val="both"/>
            </w:pPr>
            <w:r>
              <w:rPr>
                <w:rFonts w:ascii="Times New Roman"/>
                <w:b w:val="false"/>
                <w:i w:val="false"/>
                <w:color w:val="000000"/>
                <w:sz w:val="20"/>
              </w:rPr>
              <w:t>
В строке 4 раздела 10 указывается число мест в зрительных залах.</w:t>
            </w:r>
          </w:p>
          <w:p>
            <w:pPr>
              <w:spacing w:after="20"/>
              <w:ind w:left="20"/>
              <w:jc w:val="both"/>
            </w:pPr>
            <w:r>
              <w:rPr>
                <w:rFonts w:ascii="Times New Roman"/>
                <w:b w:val="false"/>
                <w:i w:val="false"/>
                <w:color w:val="000000"/>
                <w:sz w:val="20"/>
              </w:rPr>
              <w:t>
15. В строке 1 раздела 11 в число мероприятий включаются представления, концерты и тому подобное, проводимые цирком.</w:t>
            </w:r>
          </w:p>
          <w:p>
            <w:pPr>
              <w:spacing w:after="20"/>
              <w:ind w:left="20"/>
              <w:jc w:val="both"/>
            </w:pPr>
            <w:r>
              <w:rPr>
                <w:rFonts w:ascii="Times New Roman"/>
                <w:b w:val="false"/>
                <w:i w:val="false"/>
                <w:color w:val="000000"/>
                <w:sz w:val="20"/>
              </w:rPr>
              <w:t>
В строке 1.1 раздела 11 указывается число мероприятий, проведенных для детей. К категории дети относятся лица в возрасте до 15 лет.</w:t>
            </w:r>
          </w:p>
          <w:p>
            <w:pPr>
              <w:spacing w:after="20"/>
              <w:ind w:left="20"/>
              <w:jc w:val="both"/>
            </w:pPr>
            <w:r>
              <w:rPr>
                <w:rFonts w:ascii="Times New Roman"/>
                <w:b w:val="false"/>
                <w:i w:val="false"/>
                <w:color w:val="000000"/>
                <w:sz w:val="20"/>
              </w:rPr>
              <w:t>
В строке 2 раздела 11 указывается число представлений, мероприятий, проведенных цирком в виртуальных залах.</w:t>
            </w:r>
          </w:p>
          <w:p>
            <w:pPr>
              <w:spacing w:after="20"/>
              <w:ind w:left="20"/>
              <w:jc w:val="both"/>
            </w:pPr>
            <w:r>
              <w:rPr>
                <w:rFonts w:ascii="Times New Roman"/>
                <w:b w:val="false"/>
                <w:i w:val="false"/>
                <w:color w:val="000000"/>
                <w:sz w:val="20"/>
              </w:rPr>
              <w:t xml:space="preserve">
В строке 3 раздела 11 учитываются выездные представления, относящиеся к разовым представлениям, которые представляются на сценических площадках сторонних организаций за пределами своего города. </w:t>
            </w:r>
          </w:p>
          <w:p>
            <w:pPr>
              <w:spacing w:after="20"/>
              <w:ind w:left="20"/>
              <w:jc w:val="both"/>
            </w:pPr>
            <w:r>
              <w:rPr>
                <w:rFonts w:ascii="Times New Roman"/>
                <w:b w:val="false"/>
                <w:i w:val="false"/>
                <w:color w:val="000000"/>
                <w:sz w:val="20"/>
              </w:rPr>
              <w:t xml:space="preserve">
В строке 3.1 раздела 11 указывается число гастролей за рубежом, вне места его постоянной деятельности в странах дальнего и ближнего зарубежья. </w:t>
            </w:r>
          </w:p>
          <w:p>
            <w:pPr>
              <w:spacing w:after="20"/>
              <w:ind w:left="20"/>
              <w:jc w:val="both"/>
            </w:pPr>
            <w:r>
              <w:rPr>
                <w:rFonts w:ascii="Times New Roman"/>
                <w:b w:val="false"/>
                <w:i w:val="false"/>
                <w:color w:val="000000"/>
                <w:sz w:val="20"/>
              </w:rPr>
              <w:t>
В строке 4 раздела 11 указывается число новых представлений, являющихся творческим процессом создания циркового и эстрадного представления, осуществляемого режиссером-постановщиком совместно с художником.</w:t>
            </w:r>
          </w:p>
          <w:p>
            <w:pPr>
              <w:spacing w:after="20"/>
              <w:ind w:left="20"/>
              <w:jc w:val="both"/>
            </w:pPr>
            <w:r>
              <w:rPr>
                <w:rFonts w:ascii="Times New Roman"/>
                <w:b w:val="false"/>
                <w:i w:val="false"/>
                <w:color w:val="000000"/>
                <w:sz w:val="20"/>
              </w:rPr>
              <w:t>
В строке 5 раздела 11 в число зрителей включается число лиц, присутствовавших на мероприятиях.</w:t>
            </w:r>
          </w:p>
          <w:p>
            <w:pPr>
              <w:spacing w:after="20"/>
              <w:ind w:left="20"/>
              <w:jc w:val="both"/>
            </w:pPr>
            <w:r>
              <w:rPr>
                <w:rFonts w:ascii="Times New Roman"/>
                <w:b w:val="false"/>
                <w:i w:val="false"/>
                <w:color w:val="000000"/>
                <w:sz w:val="20"/>
              </w:rPr>
              <w:t>
В строке 5.1 раздела 11 указывается число зрителей-детей, к которым относятся лица в возрасте до 15 лет.</w:t>
            </w:r>
          </w:p>
          <w:p>
            <w:pPr>
              <w:spacing w:after="20"/>
              <w:ind w:left="20"/>
              <w:jc w:val="both"/>
            </w:pPr>
            <w:r>
              <w:rPr>
                <w:rFonts w:ascii="Times New Roman"/>
                <w:b w:val="false"/>
                <w:i w:val="false"/>
                <w:color w:val="000000"/>
                <w:sz w:val="20"/>
              </w:rPr>
              <w:t>
В строке 6 раздела 11 указывается число зрителей на представлениях, мероприятиях, проведенных цирком в виртуальных залах.</w:t>
            </w:r>
          </w:p>
          <w:p>
            <w:pPr>
              <w:spacing w:after="20"/>
              <w:ind w:left="20"/>
              <w:jc w:val="both"/>
            </w:pPr>
            <w:r>
              <w:rPr>
                <w:rFonts w:ascii="Times New Roman"/>
                <w:b w:val="false"/>
                <w:i w:val="false"/>
                <w:color w:val="000000"/>
                <w:sz w:val="20"/>
              </w:rPr>
              <w:t xml:space="preserve">
16. Модуль D заполняется в соответствии с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p>
            <w:pPr>
              <w:spacing w:after="20"/>
              <w:ind w:left="20"/>
              <w:jc w:val="both"/>
            </w:pPr>
            <w:r>
              <w:rPr>
                <w:rFonts w:ascii="Times New Roman"/>
                <w:b w:val="false"/>
                <w:i w:val="false"/>
                <w:color w:val="000000"/>
                <w:sz w:val="20"/>
              </w:rPr>
              <w:t xml:space="preserve">
В случае, если структурному подразделению делегированы полномочия по сдаче статистической формы юридическим лицом, то представляет данную статистическую форму по месту своего нахождения в органы государственной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государственной статистики по месту своего нахождения в разрезе своих структурных подразделений с указанием их местонахождения. </w:t>
            </w:r>
          </w:p>
          <w:p>
            <w:pPr>
              <w:spacing w:after="20"/>
              <w:ind w:left="20"/>
              <w:jc w:val="both"/>
            </w:pPr>
            <w:r>
              <w:rPr>
                <w:rFonts w:ascii="Times New Roman"/>
                <w:b w:val="false"/>
                <w:i w:val="false"/>
                <w:color w:val="000000"/>
                <w:sz w:val="20"/>
              </w:rPr>
              <w:t xml:space="preserve">
Библиотеки дифференцируются по целевому назначению, контингенту пользователей, тематическому и видовому составу фондов. </w:t>
            </w:r>
          </w:p>
          <w:p>
            <w:pPr>
              <w:spacing w:after="20"/>
              <w:ind w:left="20"/>
              <w:jc w:val="both"/>
            </w:pPr>
            <w:r>
              <w:rPr>
                <w:rFonts w:ascii="Times New Roman"/>
                <w:b w:val="false"/>
                <w:i w:val="false"/>
                <w:color w:val="000000"/>
                <w:sz w:val="20"/>
              </w:rPr>
              <w:t>
17. Библиотеки, не функционировавшие в отчетном году, но имеющие материальную базу, не заполняют строки 1 – 7 раздел 14 и графы 7 - 8 раздела 15.</w:t>
            </w:r>
          </w:p>
          <w:p>
            <w:pPr>
              <w:spacing w:after="20"/>
              <w:ind w:left="20"/>
              <w:jc w:val="both"/>
            </w:pPr>
            <w:r>
              <w:rPr>
                <w:rFonts w:ascii="Times New Roman"/>
                <w:b w:val="false"/>
                <w:i w:val="false"/>
                <w:color w:val="000000"/>
                <w:sz w:val="20"/>
              </w:rPr>
              <w:t>
18. В строке 1 раздела 12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подразделениями библиотеки. Книжные фонды и деятельность этих подразделений библиотек указываются в библиотеках, в составе которых они находятся.</w:t>
            </w:r>
          </w:p>
          <w:p>
            <w:pPr>
              <w:spacing w:after="20"/>
              <w:ind w:left="20"/>
              <w:jc w:val="both"/>
            </w:pPr>
            <w:r>
              <w:rPr>
                <w:rFonts w:ascii="Times New Roman"/>
                <w:b w:val="false"/>
                <w:i w:val="false"/>
                <w:color w:val="000000"/>
                <w:sz w:val="20"/>
              </w:rPr>
              <w:t xml:space="preserve">
В строке 1 раздела 12 указывается число структурных (подведомственных) единиц, находящихся на балансе библиотеки (число организаций по которым была представлена статистическая форма). </w:t>
            </w:r>
          </w:p>
          <w:p>
            <w:pPr>
              <w:spacing w:after="20"/>
              <w:ind w:left="20"/>
              <w:jc w:val="both"/>
            </w:pPr>
            <w:r>
              <w:rPr>
                <w:rFonts w:ascii="Times New Roman"/>
                <w:b w:val="false"/>
                <w:i w:val="false"/>
                <w:color w:val="000000"/>
                <w:sz w:val="20"/>
              </w:rPr>
              <w:t>
В строке 1.1 раздела 12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p>
            <w:pPr>
              <w:spacing w:after="20"/>
              <w:ind w:left="20"/>
              <w:jc w:val="both"/>
            </w:pPr>
            <w:r>
              <w:rPr>
                <w:rFonts w:ascii="Times New Roman"/>
                <w:b w:val="false"/>
                <w:i w:val="false"/>
                <w:color w:val="000000"/>
                <w:sz w:val="20"/>
              </w:rPr>
              <w:t xml:space="preserve">
В строке 1.2 раздела 12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w:t>
            </w:r>
          </w:p>
          <w:p>
            <w:pPr>
              <w:spacing w:after="20"/>
              <w:ind w:left="20"/>
              <w:jc w:val="both"/>
            </w:pPr>
            <w:r>
              <w:rPr>
                <w:rFonts w:ascii="Times New Roman"/>
                <w:b w:val="false"/>
                <w:i w:val="false"/>
                <w:color w:val="000000"/>
                <w:sz w:val="20"/>
              </w:rPr>
              <w:t>
В строке 1.3 раздела 12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p>
            <w:pPr>
              <w:spacing w:after="20"/>
              <w:ind w:left="20"/>
              <w:jc w:val="both"/>
            </w:pPr>
            <w:r>
              <w:rPr>
                <w:rFonts w:ascii="Times New Roman"/>
                <w:b w:val="false"/>
                <w:i w:val="false"/>
                <w:color w:val="000000"/>
                <w:sz w:val="20"/>
              </w:rPr>
              <w:t xml:space="preserve">
В строке 3 раздела 12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p>
          <w:p>
            <w:pPr>
              <w:spacing w:after="20"/>
              <w:ind w:left="20"/>
              <w:jc w:val="both"/>
            </w:pPr>
            <w:r>
              <w:rPr>
                <w:rFonts w:ascii="Times New Roman"/>
                <w:b w:val="false"/>
                <w:i w:val="false"/>
                <w:color w:val="000000"/>
                <w:sz w:val="20"/>
              </w:rPr>
              <w:t>
В строке 4 раздела 12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p>
            <w:pPr>
              <w:spacing w:after="20"/>
              <w:ind w:left="20"/>
              <w:jc w:val="both"/>
            </w:pPr>
            <w:r>
              <w:rPr>
                <w:rFonts w:ascii="Times New Roman"/>
                <w:b w:val="false"/>
                <w:i w:val="false"/>
                <w:color w:val="000000"/>
                <w:sz w:val="20"/>
              </w:rPr>
              <w:t>
19. В строке 1 раздела 13 указывается общее число зданий (помещений) библиотек. Относятся к ним отдельно стоящие строения, где размещается библиотечный фонд и обслуживаются читатели, и помещения, а также обособленная часть здания, где размещается библиотечный фонд и обслуживаются читатели, и расположенных в зданиях государственных учреждений, клубах и других учреждениях.</w:t>
            </w:r>
          </w:p>
          <w:p>
            <w:pPr>
              <w:spacing w:after="20"/>
              <w:ind w:left="20"/>
              <w:jc w:val="both"/>
            </w:pPr>
            <w:r>
              <w:rPr>
                <w:rFonts w:ascii="Times New Roman"/>
                <w:b w:val="false"/>
                <w:i w:val="false"/>
                <w:color w:val="000000"/>
                <w:sz w:val="20"/>
              </w:rPr>
              <w:t>
В строке 1.1 раздела 13 указывается число библиотек, расположенных в неотапливаемых зданиях (помещениях), в строке 1.2 раздела 13 – в аварийном состоянии, а в строке 1.3 раздела 13 – требующих капитального ремонта.</w:t>
            </w:r>
          </w:p>
          <w:p>
            <w:pPr>
              <w:spacing w:after="20"/>
              <w:ind w:left="20"/>
              <w:jc w:val="both"/>
            </w:pPr>
            <w:r>
              <w:rPr>
                <w:rFonts w:ascii="Times New Roman"/>
                <w:b w:val="false"/>
                <w:i w:val="false"/>
                <w:color w:val="000000"/>
                <w:sz w:val="20"/>
              </w:rPr>
              <w:t xml:space="preserve">
В строках 1.2, 1.3 раздела 13 указывается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 </w:t>
            </w:r>
          </w:p>
          <w:p>
            <w:pPr>
              <w:spacing w:after="20"/>
              <w:ind w:left="20"/>
              <w:jc w:val="both"/>
            </w:pPr>
            <w:r>
              <w:rPr>
                <w:rFonts w:ascii="Times New Roman"/>
                <w:b w:val="false"/>
                <w:i w:val="false"/>
                <w:color w:val="000000"/>
                <w:sz w:val="20"/>
              </w:rPr>
              <w:t>
В строке 2 раздела 13 указывается общее число зданий (помещений) библиотек, доступных для лиц с инвалидностью.</w:t>
            </w:r>
          </w:p>
          <w:p>
            <w:pPr>
              <w:spacing w:after="20"/>
              <w:ind w:left="20"/>
              <w:jc w:val="both"/>
            </w:pPr>
            <w:r>
              <w:rPr>
                <w:rFonts w:ascii="Times New Roman"/>
                <w:b w:val="false"/>
                <w:i w:val="false"/>
                <w:color w:val="000000"/>
                <w:sz w:val="20"/>
              </w:rPr>
              <w:t xml:space="preserve">
20. В строке 1 раздела 14 указывается число пользователей - лиц пользующихся услугами библиотеки (читатель,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сведениях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w:t>
            </w:r>
          </w:p>
          <w:p>
            <w:pPr>
              <w:spacing w:after="20"/>
              <w:ind w:left="20"/>
              <w:jc w:val="both"/>
            </w:pPr>
            <w:r>
              <w:rPr>
                <w:rFonts w:ascii="Times New Roman"/>
                <w:b w:val="false"/>
                <w:i w:val="false"/>
                <w:color w:val="000000"/>
                <w:sz w:val="20"/>
              </w:rPr>
              <w:t>
В строке 2 раздела 14 указывается число посещений библиотеки, включая посещения Интернет-ресурса (портала)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зарегистрированными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p>
          <w:p>
            <w:pPr>
              <w:spacing w:after="20"/>
              <w:ind w:left="20"/>
              <w:jc w:val="both"/>
            </w:pPr>
            <w:r>
              <w:rPr>
                <w:rFonts w:ascii="Times New Roman"/>
                <w:b w:val="false"/>
                <w:i w:val="false"/>
                <w:color w:val="000000"/>
                <w:sz w:val="20"/>
              </w:rPr>
              <w:t>
В строке 2.1 раздела 14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p>
            <w:pPr>
              <w:spacing w:after="20"/>
              <w:ind w:left="20"/>
              <w:jc w:val="both"/>
            </w:pPr>
            <w:r>
              <w:rPr>
                <w:rFonts w:ascii="Times New Roman"/>
                <w:b w:val="false"/>
                <w:i w:val="false"/>
                <w:color w:val="000000"/>
                <w:sz w:val="20"/>
              </w:rPr>
              <w:t>
В строке 7 раздела 14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p>
            <w:pPr>
              <w:spacing w:after="20"/>
              <w:ind w:left="20"/>
              <w:jc w:val="both"/>
            </w:pPr>
            <w:r>
              <w:rPr>
                <w:rFonts w:ascii="Times New Roman"/>
                <w:b w:val="false"/>
                <w:i w:val="false"/>
                <w:color w:val="000000"/>
                <w:sz w:val="20"/>
              </w:rPr>
              <w:t>
В строке 8 раздела 14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w:t>
            </w:r>
          </w:p>
          <w:p>
            <w:pPr>
              <w:spacing w:after="20"/>
              <w:ind w:left="20"/>
              <w:jc w:val="both"/>
            </w:pPr>
            <w:r>
              <w:rPr>
                <w:rFonts w:ascii="Times New Roman"/>
                <w:b w:val="false"/>
                <w:i w:val="false"/>
                <w:color w:val="000000"/>
                <w:sz w:val="20"/>
              </w:rPr>
              <w:t>
21. В графах 1, 2 раздела 15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p>
            <w:pPr>
              <w:spacing w:after="20"/>
              <w:ind w:left="20"/>
              <w:jc w:val="both"/>
            </w:pPr>
            <w:r>
              <w:rPr>
                <w:rFonts w:ascii="Times New Roman"/>
                <w:b w:val="false"/>
                <w:i w:val="false"/>
                <w:color w:val="000000"/>
                <w:sz w:val="20"/>
              </w:rPr>
              <w:t>
В строке 1.1 раздела 15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p>
            <w:pPr>
              <w:spacing w:after="20"/>
              <w:ind w:left="20"/>
              <w:jc w:val="both"/>
            </w:pPr>
            <w:r>
              <w:rPr>
                <w:rFonts w:ascii="Times New Roman"/>
                <w:b w:val="false"/>
                <w:i w:val="false"/>
                <w:color w:val="000000"/>
                <w:sz w:val="20"/>
              </w:rPr>
              <w:t>
В строке 1.2 раздела 15 экземпляром для электронных изданий является оптический диск.</w:t>
            </w:r>
          </w:p>
          <w:p>
            <w:pPr>
              <w:spacing w:after="20"/>
              <w:ind w:left="20"/>
              <w:jc w:val="both"/>
            </w:pPr>
            <w:r>
              <w:rPr>
                <w:rFonts w:ascii="Times New Roman"/>
                <w:b w:val="false"/>
                <w:i w:val="false"/>
                <w:color w:val="000000"/>
                <w:sz w:val="20"/>
              </w:rPr>
              <w:t>
В строке 1.4 раздела 15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p>
            <w:pPr>
              <w:spacing w:after="20"/>
              <w:ind w:left="20"/>
              <w:jc w:val="both"/>
            </w:pPr>
            <w:r>
              <w:rPr>
                <w:rFonts w:ascii="Times New Roman"/>
                <w:b w:val="false"/>
                <w:i w:val="false"/>
                <w:color w:val="000000"/>
                <w:sz w:val="20"/>
              </w:rPr>
              <w:t>
В строке 1.5 раздела 15 к журналам относятся периодические печатные издания, содержащие статьи по различным вопросам жизни, природы, науки.</w:t>
            </w:r>
          </w:p>
          <w:p>
            <w:pPr>
              <w:spacing w:after="20"/>
              <w:ind w:left="20"/>
              <w:jc w:val="both"/>
            </w:pPr>
            <w:r>
              <w:rPr>
                <w:rFonts w:ascii="Times New Roman"/>
                <w:b w:val="false"/>
                <w:i w:val="false"/>
                <w:color w:val="000000"/>
                <w:sz w:val="20"/>
              </w:rPr>
              <w:t>
В строке 1.6 раздела 15 к литературе относятся нотные, картографические издания, издания и брошюры.</w:t>
            </w:r>
          </w:p>
          <w:p>
            <w:pPr>
              <w:spacing w:after="20"/>
              <w:ind w:left="20"/>
              <w:jc w:val="both"/>
            </w:pPr>
            <w:r>
              <w:rPr>
                <w:rFonts w:ascii="Times New Roman"/>
                <w:b w:val="false"/>
                <w:i w:val="false"/>
                <w:color w:val="000000"/>
                <w:sz w:val="20"/>
              </w:rPr>
              <w:t>
В строках 1.1.1, 1.2.1, 1.3.1, 1.4.1, 1.5.1 и 1.6.1 раздела 15 указывается информация на государственном языке.</w:t>
            </w:r>
          </w:p>
          <w:p>
            <w:pPr>
              <w:spacing w:after="20"/>
              <w:ind w:left="20"/>
              <w:jc w:val="both"/>
            </w:pPr>
            <w:r>
              <w:rPr>
                <w:rFonts w:ascii="Times New Roman"/>
                <w:b w:val="false"/>
                <w:i w:val="false"/>
                <w:color w:val="000000"/>
                <w:sz w:val="20"/>
              </w:rPr>
              <w:t>
22. В строке 1 раздела 16 указывается наличие доступа в сеть Интернет в библиотеке, в строке 2 раздела 16 – число используемых персональных компьютеров, в строке 3 раздела 16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p>
            <w:pPr>
              <w:spacing w:after="20"/>
              <w:ind w:left="20"/>
              <w:jc w:val="both"/>
            </w:pPr>
            <w:r>
              <w:rPr>
                <w:rFonts w:ascii="Times New Roman"/>
                <w:b w:val="false"/>
                <w:i w:val="false"/>
                <w:color w:val="000000"/>
                <w:sz w:val="20"/>
              </w:rPr>
              <w:t>
23. В графе 1 раздела 17 указываются только библиотечные работники (исключая технический и обслуживающий персонал) на конец отчетного года.</w:t>
            </w:r>
          </w:p>
          <w:p>
            <w:pPr>
              <w:spacing w:after="20"/>
              <w:ind w:left="20"/>
              <w:jc w:val="both"/>
            </w:pPr>
            <w:r>
              <w:rPr>
                <w:rFonts w:ascii="Times New Roman"/>
                <w:b w:val="false"/>
                <w:i w:val="false"/>
                <w:color w:val="000000"/>
                <w:sz w:val="20"/>
              </w:rPr>
              <w:t>
В графе 2 раздела 17 указываются библиотечные работники, имеющие высшее образование.</w:t>
            </w:r>
          </w:p>
          <w:p>
            <w:pPr>
              <w:spacing w:after="20"/>
              <w:ind w:left="20"/>
              <w:jc w:val="both"/>
            </w:pPr>
            <w:r>
              <w:rPr>
                <w:rFonts w:ascii="Times New Roman"/>
                <w:b w:val="false"/>
                <w:i w:val="false"/>
                <w:color w:val="000000"/>
                <w:sz w:val="20"/>
              </w:rPr>
              <w:t>
В графе 3 раздела 17 указываются библиотечные работники, имеющие высшее образование в сфере библиотечного дела.</w:t>
            </w:r>
          </w:p>
          <w:p>
            <w:pPr>
              <w:spacing w:after="20"/>
              <w:ind w:left="20"/>
              <w:jc w:val="both"/>
            </w:pPr>
            <w:r>
              <w:rPr>
                <w:rFonts w:ascii="Times New Roman"/>
                <w:b w:val="false"/>
                <w:i w:val="false"/>
                <w:color w:val="000000"/>
                <w:sz w:val="20"/>
              </w:rPr>
              <w:t>
В графе 4 раздела 17 указываются библиотечные работники, имеющие среднее специальное образование (окончившие техникумы, колледжи, училища).</w:t>
            </w:r>
          </w:p>
          <w:p>
            <w:pPr>
              <w:spacing w:after="20"/>
              <w:ind w:left="20"/>
              <w:jc w:val="both"/>
            </w:pPr>
            <w:r>
              <w:rPr>
                <w:rFonts w:ascii="Times New Roman"/>
                <w:b w:val="false"/>
                <w:i w:val="false"/>
                <w:color w:val="000000"/>
                <w:sz w:val="20"/>
              </w:rPr>
              <w:t>
В графе 5 раздела 17 указываются библиотечные работники, имеющие среднее, послесреднее образование и прочие виды образования.</w:t>
            </w:r>
          </w:p>
          <w:p>
            <w:pPr>
              <w:spacing w:after="20"/>
              <w:ind w:left="20"/>
              <w:jc w:val="both"/>
            </w:pPr>
            <w:r>
              <w:rPr>
                <w:rFonts w:ascii="Times New Roman"/>
                <w:b w:val="false"/>
                <w:i w:val="false"/>
                <w:color w:val="000000"/>
                <w:sz w:val="20"/>
              </w:rPr>
              <w:t>
24. Модуль E заполняют музеи. Музейные учреждения, работающие на правах отделов, секторов, а также отдельно расположенные объекты музейного показа, самостоятельно статистическую форму не предоставляют.</w:t>
            </w:r>
          </w:p>
          <w:p>
            <w:pPr>
              <w:spacing w:after="20"/>
              <w:ind w:left="20"/>
              <w:jc w:val="both"/>
            </w:pPr>
            <w:r>
              <w:rPr>
                <w:rFonts w:ascii="Times New Roman"/>
                <w:b w:val="false"/>
                <w:i w:val="false"/>
                <w:color w:val="000000"/>
                <w:sz w:val="20"/>
              </w:rPr>
              <w:t>
25. В разделе 18 профиль музея определяется по имеющимся в нем коллекциям культурных ценностей и памятников истории и культуры.</w:t>
            </w:r>
          </w:p>
          <w:p>
            <w:pPr>
              <w:spacing w:after="20"/>
              <w:ind w:left="20"/>
              <w:jc w:val="both"/>
            </w:pPr>
            <w:r>
              <w:rPr>
                <w:rFonts w:ascii="Times New Roman"/>
                <w:b w:val="false"/>
                <w:i w:val="false"/>
                <w:color w:val="000000"/>
                <w:sz w:val="20"/>
              </w:rPr>
              <w:t xml:space="preserve">
В графе 2 раздела 18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p>
          <w:p>
            <w:pPr>
              <w:spacing w:after="20"/>
              <w:ind w:left="20"/>
              <w:jc w:val="both"/>
            </w:pPr>
            <w:r>
              <w:rPr>
                <w:rFonts w:ascii="Times New Roman"/>
                <w:b w:val="false"/>
                <w:i w:val="false"/>
                <w:color w:val="000000"/>
                <w:sz w:val="20"/>
              </w:rPr>
              <w:t>
В графе 3 раздела 18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p>
            <w:pPr>
              <w:spacing w:after="20"/>
              <w:ind w:left="20"/>
              <w:jc w:val="both"/>
            </w:pPr>
            <w:r>
              <w:rPr>
                <w:rFonts w:ascii="Times New Roman"/>
                <w:b w:val="false"/>
                <w:i w:val="false"/>
                <w:color w:val="000000"/>
                <w:sz w:val="20"/>
              </w:rPr>
              <w:t>
В графе 4 раздела 18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p>
            <w:pPr>
              <w:spacing w:after="20"/>
              <w:ind w:left="20"/>
              <w:jc w:val="both"/>
            </w:pPr>
            <w:r>
              <w:rPr>
                <w:rFonts w:ascii="Times New Roman"/>
                <w:b w:val="false"/>
                <w:i w:val="false"/>
                <w:color w:val="000000"/>
                <w:sz w:val="20"/>
              </w:rPr>
              <w:t>
В графе 5 раздела 18 к естественнонаучным музеям относятся биологические, геологические, природоведческие.</w:t>
            </w:r>
          </w:p>
          <w:p>
            <w:pPr>
              <w:spacing w:after="20"/>
              <w:ind w:left="20"/>
              <w:jc w:val="both"/>
            </w:pPr>
            <w:r>
              <w:rPr>
                <w:rFonts w:ascii="Times New Roman"/>
                <w:b w:val="false"/>
                <w:i w:val="false"/>
                <w:color w:val="000000"/>
                <w:sz w:val="20"/>
              </w:rPr>
              <w:t>
В графе 6 раздела 18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p>
            <w:pPr>
              <w:spacing w:after="20"/>
              <w:ind w:left="20"/>
              <w:jc w:val="both"/>
            </w:pPr>
            <w:r>
              <w:rPr>
                <w:rFonts w:ascii="Times New Roman"/>
                <w:b w:val="false"/>
                <w:i w:val="false"/>
                <w:color w:val="000000"/>
                <w:sz w:val="20"/>
              </w:rPr>
              <w:t xml:space="preserve">
В графе 7 раздела 18 учитываются заповедники-музеи, к которым относятся памятники истории и культуры. </w:t>
            </w:r>
          </w:p>
          <w:p>
            <w:pPr>
              <w:spacing w:after="20"/>
              <w:ind w:left="20"/>
              <w:jc w:val="both"/>
            </w:pPr>
            <w:r>
              <w:rPr>
                <w:rFonts w:ascii="Times New Roman"/>
                <w:b w:val="false"/>
                <w:i w:val="false"/>
                <w:color w:val="000000"/>
                <w:sz w:val="20"/>
              </w:rPr>
              <w:t xml:space="preserve">
В графе 8 раздела 18 учитываются литературные музеи, отраслевые музеи. </w:t>
            </w:r>
          </w:p>
          <w:p>
            <w:pPr>
              <w:spacing w:after="20"/>
              <w:ind w:left="20"/>
              <w:jc w:val="both"/>
            </w:pPr>
            <w:r>
              <w:rPr>
                <w:rFonts w:ascii="Times New Roman"/>
                <w:b w:val="false"/>
                <w:i w:val="false"/>
                <w:color w:val="000000"/>
                <w:sz w:val="20"/>
              </w:rPr>
              <w:t>
26. В строке 1 раздела 19 указывается общее число зданий (помещений) музеев, к которым относятся отдельно стоящие строения и помещения музеев, к которым относится обособленная часть здания, в котором располагается музей.</w:t>
            </w:r>
          </w:p>
          <w:p>
            <w:pPr>
              <w:spacing w:after="20"/>
              <w:ind w:left="20"/>
              <w:jc w:val="both"/>
            </w:pPr>
            <w:r>
              <w:rPr>
                <w:rFonts w:ascii="Times New Roman"/>
                <w:b w:val="false"/>
                <w:i w:val="false"/>
                <w:color w:val="000000"/>
                <w:sz w:val="20"/>
              </w:rPr>
              <w:t>
В строке 1.1 раздела 19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В строках 1.2 и 1.3 раздела 19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p>
            <w:pPr>
              <w:spacing w:after="20"/>
              <w:ind w:left="20"/>
              <w:jc w:val="both"/>
            </w:pPr>
            <w:r>
              <w:rPr>
                <w:rFonts w:ascii="Times New Roman"/>
                <w:b w:val="false"/>
                <w:i w:val="false"/>
                <w:color w:val="000000"/>
                <w:sz w:val="20"/>
              </w:rPr>
              <w:t>
В строке 2 раздела 19 указывается число зданий (помещений) музеев, доступных для лиц с инвалидностью.</w:t>
            </w:r>
          </w:p>
          <w:p>
            <w:pPr>
              <w:spacing w:after="20"/>
              <w:ind w:left="20"/>
              <w:jc w:val="both"/>
            </w:pPr>
            <w:r>
              <w:rPr>
                <w:rFonts w:ascii="Times New Roman"/>
                <w:b w:val="false"/>
                <w:i w:val="false"/>
                <w:color w:val="000000"/>
                <w:sz w:val="20"/>
              </w:rPr>
              <w:t>
27. В строке 1 раздела 20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p>
          <w:p>
            <w:pPr>
              <w:spacing w:after="20"/>
              <w:ind w:left="20"/>
              <w:jc w:val="both"/>
            </w:pPr>
            <w:r>
              <w:rPr>
                <w:rFonts w:ascii="Times New Roman"/>
                <w:b w:val="false"/>
                <w:i w:val="false"/>
                <w:color w:val="000000"/>
                <w:sz w:val="20"/>
              </w:rPr>
              <w:t>
Из общего числа экспонатов основного фонда по строке 1.1 раздела 20 выделяют экспонаты, находящиеся в электронном виде.</w:t>
            </w:r>
          </w:p>
          <w:p>
            <w:pPr>
              <w:spacing w:after="20"/>
              <w:ind w:left="20"/>
              <w:jc w:val="both"/>
            </w:pPr>
            <w:r>
              <w:rPr>
                <w:rFonts w:ascii="Times New Roman"/>
                <w:b w:val="false"/>
                <w:i w:val="false"/>
                <w:color w:val="000000"/>
                <w:sz w:val="20"/>
              </w:rPr>
              <w:t>
В строке 1.2 раздела 20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специальную программу.</w:t>
            </w:r>
          </w:p>
          <w:p>
            <w:pPr>
              <w:spacing w:after="20"/>
              <w:ind w:left="20"/>
              <w:jc w:val="both"/>
            </w:pPr>
            <w:r>
              <w:rPr>
                <w:rFonts w:ascii="Times New Roman"/>
                <w:b w:val="false"/>
                <w:i w:val="false"/>
                <w:color w:val="000000"/>
                <w:sz w:val="20"/>
              </w:rPr>
              <w:t>
В строке 2 раздела 20 заполняются сведения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p>
            <w:pPr>
              <w:spacing w:after="20"/>
              <w:ind w:left="20"/>
              <w:jc w:val="both"/>
            </w:pPr>
            <w:r>
              <w:rPr>
                <w:rFonts w:ascii="Times New Roman"/>
                <w:b w:val="false"/>
                <w:i w:val="false"/>
                <w:color w:val="000000"/>
                <w:sz w:val="20"/>
              </w:rPr>
              <w:t>
К вспомогательному фонду относятся:</w:t>
            </w:r>
          </w:p>
          <w:p>
            <w:pPr>
              <w:spacing w:after="20"/>
              <w:ind w:left="20"/>
              <w:jc w:val="both"/>
            </w:pPr>
            <w:r>
              <w:rPr>
                <w:rFonts w:ascii="Times New Roman"/>
                <w:b w:val="false"/>
                <w:i w:val="false"/>
                <w:color w:val="000000"/>
                <w:sz w:val="20"/>
              </w:rPr>
              <w:t>
1) массовые подъемные археологические, геологические, палеонтологические и естественные материалы, прошедшие камеральную обработку;</w:t>
            </w:r>
          </w:p>
          <w:p>
            <w:pPr>
              <w:spacing w:after="20"/>
              <w:ind w:left="20"/>
              <w:jc w:val="both"/>
            </w:pPr>
            <w:r>
              <w:rPr>
                <w:rFonts w:ascii="Times New Roman"/>
                <w:b w:val="false"/>
                <w:i w:val="false"/>
                <w:color w:val="000000"/>
                <w:sz w:val="20"/>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p>
            <w:pPr>
              <w:spacing w:after="20"/>
              <w:ind w:left="20"/>
              <w:jc w:val="both"/>
            </w:pPr>
            <w:r>
              <w:rPr>
                <w:rFonts w:ascii="Times New Roman"/>
                <w:b w:val="false"/>
                <w:i w:val="false"/>
                <w:color w:val="000000"/>
                <w:sz w:val="20"/>
              </w:rPr>
              <w:t>
3) образцы скоропортящихся сельскохозяйственных культур и натуральных предметов, подверженных порче и требующие частой замены;</w:t>
            </w:r>
          </w:p>
          <w:p>
            <w:pPr>
              <w:spacing w:after="20"/>
              <w:ind w:left="20"/>
              <w:jc w:val="both"/>
            </w:pPr>
            <w:r>
              <w:rPr>
                <w:rFonts w:ascii="Times New Roman"/>
                <w:b w:val="false"/>
                <w:i w:val="false"/>
                <w:color w:val="000000"/>
                <w:sz w:val="20"/>
              </w:rPr>
              <w:t>
4)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p>
            <w:pPr>
              <w:spacing w:after="20"/>
              <w:ind w:left="20"/>
              <w:jc w:val="both"/>
            </w:pPr>
            <w:r>
              <w:rPr>
                <w:rFonts w:ascii="Times New Roman"/>
                <w:b w:val="false"/>
                <w:i w:val="false"/>
                <w:color w:val="000000"/>
                <w:sz w:val="20"/>
              </w:rPr>
              <w:t>
5) негативы и фотографии, полученные в процессе фотофиксации предметов основного музейного фонда;</w:t>
            </w:r>
          </w:p>
          <w:p>
            <w:pPr>
              <w:spacing w:after="20"/>
              <w:ind w:left="20"/>
              <w:jc w:val="both"/>
            </w:pPr>
            <w:r>
              <w:rPr>
                <w:rFonts w:ascii="Times New Roman"/>
                <w:b w:val="false"/>
                <w:i w:val="false"/>
                <w:color w:val="000000"/>
                <w:sz w:val="20"/>
              </w:rPr>
              <w:t>
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p>
            <w:pPr>
              <w:spacing w:after="20"/>
              <w:ind w:left="20"/>
              <w:jc w:val="both"/>
            </w:pPr>
            <w:r>
              <w:rPr>
                <w:rFonts w:ascii="Times New Roman"/>
                <w:b w:val="false"/>
                <w:i w:val="false"/>
                <w:color w:val="000000"/>
                <w:sz w:val="20"/>
              </w:rPr>
              <w:t>
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p>
            <w:pPr>
              <w:spacing w:after="20"/>
              <w:ind w:left="20"/>
              <w:jc w:val="both"/>
            </w:pPr>
            <w:r>
              <w:rPr>
                <w:rFonts w:ascii="Times New Roman"/>
                <w:b w:val="false"/>
                <w:i w:val="false"/>
                <w:color w:val="000000"/>
                <w:sz w:val="20"/>
              </w:rPr>
              <w:t>
Строка 3 раздела 20 заполняется на основании внутримузейных актов передачи из хранительских отделов в экспозицию.</w:t>
            </w:r>
          </w:p>
          <w:p>
            <w:pPr>
              <w:spacing w:after="20"/>
              <w:ind w:left="20"/>
              <w:jc w:val="both"/>
            </w:pPr>
            <w:r>
              <w:rPr>
                <w:rFonts w:ascii="Times New Roman"/>
                <w:b w:val="false"/>
                <w:i w:val="false"/>
                <w:color w:val="000000"/>
                <w:sz w:val="20"/>
              </w:rPr>
              <w:t>
Строка 4 раздела 20 заполняется на основании документов реставрационных осмотров или паспортов хранения по экспонатам основного фонда.</w:t>
            </w:r>
          </w:p>
          <w:p>
            <w:pPr>
              <w:spacing w:after="20"/>
              <w:ind w:left="20"/>
              <w:jc w:val="both"/>
            </w:pPr>
            <w:r>
              <w:rPr>
                <w:rFonts w:ascii="Times New Roman"/>
                <w:b w:val="false"/>
                <w:i w:val="false"/>
                <w:color w:val="000000"/>
                <w:sz w:val="20"/>
              </w:rPr>
              <w:t>
В строке 5 раздела 20 указывается число экспонатов, поступивших в музей за год.</w:t>
            </w:r>
          </w:p>
          <w:p>
            <w:pPr>
              <w:spacing w:after="20"/>
              <w:ind w:left="20"/>
              <w:jc w:val="both"/>
            </w:pPr>
            <w:r>
              <w:rPr>
                <w:rFonts w:ascii="Times New Roman"/>
                <w:b w:val="false"/>
                <w:i w:val="false"/>
                <w:color w:val="000000"/>
                <w:sz w:val="20"/>
              </w:rPr>
              <w:t>
В строке 6 раздела 20 указывается число экспонатов, выбывших за год.</w:t>
            </w:r>
          </w:p>
          <w:p>
            <w:pPr>
              <w:spacing w:after="20"/>
              <w:ind w:left="20"/>
              <w:jc w:val="both"/>
            </w:pPr>
            <w:r>
              <w:rPr>
                <w:rFonts w:ascii="Times New Roman"/>
                <w:b w:val="false"/>
                <w:i w:val="false"/>
                <w:color w:val="000000"/>
                <w:sz w:val="20"/>
              </w:rPr>
              <w:t>
В строке 7 раздела 20 указывается число памятников истории и культуры только заповедников-музеев.</w:t>
            </w:r>
          </w:p>
          <w:p>
            <w:pPr>
              <w:spacing w:after="20"/>
              <w:ind w:left="20"/>
              <w:jc w:val="both"/>
            </w:pPr>
            <w:r>
              <w:rPr>
                <w:rFonts w:ascii="Times New Roman"/>
                <w:b w:val="false"/>
                <w:i w:val="false"/>
                <w:color w:val="000000"/>
                <w:sz w:val="20"/>
              </w:rPr>
              <w:t>
В строке 8 раздела 20 указывается общее число посетителей музея в отчетном году.</w:t>
            </w:r>
          </w:p>
          <w:p>
            <w:pPr>
              <w:spacing w:after="20"/>
              <w:ind w:left="20"/>
              <w:jc w:val="both"/>
            </w:pPr>
            <w:r>
              <w:rPr>
                <w:rFonts w:ascii="Times New Roman"/>
                <w:b w:val="false"/>
                <w:i w:val="false"/>
                <w:color w:val="000000"/>
                <w:sz w:val="20"/>
              </w:rPr>
              <w:t>
В число посетителей включается число индивидуальных посещений, учитываемых по входным билетам. Также учитываются льготные посещения (бесплатные посещения для детей с инвалидностью, ветеранов, благотворительные акции).</w:t>
            </w:r>
          </w:p>
          <w:p>
            <w:pPr>
              <w:spacing w:after="20"/>
              <w:ind w:left="20"/>
              <w:jc w:val="both"/>
            </w:pPr>
            <w:r>
              <w:rPr>
                <w:rFonts w:ascii="Times New Roman"/>
                <w:b w:val="false"/>
                <w:i w:val="false"/>
                <w:color w:val="000000"/>
                <w:sz w:val="20"/>
              </w:rPr>
              <w:t>
В строке 8.1 раздела 20 из общего числа посетителей музея указывается число посетителей детей в отчетном году. К категории дети относятся лица в возрасте до 15 лет.</w:t>
            </w:r>
          </w:p>
          <w:p>
            <w:pPr>
              <w:spacing w:after="20"/>
              <w:ind w:left="20"/>
              <w:jc w:val="both"/>
            </w:pPr>
            <w:r>
              <w:rPr>
                <w:rFonts w:ascii="Times New Roman"/>
                <w:b w:val="false"/>
                <w:i w:val="false"/>
                <w:color w:val="000000"/>
                <w:sz w:val="20"/>
              </w:rPr>
              <w:t>
В строке 9 раздела 20 указывается число экскурсий, проведенных за отчетный год.</w:t>
            </w:r>
          </w:p>
          <w:p>
            <w:pPr>
              <w:spacing w:after="20"/>
              <w:ind w:left="20"/>
              <w:jc w:val="both"/>
            </w:pPr>
            <w:r>
              <w:rPr>
                <w:rFonts w:ascii="Times New Roman"/>
                <w:b w:val="false"/>
                <w:i w:val="false"/>
                <w:color w:val="000000"/>
                <w:sz w:val="20"/>
              </w:rPr>
              <w:t>
К экскурсиям относится коллективное посещение музея, достопримечательного места, выставки.</w:t>
            </w:r>
          </w:p>
          <w:p>
            <w:pPr>
              <w:spacing w:after="20"/>
              <w:ind w:left="20"/>
              <w:jc w:val="both"/>
            </w:pPr>
            <w:r>
              <w:rPr>
                <w:rFonts w:ascii="Times New Roman"/>
                <w:b w:val="false"/>
                <w:i w:val="false"/>
                <w:color w:val="000000"/>
                <w:sz w:val="20"/>
              </w:rPr>
              <w:t>
Показ объектов происходит под руководством квалифицированного специалиста-экскурсовода,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p>
            <w:pPr>
              <w:spacing w:after="20"/>
              <w:ind w:left="20"/>
              <w:jc w:val="both"/>
            </w:pPr>
            <w:r>
              <w:rPr>
                <w:rFonts w:ascii="Times New Roman"/>
                <w:b w:val="false"/>
                <w:i w:val="false"/>
                <w:color w:val="000000"/>
                <w:sz w:val="20"/>
              </w:rPr>
              <w:t>
В строке 10 раздела 20 указывается общее число лекций, прочитанных сотрудниками музея, как в музее, так и вне его на основании журнала учета лекций.</w:t>
            </w:r>
          </w:p>
          <w:p>
            <w:pPr>
              <w:spacing w:after="20"/>
              <w:ind w:left="20"/>
              <w:jc w:val="both"/>
            </w:pPr>
            <w:r>
              <w:rPr>
                <w:rFonts w:ascii="Times New Roman"/>
                <w:b w:val="false"/>
                <w:i w:val="false"/>
                <w:color w:val="000000"/>
                <w:sz w:val="20"/>
              </w:rPr>
              <w:t>
В строке 11 раздела 20 указывается общее число других мероприятий проведенных в музее, таких как музейные уроки, круглые столы, фестивали.</w:t>
            </w:r>
          </w:p>
          <w:p>
            <w:pPr>
              <w:spacing w:after="20"/>
              <w:ind w:left="20"/>
              <w:jc w:val="both"/>
            </w:pPr>
            <w:r>
              <w:rPr>
                <w:rFonts w:ascii="Times New Roman"/>
                <w:b w:val="false"/>
                <w:i w:val="false"/>
                <w:color w:val="000000"/>
                <w:sz w:val="20"/>
              </w:rPr>
              <w:t>
В строке 12 раздела 20 указывается общее число мероприятий музея, проведенных в он-лайн режиме (на виртуальных площадках).</w:t>
            </w:r>
          </w:p>
          <w:p>
            <w:pPr>
              <w:spacing w:after="20"/>
              <w:ind w:left="20"/>
              <w:jc w:val="both"/>
            </w:pPr>
            <w:r>
              <w:rPr>
                <w:rFonts w:ascii="Times New Roman"/>
                <w:b w:val="false"/>
                <w:i w:val="false"/>
                <w:color w:val="000000"/>
                <w:sz w:val="20"/>
              </w:rPr>
              <w:t>
В строке 13 раздела 20 указывается общее число посещений мероприятий музея, проведенных в он-лайн режиме.</w:t>
            </w:r>
          </w:p>
          <w:p>
            <w:pPr>
              <w:spacing w:after="20"/>
              <w:ind w:left="20"/>
              <w:jc w:val="both"/>
            </w:pPr>
            <w:r>
              <w:rPr>
                <w:rFonts w:ascii="Times New Roman"/>
                <w:b w:val="false"/>
                <w:i w:val="false"/>
                <w:color w:val="000000"/>
                <w:sz w:val="20"/>
              </w:rPr>
              <w:t>
28. В разделе 21 понятие выставка обозначает как само мероприятие, так и место проведения этого мероприятия.</w:t>
            </w:r>
          </w:p>
          <w:p>
            <w:pPr>
              <w:spacing w:after="20"/>
              <w:ind w:left="20"/>
              <w:jc w:val="both"/>
            </w:pPr>
            <w:r>
              <w:rPr>
                <w:rFonts w:ascii="Times New Roman"/>
                <w:b w:val="false"/>
                <w:i w:val="false"/>
                <w:color w:val="000000"/>
                <w:sz w:val="20"/>
              </w:rPr>
              <w:t>
В строке 1 раздела 21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p>
            <w:pPr>
              <w:spacing w:after="20"/>
              <w:ind w:left="20"/>
              <w:jc w:val="both"/>
            </w:pPr>
            <w:r>
              <w:rPr>
                <w:rFonts w:ascii="Times New Roman"/>
                <w:b w:val="false"/>
                <w:i w:val="false"/>
                <w:color w:val="000000"/>
                <w:sz w:val="20"/>
              </w:rPr>
              <w:t xml:space="preserve">
В строке 1.1 раздела 21 указывается число выставок, проведенных в музее, в строке 1.1.1 раздела 21 – число выставок, проведенных в музее на основе собственных фондов. </w:t>
            </w:r>
          </w:p>
          <w:p>
            <w:pPr>
              <w:spacing w:after="20"/>
              <w:ind w:left="20"/>
              <w:jc w:val="both"/>
            </w:pPr>
            <w:r>
              <w:rPr>
                <w:rFonts w:ascii="Times New Roman"/>
                <w:b w:val="false"/>
                <w:i w:val="false"/>
                <w:color w:val="000000"/>
                <w:sz w:val="20"/>
              </w:rPr>
              <w:t>
В строке 1.1.2 раздела 21 указывается число выставок, проведенных в музее с привлечением фондов (музеев, частных коллекций).</w:t>
            </w:r>
          </w:p>
          <w:p>
            <w:pPr>
              <w:spacing w:after="20"/>
              <w:ind w:left="20"/>
              <w:jc w:val="both"/>
            </w:pPr>
            <w:r>
              <w:rPr>
                <w:rFonts w:ascii="Times New Roman"/>
                <w:b w:val="false"/>
                <w:i w:val="false"/>
                <w:color w:val="000000"/>
                <w:sz w:val="20"/>
              </w:rPr>
              <w:t>
В строке 1.2 раздела 21 указывается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p>
            <w:pPr>
              <w:spacing w:after="20"/>
              <w:ind w:left="20"/>
              <w:jc w:val="both"/>
            </w:pPr>
            <w:r>
              <w:rPr>
                <w:rFonts w:ascii="Times New Roman"/>
                <w:b w:val="false"/>
                <w:i w:val="false"/>
                <w:color w:val="000000"/>
                <w:sz w:val="20"/>
              </w:rPr>
              <w:t>
В строке 1.2.1 раздела 21 указывается число выставок, проведенных музеем в отчетном году за рубежом.</w:t>
            </w:r>
          </w:p>
          <w:p>
            <w:pPr>
              <w:spacing w:after="20"/>
              <w:ind w:left="20"/>
              <w:jc w:val="both"/>
            </w:pPr>
            <w:r>
              <w:rPr>
                <w:rFonts w:ascii="Times New Roman"/>
                <w:b w:val="false"/>
                <w:i w:val="false"/>
                <w:color w:val="000000"/>
                <w:sz w:val="20"/>
              </w:rPr>
              <w:t>
В строке 2 раздела 21 указывается число выставок музея, проведенных в он-лайн режиме.</w:t>
            </w:r>
          </w:p>
          <w:p>
            <w:pPr>
              <w:spacing w:after="20"/>
              <w:ind w:left="20"/>
              <w:jc w:val="both"/>
            </w:pPr>
            <w:r>
              <w:rPr>
                <w:rFonts w:ascii="Times New Roman"/>
                <w:b w:val="false"/>
                <w:i w:val="false"/>
                <w:color w:val="000000"/>
                <w:sz w:val="20"/>
              </w:rPr>
              <w:t>
29. Модуль F заполняется зоопарками (в том числе контактными), а так же океанариумами.</w:t>
            </w:r>
          </w:p>
          <w:p>
            <w:pPr>
              <w:spacing w:after="20"/>
              <w:ind w:left="20"/>
              <w:jc w:val="both"/>
            </w:pPr>
            <w:r>
              <w:rPr>
                <w:rFonts w:ascii="Times New Roman"/>
                <w:b w:val="false"/>
                <w:i w:val="false"/>
                <w:color w:val="000000"/>
                <w:sz w:val="20"/>
              </w:rPr>
              <w:t>
30. В строке 1 раздела 22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p>
            <w:pPr>
              <w:spacing w:after="20"/>
              <w:ind w:left="20"/>
              <w:jc w:val="both"/>
            </w:pPr>
            <w:r>
              <w:rPr>
                <w:rFonts w:ascii="Times New Roman"/>
                <w:b w:val="false"/>
                <w:i w:val="false"/>
                <w:color w:val="000000"/>
                <w:sz w:val="20"/>
              </w:rPr>
              <w:t xml:space="preserve">
В строке 1.1 раздела 22 указывается число контактных зоопарков. К контактным зоопаркам относятся учреждения для содержания животных, которые не представляют собой прямой опасности для человека. </w:t>
            </w:r>
          </w:p>
          <w:p>
            <w:pPr>
              <w:spacing w:after="20"/>
              <w:ind w:left="20"/>
              <w:jc w:val="both"/>
            </w:pPr>
            <w:r>
              <w:rPr>
                <w:rFonts w:ascii="Times New Roman"/>
                <w:b w:val="false"/>
                <w:i w:val="false"/>
                <w:color w:val="000000"/>
                <w:sz w:val="20"/>
              </w:rPr>
              <w:t xml:space="preserve">
В строке 2 раздела 22 указывается число океанариумов. </w:t>
            </w:r>
          </w:p>
          <w:p>
            <w:pPr>
              <w:spacing w:after="20"/>
              <w:ind w:left="20"/>
              <w:jc w:val="both"/>
            </w:pPr>
            <w:r>
              <w:rPr>
                <w:rFonts w:ascii="Times New Roman"/>
                <w:b w:val="false"/>
                <w:i w:val="false"/>
                <w:color w:val="000000"/>
                <w:sz w:val="20"/>
              </w:rPr>
              <w:t xml:space="preserve">
В строке 3 раздела 22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w:t>
            </w:r>
          </w:p>
          <w:p>
            <w:pPr>
              <w:spacing w:after="20"/>
              <w:ind w:left="20"/>
              <w:jc w:val="both"/>
            </w:pPr>
            <w:r>
              <w:rPr>
                <w:rFonts w:ascii="Times New Roman"/>
                <w:b w:val="false"/>
                <w:i w:val="false"/>
                <w:color w:val="000000"/>
                <w:sz w:val="20"/>
              </w:rPr>
              <w:t>
В строке 4 раздела 22 указывается площадь помещений для содержания животных, птиц и рыб зоопарка.</w:t>
            </w:r>
          </w:p>
          <w:p>
            <w:pPr>
              <w:spacing w:after="20"/>
              <w:ind w:left="20"/>
              <w:jc w:val="both"/>
            </w:pPr>
            <w:r>
              <w:rPr>
                <w:rFonts w:ascii="Times New Roman"/>
                <w:b w:val="false"/>
                <w:i w:val="false"/>
                <w:color w:val="000000"/>
                <w:sz w:val="20"/>
              </w:rPr>
              <w:t>
В строке 5 раздела 22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аттракционов, магазинов, кафе, расположенных в развлекательном центре.</w:t>
            </w:r>
          </w:p>
          <w:p>
            <w:pPr>
              <w:spacing w:after="20"/>
              <w:ind w:left="20"/>
              <w:jc w:val="both"/>
            </w:pPr>
            <w:r>
              <w:rPr>
                <w:rFonts w:ascii="Times New Roman"/>
                <w:b w:val="false"/>
                <w:i w:val="false"/>
                <w:color w:val="000000"/>
                <w:sz w:val="20"/>
              </w:rPr>
              <w:t xml:space="preserve">
В строке 6 раздела 22 указывается общее число помещений для животных, птиц, рыб зоопарка. </w:t>
            </w:r>
          </w:p>
          <w:p>
            <w:pPr>
              <w:spacing w:after="20"/>
              <w:ind w:left="20"/>
              <w:jc w:val="both"/>
            </w:pPr>
            <w:r>
              <w:rPr>
                <w:rFonts w:ascii="Times New Roman"/>
                <w:b w:val="false"/>
                <w:i w:val="false"/>
                <w:color w:val="000000"/>
                <w:sz w:val="20"/>
              </w:rPr>
              <w:t>
В строке 6.1 раздела 22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w:t>
            </w:r>
          </w:p>
          <w:p>
            <w:pPr>
              <w:spacing w:after="20"/>
              <w:ind w:left="20"/>
              <w:jc w:val="both"/>
            </w:pPr>
            <w:r>
              <w:rPr>
                <w:rFonts w:ascii="Times New Roman"/>
                <w:b w:val="false"/>
                <w:i w:val="false"/>
                <w:color w:val="000000"/>
                <w:sz w:val="20"/>
              </w:rPr>
              <w:t>
Строки 6.2 и 6.3 раздела 22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помещения.</w:t>
            </w:r>
          </w:p>
          <w:p>
            <w:pPr>
              <w:spacing w:after="20"/>
              <w:ind w:left="20"/>
              <w:jc w:val="both"/>
            </w:pPr>
            <w:r>
              <w:rPr>
                <w:rFonts w:ascii="Times New Roman"/>
                <w:b w:val="false"/>
                <w:i w:val="false"/>
                <w:color w:val="000000"/>
                <w:sz w:val="20"/>
              </w:rPr>
              <w:t>
В строке 7 раздела 22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(бесплатные посещения для детей с инвалидностью, ветеранов, благотворительные акции).</w:t>
            </w:r>
          </w:p>
          <w:p>
            <w:pPr>
              <w:spacing w:after="20"/>
              <w:ind w:left="20"/>
              <w:jc w:val="both"/>
            </w:pPr>
            <w:r>
              <w:rPr>
                <w:rFonts w:ascii="Times New Roman"/>
                <w:b w:val="false"/>
                <w:i w:val="false"/>
                <w:color w:val="000000"/>
                <w:sz w:val="20"/>
              </w:rPr>
              <w:t>
В строке 8 раздела 22 к экскурсиям относится коллективное посещение достопримечательных мест с научной, общеобразовательной или культурно-просветительной целью.</w:t>
            </w:r>
          </w:p>
          <w:p>
            <w:pPr>
              <w:spacing w:after="20"/>
              <w:ind w:left="20"/>
              <w:jc w:val="both"/>
            </w:pPr>
            <w:r>
              <w:rPr>
                <w:rFonts w:ascii="Times New Roman"/>
                <w:b w:val="false"/>
                <w:i w:val="false"/>
                <w:color w:val="000000"/>
                <w:sz w:val="20"/>
              </w:rPr>
              <w:t>
В строке 9 раздела 22 к выставкам, организуемым в зоопарке, океанариуме относится публичная демонстрация достижений в области науки, культуры, искусства.</w:t>
            </w:r>
          </w:p>
          <w:p>
            <w:pPr>
              <w:spacing w:after="20"/>
              <w:ind w:left="20"/>
              <w:jc w:val="both"/>
            </w:pPr>
            <w:r>
              <w:rPr>
                <w:rFonts w:ascii="Times New Roman"/>
                <w:b w:val="false"/>
                <w:i w:val="false"/>
                <w:color w:val="000000"/>
                <w:sz w:val="20"/>
              </w:rPr>
              <w:t>
В строках 8 и 9 раздела 22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p>
            <w:pPr>
              <w:spacing w:after="20"/>
              <w:ind w:left="20"/>
              <w:jc w:val="both"/>
            </w:pPr>
            <w:r>
              <w:rPr>
                <w:rFonts w:ascii="Times New Roman"/>
                <w:b w:val="false"/>
                <w:i w:val="false"/>
                <w:color w:val="000000"/>
                <w:sz w:val="20"/>
              </w:rPr>
              <w:t>
31. В строках 1 и 2 раздела 23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("ZIMS" и другие при их наличии).</w:t>
            </w:r>
          </w:p>
          <w:p>
            <w:pPr>
              <w:spacing w:after="20"/>
              <w:ind w:left="20"/>
              <w:jc w:val="both"/>
            </w:pPr>
            <w:r>
              <w:rPr>
                <w:rFonts w:ascii="Times New Roman"/>
                <w:b w:val="false"/>
                <w:i w:val="false"/>
                <w:color w:val="000000"/>
                <w:sz w:val="20"/>
              </w:rPr>
              <w:t>
В графе 2 указываются млекопитающие, относящиеся к классу наиболее высокоорганизованных позвоночных, в графе 3 – птицы являющиеся оперенными, теплокровными, яйцекладущими позвоночными, изначально приспособленными к полету, в графе 4 – пресмыкающиеся (рептилии), относящиеся к классу позвоночных животных, приспособившихся к жизни на суше, в графе 5 – земноводные (амфибии), относящиеся к классу наземных позвоночных животных, перешедших от водного к водно-наземному образу жизни, в графе 6 – рыбы, относяшиеся к надклассу водных позвоночных, в графе 7 – беспозвоночные, относящиеся к классу животных, не имеющих позвоночника (членистоногие, стрекающие (или книдарии), иглокожие, моллюски, кольчатые черви и так далее).</w:t>
            </w:r>
          </w:p>
          <w:p>
            <w:pPr>
              <w:spacing w:after="20"/>
              <w:ind w:left="20"/>
              <w:jc w:val="both"/>
            </w:pPr>
            <w:r>
              <w:rPr>
                <w:rFonts w:ascii="Times New Roman"/>
                <w:b w:val="false"/>
                <w:i w:val="false"/>
                <w:color w:val="000000"/>
                <w:sz w:val="20"/>
              </w:rPr>
              <w:t>
32. Модуль G заполняется парками развлечений.</w:t>
            </w:r>
          </w:p>
          <w:p>
            <w:pPr>
              <w:spacing w:after="20"/>
              <w:ind w:left="20"/>
              <w:jc w:val="both"/>
            </w:pPr>
            <w:r>
              <w:rPr>
                <w:rFonts w:ascii="Times New Roman"/>
                <w:b w:val="false"/>
                <w:i w:val="false"/>
                <w:color w:val="000000"/>
                <w:sz w:val="20"/>
              </w:rPr>
              <w:t>
33. Предприятия и индивидуальные предприниматели, арендующие часть парка, заполняют строки 5, 6 раздела 24 и строки 3, 4 раздела 25, а число парков и их площади и досуговые объекты отражают предприятия, у которых эти парки состоят на балансе.</w:t>
            </w:r>
          </w:p>
          <w:p>
            <w:pPr>
              <w:spacing w:after="20"/>
              <w:ind w:left="20"/>
              <w:jc w:val="both"/>
            </w:pPr>
            <w:r>
              <w:rPr>
                <w:rFonts w:ascii="Times New Roman"/>
                <w:b w:val="false"/>
                <w:i w:val="false"/>
                <w:color w:val="000000"/>
                <w:sz w:val="20"/>
              </w:rPr>
              <w:t>
Предприятия, арендующие в целом парк, заполняют все разделы.</w:t>
            </w:r>
          </w:p>
          <w:p>
            <w:pPr>
              <w:spacing w:after="20"/>
              <w:ind w:left="20"/>
              <w:jc w:val="both"/>
            </w:pPr>
            <w:r>
              <w:rPr>
                <w:rFonts w:ascii="Times New Roman"/>
                <w:b w:val="false"/>
                <w:i w:val="false"/>
                <w:color w:val="000000"/>
                <w:sz w:val="20"/>
              </w:rPr>
              <w:t>
34. В разделе 24 к паркам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p>
            <w:pPr>
              <w:spacing w:after="20"/>
              <w:ind w:left="20"/>
              <w:jc w:val="both"/>
            </w:pPr>
            <w:r>
              <w:rPr>
                <w:rFonts w:ascii="Times New Roman"/>
                <w:b w:val="false"/>
                <w:i w:val="false"/>
                <w:color w:val="000000"/>
                <w:sz w:val="20"/>
              </w:rPr>
              <w:t>
В строке 3 раздела 24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p>
            <w:pPr>
              <w:spacing w:after="20"/>
              <w:ind w:left="20"/>
              <w:jc w:val="both"/>
            </w:pPr>
            <w:r>
              <w:rPr>
                <w:rFonts w:ascii="Times New Roman"/>
                <w:b w:val="false"/>
                <w:i w:val="false"/>
                <w:color w:val="000000"/>
                <w:sz w:val="20"/>
              </w:rPr>
              <w:t>
В строке 4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p>
            <w:pPr>
              <w:spacing w:after="20"/>
              <w:ind w:left="20"/>
              <w:jc w:val="both"/>
            </w:pPr>
            <w:r>
              <w:rPr>
                <w:rFonts w:ascii="Times New Roman"/>
                <w:b w:val="false"/>
                <w:i w:val="false"/>
                <w:color w:val="000000"/>
                <w:sz w:val="20"/>
              </w:rPr>
              <w:t>
В строке 5 в число дней работы парка включаются дни, когда парк был открыт для посетителей и велась работа по их обслуживанию.</w:t>
            </w:r>
          </w:p>
          <w:p>
            <w:pPr>
              <w:spacing w:after="20"/>
              <w:ind w:left="20"/>
              <w:jc w:val="both"/>
            </w:pPr>
            <w:r>
              <w:rPr>
                <w:rFonts w:ascii="Times New Roman"/>
                <w:b w:val="false"/>
                <w:i w:val="false"/>
                <w:color w:val="000000"/>
                <w:sz w:val="20"/>
              </w:rPr>
              <w:t>
Парки, временно закрытые для посещения, составляют статистическую форму за период своей деятельности.</w:t>
            </w:r>
          </w:p>
          <w:p>
            <w:pPr>
              <w:spacing w:after="20"/>
              <w:ind w:left="20"/>
              <w:jc w:val="both"/>
            </w:pPr>
            <w:r>
              <w:rPr>
                <w:rFonts w:ascii="Times New Roman"/>
                <w:b w:val="false"/>
                <w:i w:val="false"/>
                <w:color w:val="000000"/>
                <w:sz w:val="20"/>
              </w:rPr>
              <w:t>
В строке 6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p>
            <w:pPr>
              <w:spacing w:after="20"/>
              <w:ind w:left="20"/>
              <w:jc w:val="both"/>
            </w:pPr>
            <w:r>
              <w:rPr>
                <w:rFonts w:ascii="Times New Roman"/>
                <w:b w:val="false"/>
                <w:i w:val="false"/>
                <w:color w:val="000000"/>
                <w:sz w:val="20"/>
              </w:rPr>
              <w:t>
35. В строке 1 раздела 25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p>
          <w:p>
            <w:pPr>
              <w:spacing w:after="20"/>
              <w:ind w:left="20"/>
              <w:jc w:val="both"/>
            </w:pPr>
            <w:r>
              <w:rPr>
                <w:rFonts w:ascii="Times New Roman"/>
                <w:b w:val="false"/>
                <w:i w:val="false"/>
                <w:color w:val="000000"/>
                <w:sz w:val="20"/>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p>
            <w:pPr>
              <w:spacing w:after="20"/>
              <w:ind w:left="20"/>
              <w:jc w:val="both"/>
            </w:pPr>
            <w:r>
              <w:rPr>
                <w:rFonts w:ascii="Times New Roman"/>
                <w:b w:val="false"/>
                <w:i w:val="false"/>
                <w:color w:val="000000"/>
                <w:sz w:val="20"/>
              </w:rPr>
              <w:t>
В графе 3 указываются игровые автоматы, к которым относятся специализированные устройства, разработанные для того, чтобы играть в видеоигры.</w:t>
            </w:r>
          </w:p>
          <w:p>
            <w:pPr>
              <w:spacing w:after="20"/>
              <w:ind w:left="20"/>
              <w:jc w:val="both"/>
            </w:pPr>
            <w:r>
              <w:rPr>
                <w:rFonts w:ascii="Times New Roman"/>
                <w:b w:val="false"/>
                <w:i w:val="false"/>
                <w:color w:val="000000"/>
                <w:sz w:val="20"/>
              </w:rPr>
              <w:t>
В строках 2, 2.1 посещения досуговых объектов учитываются по числу приобретенных билетов и льготных посещений (дети с инвалидностью, ветераны, благотворительные акции).</w:t>
            </w:r>
          </w:p>
          <w:p>
            <w:pPr>
              <w:spacing w:after="20"/>
              <w:ind w:left="20"/>
              <w:jc w:val="both"/>
            </w:pPr>
            <w:r>
              <w:rPr>
                <w:rFonts w:ascii="Times New Roman"/>
                <w:b w:val="false"/>
                <w:i w:val="false"/>
                <w:color w:val="000000"/>
                <w:sz w:val="20"/>
              </w:rPr>
              <w:t>
36. Модуль H заполняют культурно-досуговые организации.</w:t>
            </w:r>
          </w:p>
          <w:p>
            <w:pPr>
              <w:spacing w:after="20"/>
              <w:ind w:left="20"/>
              <w:jc w:val="both"/>
            </w:pPr>
            <w:r>
              <w:rPr>
                <w:rFonts w:ascii="Times New Roman"/>
                <w:b w:val="false"/>
                <w:i w:val="false"/>
                <w:color w:val="000000"/>
                <w:sz w:val="20"/>
              </w:rPr>
              <w:t>
37. В разделе 26 учитываются культурно-досуговые организации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развития личности, самодеятельного художественного народного творчества.</w:t>
            </w:r>
          </w:p>
          <w:p>
            <w:pPr>
              <w:spacing w:after="20"/>
              <w:ind w:left="20"/>
              <w:jc w:val="both"/>
            </w:pPr>
            <w:r>
              <w:rPr>
                <w:rFonts w:ascii="Times New Roman"/>
                <w:b w:val="false"/>
                <w:i w:val="false"/>
                <w:color w:val="000000"/>
                <w:sz w:val="20"/>
              </w:rPr>
              <w:t xml:space="preserve">
38. Разделы 26, 27 заполняют культурно-досуговые организации, имеющие на балансе здания (помещения) и не осуществляющие культурно-досуговую деятельность. </w:t>
            </w:r>
          </w:p>
          <w:p>
            <w:pPr>
              <w:spacing w:after="20"/>
              <w:ind w:left="20"/>
              <w:jc w:val="both"/>
            </w:pPr>
            <w:r>
              <w:rPr>
                <w:rFonts w:ascii="Times New Roman"/>
                <w:b w:val="false"/>
                <w:i w:val="false"/>
                <w:color w:val="000000"/>
                <w:sz w:val="20"/>
              </w:rPr>
              <w:t>
39. Разделы 28, 29 и 30 заполняют культурно-досуговые организации, арендующие часть здания (помещения) для культурно-досуговой деятельности.</w:t>
            </w:r>
          </w:p>
          <w:p>
            <w:pPr>
              <w:spacing w:after="20"/>
              <w:ind w:left="20"/>
              <w:jc w:val="both"/>
            </w:pPr>
            <w:r>
              <w:rPr>
                <w:rFonts w:ascii="Times New Roman"/>
                <w:b w:val="false"/>
                <w:i w:val="false"/>
                <w:color w:val="000000"/>
                <w:sz w:val="20"/>
              </w:rPr>
              <w:t>
40. Культурно-досуговые организации, арендующие здание (помещения) в целом, заполняют все разделы.</w:t>
            </w:r>
          </w:p>
          <w:p>
            <w:pPr>
              <w:spacing w:after="20"/>
              <w:ind w:left="20"/>
              <w:jc w:val="both"/>
            </w:pPr>
            <w:r>
              <w:rPr>
                <w:rFonts w:ascii="Times New Roman"/>
                <w:b w:val="false"/>
                <w:i w:val="false"/>
                <w:color w:val="000000"/>
                <w:sz w:val="20"/>
              </w:rPr>
              <w:t>
41. Первичные статистические данные, включаемые в статистическую форму, основываются на материалах первичного учета, к которому относится журнал учета культурно-досуговой работы.</w:t>
            </w:r>
          </w:p>
          <w:p>
            <w:pPr>
              <w:spacing w:after="20"/>
              <w:ind w:left="20"/>
              <w:jc w:val="both"/>
            </w:pPr>
            <w:r>
              <w:rPr>
                <w:rFonts w:ascii="Times New Roman"/>
                <w:b w:val="false"/>
                <w:i w:val="false"/>
                <w:color w:val="000000"/>
                <w:sz w:val="20"/>
              </w:rPr>
              <w:t>
42. В графе 1 раздела 26 к домам (дворцам) культуры относятся клубные учреждения, центры культурно-просветительской и культурно-массовой работы.</w:t>
            </w:r>
          </w:p>
          <w:p>
            <w:pPr>
              <w:spacing w:after="20"/>
              <w:ind w:left="20"/>
              <w:jc w:val="both"/>
            </w:pPr>
            <w:r>
              <w:rPr>
                <w:rFonts w:ascii="Times New Roman"/>
                <w:b w:val="false"/>
                <w:i w:val="false"/>
                <w:color w:val="000000"/>
                <w:sz w:val="20"/>
              </w:rPr>
              <w:t>
В графе 2 раздела 26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p>
            <w:pPr>
              <w:spacing w:after="20"/>
              <w:ind w:left="20"/>
              <w:jc w:val="both"/>
            </w:pPr>
            <w:r>
              <w:rPr>
                <w:rFonts w:ascii="Times New Roman"/>
                <w:b w:val="false"/>
                <w:i w:val="false"/>
                <w:color w:val="000000"/>
                <w:sz w:val="20"/>
              </w:rPr>
              <w:t>
В графе 3 раздела 26 к центрам народного творчества относятся организации пропагандирующие народное творчество, этнокультурные традиции и обряды.</w:t>
            </w:r>
          </w:p>
          <w:p>
            <w:pPr>
              <w:spacing w:after="20"/>
              <w:ind w:left="20"/>
              <w:jc w:val="both"/>
            </w:pPr>
            <w:r>
              <w:rPr>
                <w:rFonts w:ascii="Times New Roman"/>
                <w:b w:val="false"/>
                <w:i w:val="false"/>
                <w:color w:val="000000"/>
                <w:sz w:val="20"/>
              </w:rPr>
              <w:t>
43. В строке 1 раздела 27 указывается общее число зданий (помещений) культурно-досуговых организаций. К зданиям относятся отдельно стоящие строения, где располагается культурно-досуговая организация.</w:t>
            </w:r>
          </w:p>
          <w:p>
            <w:pPr>
              <w:spacing w:after="20"/>
              <w:ind w:left="20"/>
              <w:jc w:val="both"/>
            </w:pPr>
            <w:r>
              <w:rPr>
                <w:rFonts w:ascii="Times New Roman"/>
                <w:b w:val="false"/>
                <w:i w:val="false"/>
                <w:color w:val="000000"/>
                <w:sz w:val="20"/>
              </w:rPr>
              <w:t>
В строке 1.1 раздела 27 указывается число неотапливаемых зданий (помещений). В строке 1.2 раздела 27 указывается число аварийных зданий (помещений). В строке 1.3 раздела 27 указывается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В строках 1.2, 1.3 раздела 27 число зданий (помещений), требующих капитального ремонта и находящихся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p>
            <w:pPr>
              <w:spacing w:after="20"/>
              <w:ind w:left="20"/>
              <w:jc w:val="both"/>
            </w:pPr>
            <w:r>
              <w:rPr>
                <w:rFonts w:ascii="Times New Roman"/>
                <w:b w:val="false"/>
                <w:i w:val="false"/>
                <w:color w:val="000000"/>
                <w:sz w:val="20"/>
              </w:rPr>
              <w:t>
44. В строке 1 раздела 28 указывается количество проведенных культурно-массовых мероприятий, организованных культурно-досуговыми организациями независимо от места проведения (в клубе, общежитии, школе).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В данную строку не включаются мероприятия, проведенные другими учреждениями в здании культурно-досуговой организации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самодеятельного художественного народного творчества.</w:t>
            </w:r>
          </w:p>
          <w:p>
            <w:pPr>
              <w:spacing w:after="20"/>
              <w:ind w:left="20"/>
              <w:jc w:val="both"/>
            </w:pPr>
            <w:r>
              <w:rPr>
                <w:rFonts w:ascii="Times New Roman"/>
                <w:b w:val="false"/>
                <w:i w:val="false"/>
                <w:color w:val="000000"/>
                <w:sz w:val="20"/>
              </w:rPr>
              <w:t>
В строке 2 раздела 28 указывается количество зрителей, присутствующих на мероприятиях, проводимых культурно-досуговыми организациями.</w:t>
            </w:r>
          </w:p>
          <w:p>
            <w:pPr>
              <w:spacing w:after="20"/>
              <w:ind w:left="20"/>
              <w:jc w:val="both"/>
            </w:pPr>
            <w:r>
              <w:rPr>
                <w:rFonts w:ascii="Times New Roman"/>
                <w:b w:val="false"/>
                <w:i w:val="false"/>
                <w:color w:val="000000"/>
                <w:sz w:val="20"/>
              </w:rPr>
              <w:t xml:space="preserve">
В строках 1.1, 2.1, 5.1.1, 5.2.1, 6.1.1 и 6.2.1 раздела 28 к категории дети относятся лица в возрасте до 15 лет. </w:t>
            </w:r>
          </w:p>
          <w:p>
            <w:pPr>
              <w:spacing w:after="20"/>
              <w:ind w:left="20"/>
              <w:jc w:val="both"/>
            </w:pPr>
            <w:r>
              <w:rPr>
                <w:rFonts w:ascii="Times New Roman"/>
                <w:b w:val="false"/>
                <w:i w:val="false"/>
                <w:color w:val="000000"/>
                <w:sz w:val="20"/>
              </w:rPr>
              <w:t>
В строке 3 раздела 28 указывается общее число культурно-массовых мероприятий, проведенных в он-лайн режиме (на виртуальных площадках).</w:t>
            </w:r>
          </w:p>
          <w:p>
            <w:pPr>
              <w:spacing w:after="20"/>
              <w:ind w:left="20"/>
              <w:jc w:val="both"/>
            </w:pPr>
            <w:r>
              <w:rPr>
                <w:rFonts w:ascii="Times New Roman"/>
                <w:b w:val="false"/>
                <w:i w:val="false"/>
                <w:color w:val="000000"/>
                <w:sz w:val="20"/>
              </w:rPr>
              <w:t>
В строке 4 раздела 28 указывается общее число зрителей на культурно-массовых мероприятиях, проведенных в он-лайн режиме.</w:t>
            </w:r>
          </w:p>
          <w:p>
            <w:pPr>
              <w:spacing w:after="20"/>
              <w:ind w:left="20"/>
              <w:jc w:val="both"/>
            </w:pPr>
            <w:r>
              <w:rPr>
                <w:rFonts w:ascii="Times New Roman"/>
                <w:b w:val="false"/>
                <w:i w:val="false"/>
                <w:color w:val="000000"/>
                <w:sz w:val="20"/>
              </w:rPr>
              <w:t>
В строке 5 раздела 28 указывается количество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p>
            <w:pPr>
              <w:spacing w:after="20"/>
              <w:ind w:left="20"/>
              <w:jc w:val="both"/>
            </w:pPr>
            <w:r>
              <w:rPr>
                <w:rFonts w:ascii="Times New Roman"/>
                <w:b w:val="false"/>
                <w:i w:val="false"/>
                <w:color w:val="000000"/>
                <w:sz w:val="20"/>
              </w:rPr>
              <w:t>
В строке 5.1 раздела 28 указывается количество кружков, курсов прикладного творчества и прикладных знаний, любительских объединений и клубы по интересам.</w:t>
            </w:r>
          </w:p>
          <w:p>
            <w:pPr>
              <w:spacing w:after="20"/>
              <w:ind w:left="20"/>
              <w:jc w:val="both"/>
            </w:pPr>
            <w:r>
              <w:rPr>
                <w:rFonts w:ascii="Times New Roman"/>
                <w:b w:val="false"/>
                <w:i w:val="false"/>
                <w:color w:val="000000"/>
                <w:sz w:val="20"/>
              </w:rPr>
              <w:t>
В строке 5.2 раздела 28 указывается количество коллективов самодеятельного творчества.</w:t>
            </w:r>
          </w:p>
          <w:p>
            <w:pPr>
              <w:spacing w:after="20"/>
              <w:ind w:left="20"/>
              <w:jc w:val="both"/>
            </w:pPr>
            <w:r>
              <w:rPr>
                <w:rFonts w:ascii="Times New Roman"/>
                <w:b w:val="false"/>
                <w:i w:val="false"/>
                <w:color w:val="000000"/>
                <w:sz w:val="20"/>
              </w:rPr>
              <w:t>
В строке 6 раздела 28 указывается количество участников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p>
            <w:pPr>
              <w:spacing w:after="20"/>
              <w:ind w:left="20"/>
              <w:jc w:val="both"/>
            </w:pPr>
            <w:r>
              <w:rPr>
                <w:rFonts w:ascii="Times New Roman"/>
                <w:b w:val="false"/>
                <w:i w:val="false"/>
                <w:color w:val="000000"/>
                <w:sz w:val="20"/>
              </w:rPr>
              <w:t>
В строке 6.1 раздела 28 указывается количество участников кружков, курсов прикладного творчества и прикладных знаний, любительских объединений и клубов по интересам.</w:t>
            </w:r>
          </w:p>
          <w:p>
            <w:pPr>
              <w:spacing w:after="20"/>
              <w:ind w:left="20"/>
              <w:jc w:val="both"/>
            </w:pPr>
            <w:r>
              <w:rPr>
                <w:rFonts w:ascii="Times New Roman"/>
                <w:b w:val="false"/>
                <w:i w:val="false"/>
                <w:color w:val="000000"/>
                <w:sz w:val="20"/>
              </w:rPr>
              <w:t>
В строке 6.2 раздела 28 указывается количество участников коллективов самодеятельного творчества.</w:t>
            </w:r>
          </w:p>
          <w:p>
            <w:pPr>
              <w:spacing w:after="20"/>
              <w:ind w:left="20"/>
              <w:jc w:val="both"/>
            </w:pPr>
            <w:r>
              <w:rPr>
                <w:rFonts w:ascii="Times New Roman"/>
                <w:b w:val="false"/>
                <w:i w:val="false"/>
                <w:color w:val="000000"/>
                <w:sz w:val="20"/>
              </w:rPr>
              <w:t>
45. В разделах 29 и 30 указывается количество коллективов самодеятельного творчества и участников в них по жанрам.</w:t>
            </w:r>
          </w:p>
          <w:p>
            <w:pPr>
              <w:spacing w:after="20"/>
              <w:ind w:left="20"/>
              <w:jc w:val="both"/>
            </w:pPr>
            <w:r>
              <w:rPr>
                <w:rFonts w:ascii="Times New Roman"/>
                <w:b w:val="false"/>
                <w:i w:val="false"/>
                <w:color w:val="000000"/>
                <w:sz w:val="20"/>
              </w:rPr>
              <w:t>
46.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p>
            <w:pPr>
              <w:spacing w:after="20"/>
              <w:ind w:left="20"/>
              <w:jc w:val="both"/>
            </w:pPr>
            <w:r>
              <w:rPr>
                <w:rFonts w:ascii="Times New Roman"/>
                <w:b w:val="false"/>
                <w:i w:val="false"/>
                <w:color w:val="000000"/>
                <w:sz w:val="20"/>
              </w:rPr>
              <w:t>
47.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p>
            <w:pPr>
              <w:spacing w:after="20"/>
              <w:ind w:left="20"/>
              <w:jc w:val="both"/>
            </w:pPr>
            <w:r>
              <w:rPr>
                <w:rFonts w:ascii="Times New Roman"/>
                <w:b w:val="false"/>
                <w:i w:val="false"/>
                <w:color w:val="000000"/>
                <w:sz w:val="20"/>
              </w:rPr>
              <w:t>
48. Примечание: х – данная позиция не заполняется.</w:t>
            </w:r>
          </w:p>
          <w:p>
            <w:pPr>
              <w:spacing w:after="20"/>
              <w:ind w:left="20"/>
              <w:jc w:val="both"/>
            </w:pPr>
            <w:r>
              <w:rPr>
                <w:rFonts w:ascii="Times New Roman"/>
                <w:b w:val="false"/>
                <w:i w:val="false"/>
                <w:color w:val="000000"/>
                <w:sz w:val="20"/>
              </w:rPr>
              <w:t>
49. Арифметико-логический контроль:</w:t>
            </w:r>
          </w:p>
          <w:p>
            <w:pPr>
              <w:spacing w:after="20"/>
              <w:ind w:left="20"/>
              <w:jc w:val="both"/>
            </w:pPr>
            <w:r>
              <w:rPr>
                <w:rFonts w:ascii="Times New Roman"/>
                <w:b w:val="false"/>
                <w:i w:val="false"/>
                <w:color w:val="000000"/>
                <w:sz w:val="20"/>
              </w:rPr>
              <w:t>
Модуль А:</w:t>
            </w:r>
          </w:p>
          <w:p>
            <w:pPr>
              <w:spacing w:after="20"/>
              <w:ind w:left="20"/>
              <w:jc w:val="both"/>
            </w:pPr>
            <w:r>
              <w:rPr>
                <w:rFonts w:ascii="Times New Roman"/>
                <w:b w:val="false"/>
                <w:i w:val="false"/>
                <w:color w:val="000000"/>
                <w:sz w:val="20"/>
              </w:rPr>
              <w:t>
1) Раздел 3: графа 1 = ∑ графа 2–7 по всем строкам.</w:t>
            </w:r>
          </w:p>
          <w:p>
            <w:pPr>
              <w:spacing w:after="20"/>
              <w:ind w:left="20"/>
              <w:jc w:val="both"/>
            </w:pPr>
            <w:r>
              <w:rPr>
                <w:rFonts w:ascii="Times New Roman"/>
                <w:b w:val="false"/>
                <w:i w:val="false"/>
                <w:color w:val="000000"/>
                <w:sz w:val="20"/>
              </w:rPr>
              <w:t>
строка 1.1 ≤ строки 1;</w:t>
            </w:r>
          </w:p>
          <w:p>
            <w:pPr>
              <w:spacing w:after="20"/>
              <w:ind w:left="20"/>
              <w:jc w:val="both"/>
            </w:pPr>
            <w:r>
              <w:rPr>
                <w:rFonts w:ascii="Times New Roman"/>
                <w:b w:val="false"/>
                <w:i w:val="false"/>
                <w:color w:val="000000"/>
                <w:sz w:val="20"/>
              </w:rPr>
              <w:t>
2) Раздел 4: строка 1.1 ≤ строки 1;</w:t>
            </w:r>
          </w:p>
          <w:p>
            <w:pPr>
              <w:spacing w:after="20"/>
              <w:ind w:left="20"/>
              <w:jc w:val="both"/>
            </w:pPr>
            <w:r>
              <w:rPr>
                <w:rFonts w:ascii="Times New Roman"/>
                <w:b w:val="false"/>
                <w:i w:val="false"/>
                <w:color w:val="000000"/>
                <w:sz w:val="20"/>
              </w:rPr>
              <w:t>
строка 1.2 ≤ строки 1;</w:t>
            </w:r>
          </w:p>
          <w:p>
            <w:pPr>
              <w:spacing w:after="20"/>
              <w:ind w:left="20"/>
              <w:jc w:val="both"/>
            </w:pPr>
            <w:r>
              <w:rPr>
                <w:rFonts w:ascii="Times New Roman"/>
                <w:b w:val="false"/>
                <w:i w:val="false"/>
                <w:color w:val="000000"/>
                <w:sz w:val="20"/>
              </w:rPr>
              <w:t>
строка 1.3 ≤ строки 1;</w:t>
            </w:r>
          </w:p>
          <w:p>
            <w:pPr>
              <w:spacing w:after="20"/>
              <w:ind w:left="20"/>
              <w:jc w:val="both"/>
            </w:pPr>
            <w:r>
              <w:rPr>
                <w:rFonts w:ascii="Times New Roman"/>
                <w:b w:val="false"/>
                <w:i w:val="false"/>
                <w:color w:val="000000"/>
                <w:sz w:val="20"/>
              </w:rPr>
              <w:t>
строка 2 ≤ строки 1.</w:t>
            </w:r>
          </w:p>
          <w:p>
            <w:pPr>
              <w:spacing w:after="20"/>
              <w:ind w:left="20"/>
              <w:jc w:val="both"/>
            </w:pPr>
            <w:r>
              <w:rPr>
                <w:rFonts w:ascii="Times New Roman"/>
                <w:b w:val="false"/>
                <w:i w:val="false"/>
                <w:color w:val="000000"/>
                <w:sz w:val="20"/>
              </w:rPr>
              <w:t>
3) Раздел 5: графа 1 ≥ графы 2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5 &lt; строки 1 по всем графам;</w:t>
            </w:r>
          </w:p>
          <w:p>
            <w:pPr>
              <w:spacing w:after="20"/>
              <w:ind w:left="20"/>
              <w:jc w:val="both"/>
            </w:pPr>
            <w:r>
              <w:rPr>
                <w:rFonts w:ascii="Times New Roman"/>
                <w:b w:val="false"/>
                <w:i w:val="false"/>
                <w:color w:val="000000"/>
                <w:sz w:val="20"/>
              </w:rPr>
              <w:t>
строка 6 &lt; строки 1 по всем графам.</w:t>
            </w:r>
          </w:p>
          <w:p>
            <w:pPr>
              <w:spacing w:after="20"/>
              <w:ind w:left="20"/>
              <w:jc w:val="both"/>
            </w:pPr>
            <w:r>
              <w:rPr>
                <w:rFonts w:ascii="Times New Roman"/>
                <w:b w:val="false"/>
                <w:i w:val="false"/>
                <w:color w:val="000000"/>
                <w:sz w:val="20"/>
              </w:rPr>
              <w:t>
4) Раздел 6: графа 1 ≥ графы 2 по всем строкам;</w:t>
            </w:r>
          </w:p>
          <w:p>
            <w:pPr>
              <w:spacing w:after="20"/>
              <w:ind w:left="20"/>
              <w:jc w:val="both"/>
            </w:pPr>
            <w:r>
              <w:rPr>
                <w:rFonts w:ascii="Times New Roman"/>
                <w:b w:val="false"/>
                <w:i w:val="false"/>
                <w:color w:val="000000"/>
                <w:sz w:val="20"/>
              </w:rPr>
              <w:t>
строка 1.1 ≤ строки 1;</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Модуль В:</w:t>
            </w:r>
          </w:p>
          <w:p>
            <w:pPr>
              <w:spacing w:after="20"/>
              <w:ind w:left="20"/>
              <w:jc w:val="both"/>
            </w:pPr>
            <w:r>
              <w:rPr>
                <w:rFonts w:ascii="Times New Roman"/>
                <w:b w:val="false"/>
                <w:i w:val="false"/>
                <w:color w:val="000000"/>
                <w:sz w:val="20"/>
              </w:rPr>
              <w:t>
1) Раздел 7: графа 1 ≥ графы 2 по всем строкам;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2.2 ≤ строки 2 по всем графам;</w:t>
            </w:r>
          </w:p>
          <w:p>
            <w:pPr>
              <w:spacing w:after="20"/>
              <w:ind w:left="20"/>
              <w:jc w:val="both"/>
            </w:pPr>
            <w:r>
              <w:rPr>
                <w:rFonts w:ascii="Times New Roman"/>
                <w:b w:val="false"/>
                <w:i w:val="false"/>
                <w:color w:val="000000"/>
                <w:sz w:val="20"/>
              </w:rPr>
              <w:t>
строка 2.3 ≤ строки 2 по всем графам;</w:t>
            </w:r>
          </w:p>
          <w:p>
            <w:pPr>
              <w:spacing w:after="20"/>
              <w:ind w:left="20"/>
              <w:jc w:val="both"/>
            </w:pPr>
            <w:r>
              <w:rPr>
                <w:rFonts w:ascii="Times New Roman"/>
                <w:b w:val="false"/>
                <w:i w:val="false"/>
                <w:color w:val="000000"/>
                <w:sz w:val="20"/>
              </w:rPr>
              <w:t>
строка 3 ≤ строки 2 по всем графам.</w:t>
            </w:r>
          </w:p>
          <w:p>
            <w:pPr>
              <w:spacing w:after="20"/>
              <w:ind w:left="20"/>
              <w:jc w:val="both"/>
            </w:pPr>
            <w:r>
              <w:rPr>
                <w:rFonts w:ascii="Times New Roman"/>
                <w:b w:val="false"/>
                <w:i w:val="false"/>
                <w:color w:val="000000"/>
                <w:sz w:val="20"/>
              </w:rPr>
              <w:t>
2) Раздел 8: графа 1 ≥ графы 2 по всем строкам;</w:t>
            </w:r>
          </w:p>
          <w:p>
            <w:pPr>
              <w:spacing w:after="20"/>
              <w:ind w:left="20"/>
              <w:jc w:val="both"/>
            </w:pPr>
            <w:r>
              <w:rPr>
                <w:rFonts w:ascii="Times New Roman"/>
                <w:b w:val="false"/>
                <w:i w:val="false"/>
                <w:color w:val="000000"/>
                <w:sz w:val="20"/>
              </w:rPr>
              <w:t xml:space="preserve">
строка 1 = ∑ строк 2, 3 по всем графам; </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1.1 = ∑ строк 2.1, 3.1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3.1 ≤ строки 3 по всем графам.</w:t>
            </w:r>
          </w:p>
          <w:p>
            <w:pPr>
              <w:spacing w:after="20"/>
              <w:ind w:left="20"/>
              <w:jc w:val="both"/>
            </w:pPr>
            <w:r>
              <w:rPr>
                <w:rFonts w:ascii="Times New Roman"/>
                <w:b w:val="false"/>
                <w:i w:val="false"/>
                <w:color w:val="000000"/>
                <w:sz w:val="20"/>
              </w:rPr>
              <w:t>
3) Раздел 9: графа 1 ≥ графы 2 по всем строкам;</w:t>
            </w:r>
          </w:p>
          <w:p>
            <w:pPr>
              <w:spacing w:after="20"/>
              <w:ind w:left="20"/>
              <w:jc w:val="both"/>
            </w:pPr>
            <w:r>
              <w:rPr>
                <w:rFonts w:ascii="Times New Roman"/>
                <w:b w:val="false"/>
                <w:i w:val="false"/>
                <w:color w:val="000000"/>
                <w:sz w:val="20"/>
              </w:rPr>
              <w:t>
строка 1 = ∑ строк 2, 3 по всем графам;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1.1 = ∑ строк 2.1, 3.1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3.1 ≤ строки 3 по всем графам.</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1) Раздел 10: строка 1.1 ≤ строки 1;</w:t>
            </w:r>
          </w:p>
          <w:p>
            <w:pPr>
              <w:spacing w:after="20"/>
              <w:ind w:left="20"/>
              <w:jc w:val="both"/>
            </w:pPr>
            <w:r>
              <w:rPr>
                <w:rFonts w:ascii="Times New Roman"/>
                <w:b w:val="false"/>
                <w:i w:val="false"/>
                <w:color w:val="000000"/>
                <w:sz w:val="20"/>
              </w:rPr>
              <w:t>
строка 2.1 ≤ строки 2;</w:t>
            </w:r>
          </w:p>
          <w:p>
            <w:pPr>
              <w:spacing w:after="20"/>
              <w:ind w:left="20"/>
              <w:jc w:val="both"/>
            </w:pPr>
            <w:r>
              <w:rPr>
                <w:rFonts w:ascii="Times New Roman"/>
                <w:b w:val="false"/>
                <w:i w:val="false"/>
                <w:color w:val="000000"/>
                <w:sz w:val="20"/>
              </w:rPr>
              <w:t>
строка 2.2 ≤ строки 2;</w:t>
            </w:r>
          </w:p>
          <w:p>
            <w:pPr>
              <w:spacing w:after="20"/>
              <w:ind w:left="20"/>
              <w:jc w:val="both"/>
            </w:pPr>
            <w:r>
              <w:rPr>
                <w:rFonts w:ascii="Times New Roman"/>
                <w:b w:val="false"/>
                <w:i w:val="false"/>
                <w:color w:val="000000"/>
                <w:sz w:val="20"/>
              </w:rPr>
              <w:t>
строка 2.3 ≤ строки 2;</w:t>
            </w:r>
          </w:p>
          <w:p>
            <w:pPr>
              <w:spacing w:after="20"/>
              <w:ind w:left="20"/>
              <w:jc w:val="both"/>
            </w:pPr>
            <w:r>
              <w:rPr>
                <w:rFonts w:ascii="Times New Roman"/>
                <w:b w:val="false"/>
                <w:i w:val="false"/>
                <w:color w:val="000000"/>
                <w:sz w:val="20"/>
              </w:rPr>
              <w:t>
строка 3 ≤ строки 2 по всем графам.</w:t>
            </w:r>
          </w:p>
          <w:p>
            <w:pPr>
              <w:spacing w:after="20"/>
              <w:ind w:left="20"/>
              <w:jc w:val="both"/>
            </w:pPr>
            <w:r>
              <w:rPr>
                <w:rFonts w:ascii="Times New Roman"/>
                <w:b w:val="false"/>
                <w:i w:val="false"/>
                <w:color w:val="000000"/>
                <w:sz w:val="20"/>
              </w:rPr>
              <w:t>
2) Раздел 11: строка 1.1 ≤ строки 1;</w:t>
            </w:r>
          </w:p>
          <w:p>
            <w:pPr>
              <w:spacing w:after="20"/>
              <w:ind w:left="20"/>
              <w:jc w:val="both"/>
            </w:pPr>
            <w:r>
              <w:rPr>
                <w:rFonts w:ascii="Times New Roman"/>
                <w:b w:val="false"/>
                <w:i w:val="false"/>
                <w:color w:val="000000"/>
                <w:sz w:val="20"/>
              </w:rPr>
              <w:t>
строка 3.1 ≤ строки 3;</w:t>
            </w:r>
          </w:p>
          <w:p>
            <w:pPr>
              <w:spacing w:after="20"/>
              <w:ind w:left="20"/>
              <w:jc w:val="both"/>
            </w:pPr>
            <w:r>
              <w:rPr>
                <w:rFonts w:ascii="Times New Roman"/>
                <w:b w:val="false"/>
                <w:i w:val="false"/>
                <w:color w:val="000000"/>
                <w:sz w:val="20"/>
              </w:rPr>
              <w:t>
строка 4 &lt; строки 1;</w:t>
            </w:r>
          </w:p>
          <w:p>
            <w:pPr>
              <w:spacing w:after="20"/>
              <w:ind w:left="20"/>
              <w:jc w:val="both"/>
            </w:pPr>
            <w:r>
              <w:rPr>
                <w:rFonts w:ascii="Times New Roman"/>
                <w:b w:val="false"/>
                <w:i w:val="false"/>
                <w:color w:val="000000"/>
                <w:sz w:val="20"/>
              </w:rPr>
              <w:t>
строка 5.1 ≤ строки 5.</w:t>
            </w:r>
          </w:p>
          <w:p>
            <w:pPr>
              <w:spacing w:after="20"/>
              <w:ind w:left="20"/>
              <w:jc w:val="both"/>
            </w:pPr>
            <w:r>
              <w:rPr>
                <w:rFonts w:ascii="Times New Roman"/>
                <w:b w:val="false"/>
                <w:i w:val="false"/>
                <w:color w:val="000000"/>
                <w:sz w:val="20"/>
              </w:rPr>
              <w:t>
Модуль D:</w:t>
            </w:r>
          </w:p>
          <w:p>
            <w:pPr>
              <w:spacing w:after="20"/>
              <w:ind w:left="20"/>
              <w:jc w:val="both"/>
            </w:pPr>
            <w:r>
              <w:rPr>
                <w:rFonts w:ascii="Times New Roman"/>
                <w:b w:val="false"/>
                <w:i w:val="false"/>
                <w:color w:val="000000"/>
                <w:sz w:val="20"/>
              </w:rPr>
              <w:t>
1) Раздел 12: графа 1 ≥ графы 2 по всем строкам;</w:t>
            </w:r>
          </w:p>
          <w:p>
            <w:pPr>
              <w:spacing w:after="20"/>
              <w:ind w:left="20"/>
              <w:jc w:val="both"/>
            </w:pPr>
            <w:r>
              <w:rPr>
                <w:rFonts w:ascii="Times New Roman"/>
                <w:b w:val="false"/>
                <w:i w:val="false"/>
                <w:color w:val="000000"/>
                <w:sz w:val="20"/>
              </w:rPr>
              <w:t>
строка 1= ∑ строк 1.1–1.4;</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строка 2 ≤ строки 1 по всем строкам.</w:t>
            </w:r>
          </w:p>
          <w:p>
            <w:pPr>
              <w:spacing w:after="20"/>
              <w:ind w:left="20"/>
              <w:jc w:val="both"/>
            </w:pPr>
            <w:r>
              <w:rPr>
                <w:rFonts w:ascii="Times New Roman"/>
                <w:b w:val="false"/>
                <w:i w:val="false"/>
                <w:color w:val="000000"/>
                <w:sz w:val="20"/>
              </w:rPr>
              <w:t>
2) Раздел 13: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строка 2 ≤ строки 1 по всем графам.</w:t>
            </w:r>
          </w:p>
          <w:p>
            <w:pPr>
              <w:spacing w:after="20"/>
              <w:ind w:left="20"/>
              <w:jc w:val="both"/>
            </w:pPr>
            <w:r>
              <w:rPr>
                <w:rFonts w:ascii="Times New Roman"/>
                <w:b w:val="false"/>
                <w:i w:val="false"/>
                <w:color w:val="000000"/>
                <w:sz w:val="20"/>
              </w:rPr>
              <w:t>
3) Раздел 14: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 ≤ строки 2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4) Раздел 15: графа 1 = ∑ строк 1.1, 1.2, 1.3, 1.4, 1.5, 1.6;</w:t>
            </w:r>
          </w:p>
          <w:p>
            <w:pPr>
              <w:spacing w:after="20"/>
              <w:ind w:left="20"/>
              <w:jc w:val="both"/>
            </w:pPr>
            <w:r>
              <w:rPr>
                <w:rFonts w:ascii="Times New Roman"/>
                <w:b w:val="false"/>
                <w:i w:val="false"/>
                <w:color w:val="000000"/>
                <w:sz w:val="20"/>
              </w:rPr>
              <w:t>
строка 1 = ∑ строк 1.1, 1.2, 1.3, 1.4, 1.5, 1.6;</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графа 4 ≤ графы 3 по всем строкам;</w:t>
            </w:r>
          </w:p>
          <w:p>
            <w:pPr>
              <w:spacing w:after="20"/>
              <w:ind w:left="20"/>
              <w:jc w:val="both"/>
            </w:pPr>
            <w:r>
              <w:rPr>
                <w:rFonts w:ascii="Times New Roman"/>
                <w:b w:val="false"/>
                <w:i w:val="false"/>
                <w:color w:val="000000"/>
                <w:sz w:val="20"/>
              </w:rPr>
              <w:t>
графа 6 ≤ графы 5 по всем строкам;</w:t>
            </w:r>
          </w:p>
          <w:p>
            <w:pPr>
              <w:spacing w:after="20"/>
              <w:ind w:left="20"/>
              <w:jc w:val="both"/>
            </w:pPr>
            <w:r>
              <w:rPr>
                <w:rFonts w:ascii="Times New Roman"/>
                <w:b w:val="false"/>
                <w:i w:val="false"/>
                <w:color w:val="000000"/>
                <w:sz w:val="20"/>
              </w:rPr>
              <w:t>
графа 8 ≤ графы 7 по всем строкам;</w:t>
            </w:r>
          </w:p>
          <w:p>
            <w:pPr>
              <w:spacing w:after="20"/>
              <w:ind w:left="20"/>
              <w:jc w:val="both"/>
            </w:pPr>
            <w:r>
              <w:rPr>
                <w:rFonts w:ascii="Times New Roman"/>
                <w:b w:val="false"/>
                <w:i w:val="false"/>
                <w:color w:val="000000"/>
                <w:sz w:val="20"/>
              </w:rPr>
              <w:t>
строка 1.1.1 ≤ строки 1.1 по всем графам;</w:t>
            </w:r>
          </w:p>
          <w:p>
            <w:pPr>
              <w:spacing w:after="20"/>
              <w:ind w:left="20"/>
              <w:jc w:val="both"/>
            </w:pPr>
            <w:r>
              <w:rPr>
                <w:rFonts w:ascii="Times New Roman"/>
                <w:b w:val="false"/>
                <w:i w:val="false"/>
                <w:color w:val="000000"/>
                <w:sz w:val="20"/>
              </w:rPr>
              <w:t>
строка 1.2.1 ≤ строки 1.2 по всем графам;</w:t>
            </w:r>
          </w:p>
          <w:p>
            <w:pPr>
              <w:spacing w:after="20"/>
              <w:ind w:left="20"/>
              <w:jc w:val="both"/>
            </w:pPr>
            <w:r>
              <w:rPr>
                <w:rFonts w:ascii="Times New Roman"/>
                <w:b w:val="false"/>
                <w:i w:val="false"/>
                <w:color w:val="000000"/>
                <w:sz w:val="20"/>
              </w:rPr>
              <w:t>
строка 1.3.1 ≤ строки 1.3 по всем графам;</w:t>
            </w:r>
          </w:p>
          <w:p>
            <w:pPr>
              <w:spacing w:after="20"/>
              <w:ind w:left="20"/>
              <w:jc w:val="both"/>
            </w:pPr>
            <w:r>
              <w:rPr>
                <w:rFonts w:ascii="Times New Roman"/>
                <w:b w:val="false"/>
                <w:i w:val="false"/>
                <w:color w:val="000000"/>
                <w:sz w:val="20"/>
              </w:rPr>
              <w:t>
строка 1.4.1 ≤ строки 1.4 по всем графам;</w:t>
            </w:r>
          </w:p>
          <w:p>
            <w:pPr>
              <w:spacing w:after="20"/>
              <w:ind w:left="20"/>
              <w:jc w:val="both"/>
            </w:pPr>
            <w:r>
              <w:rPr>
                <w:rFonts w:ascii="Times New Roman"/>
                <w:b w:val="false"/>
                <w:i w:val="false"/>
                <w:color w:val="000000"/>
                <w:sz w:val="20"/>
              </w:rPr>
              <w:t>
строка 1.5.1 ≤ строки 1.5 по всем графам;</w:t>
            </w:r>
          </w:p>
          <w:p>
            <w:pPr>
              <w:spacing w:after="20"/>
              <w:ind w:left="20"/>
              <w:jc w:val="both"/>
            </w:pPr>
            <w:r>
              <w:rPr>
                <w:rFonts w:ascii="Times New Roman"/>
                <w:b w:val="false"/>
                <w:i w:val="false"/>
                <w:color w:val="000000"/>
                <w:sz w:val="20"/>
              </w:rPr>
              <w:t>
строка 1.6.1 ≤ строки 1.6 по всем графам.</w:t>
            </w:r>
          </w:p>
          <w:p>
            <w:pPr>
              <w:spacing w:after="20"/>
              <w:ind w:left="20"/>
              <w:jc w:val="both"/>
            </w:pPr>
            <w:r>
              <w:rPr>
                <w:rFonts w:ascii="Times New Roman"/>
                <w:b w:val="false"/>
                <w:i w:val="false"/>
                <w:color w:val="000000"/>
                <w:sz w:val="20"/>
              </w:rPr>
              <w:t>
5) Раздел 16: графа 2 ≤ графы 1 по всем строкам.</w:t>
            </w:r>
          </w:p>
          <w:p>
            <w:pPr>
              <w:spacing w:after="20"/>
              <w:ind w:left="20"/>
              <w:jc w:val="both"/>
            </w:pPr>
            <w:r>
              <w:rPr>
                <w:rFonts w:ascii="Times New Roman"/>
                <w:b w:val="false"/>
                <w:i w:val="false"/>
                <w:color w:val="000000"/>
                <w:sz w:val="20"/>
              </w:rPr>
              <w:t>
6) Раздел 17: графа 1 = ∑ граф 2,4,6 по всем строкам;</w:t>
            </w:r>
          </w:p>
          <w:p>
            <w:pPr>
              <w:spacing w:after="20"/>
              <w:ind w:left="20"/>
              <w:jc w:val="both"/>
            </w:pPr>
            <w:r>
              <w:rPr>
                <w:rFonts w:ascii="Times New Roman"/>
                <w:b w:val="false"/>
                <w:i w:val="false"/>
                <w:color w:val="000000"/>
                <w:sz w:val="20"/>
              </w:rPr>
              <w:t>
графа 3 ≤ графы 2 по всем строкам;</w:t>
            </w:r>
          </w:p>
          <w:p>
            <w:pPr>
              <w:spacing w:after="20"/>
              <w:ind w:left="20"/>
              <w:jc w:val="both"/>
            </w:pPr>
            <w:r>
              <w:rPr>
                <w:rFonts w:ascii="Times New Roman"/>
                <w:b w:val="false"/>
                <w:i w:val="false"/>
                <w:color w:val="000000"/>
                <w:sz w:val="20"/>
              </w:rPr>
              <w:t>
графа 5 ≤ графы 4 по всем строкам;</w:t>
            </w:r>
          </w:p>
          <w:p>
            <w:pPr>
              <w:spacing w:after="20"/>
              <w:ind w:left="20"/>
              <w:jc w:val="both"/>
            </w:pPr>
            <w:r>
              <w:rPr>
                <w:rFonts w:ascii="Times New Roman"/>
                <w:b w:val="false"/>
                <w:i w:val="false"/>
                <w:color w:val="000000"/>
                <w:sz w:val="20"/>
              </w:rPr>
              <w:t>
графа 5 ≤ графы 4 по всем строкам;</w:t>
            </w:r>
          </w:p>
          <w:p>
            <w:pPr>
              <w:spacing w:after="20"/>
              <w:ind w:left="20"/>
              <w:jc w:val="both"/>
            </w:pPr>
            <w:r>
              <w:rPr>
                <w:rFonts w:ascii="Times New Roman"/>
                <w:b w:val="false"/>
                <w:i w:val="false"/>
                <w:color w:val="000000"/>
                <w:sz w:val="20"/>
              </w:rPr>
              <w:t>
графа 8 ≤ графы 1 по всем строкам;</w:t>
            </w:r>
          </w:p>
          <w:p>
            <w:pPr>
              <w:spacing w:after="20"/>
              <w:ind w:left="20"/>
              <w:jc w:val="both"/>
            </w:pPr>
            <w:r>
              <w:rPr>
                <w:rFonts w:ascii="Times New Roman"/>
                <w:b w:val="false"/>
                <w:i w:val="false"/>
                <w:color w:val="000000"/>
                <w:sz w:val="20"/>
              </w:rPr>
              <w:t>
графа 9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Модуль Е:</w:t>
            </w:r>
          </w:p>
          <w:p>
            <w:pPr>
              <w:spacing w:after="20"/>
              <w:ind w:left="20"/>
              <w:jc w:val="both"/>
            </w:pPr>
            <w:r>
              <w:rPr>
                <w:rFonts w:ascii="Times New Roman"/>
                <w:b w:val="false"/>
                <w:i w:val="false"/>
                <w:color w:val="000000"/>
                <w:sz w:val="20"/>
              </w:rPr>
              <w:t>
1) Раздел 18: графа 1=∑ граф 2-8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 ≤ строки 1.</w:t>
            </w:r>
          </w:p>
          <w:p>
            <w:pPr>
              <w:spacing w:after="20"/>
              <w:ind w:left="20"/>
              <w:jc w:val="both"/>
            </w:pPr>
            <w:r>
              <w:rPr>
                <w:rFonts w:ascii="Times New Roman"/>
                <w:b w:val="false"/>
                <w:i w:val="false"/>
                <w:color w:val="000000"/>
                <w:sz w:val="20"/>
              </w:rPr>
              <w:t>
2) Раздел 19: графа 2≤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строка 2 ≤ строки 1 по всем графам.</w:t>
            </w:r>
          </w:p>
          <w:p>
            <w:pPr>
              <w:spacing w:after="20"/>
              <w:ind w:left="20"/>
              <w:jc w:val="both"/>
            </w:pPr>
            <w:r>
              <w:rPr>
                <w:rFonts w:ascii="Times New Roman"/>
                <w:b w:val="false"/>
                <w:i w:val="false"/>
                <w:color w:val="000000"/>
                <w:sz w:val="20"/>
              </w:rPr>
              <w:t>
3) Раздел 20: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3 ≤ ∑ строк 1, 2 по всем графам;</w:t>
            </w:r>
          </w:p>
          <w:p>
            <w:pPr>
              <w:spacing w:after="20"/>
              <w:ind w:left="20"/>
              <w:jc w:val="both"/>
            </w:pPr>
            <w:r>
              <w:rPr>
                <w:rFonts w:ascii="Times New Roman"/>
                <w:b w:val="false"/>
                <w:i w:val="false"/>
                <w:color w:val="000000"/>
                <w:sz w:val="20"/>
              </w:rPr>
              <w:t>
строка 4 ≤ ∑ строк 1, 2 по всем графам;</w:t>
            </w:r>
          </w:p>
          <w:p>
            <w:pPr>
              <w:spacing w:after="20"/>
              <w:ind w:left="20"/>
              <w:jc w:val="both"/>
            </w:pPr>
            <w:r>
              <w:rPr>
                <w:rFonts w:ascii="Times New Roman"/>
                <w:b w:val="false"/>
                <w:i w:val="false"/>
                <w:color w:val="000000"/>
                <w:sz w:val="20"/>
              </w:rPr>
              <w:t>
строка 5 ≤ ∑ строк 1, 2 по всем графам;</w:t>
            </w:r>
          </w:p>
          <w:p>
            <w:pPr>
              <w:spacing w:after="20"/>
              <w:ind w:left="20"/>
              <w:jc w:val="both"/>
            </w:pPr>
            <w:r>
              <w:rPr>
                <w:rFonts w:ascii="Times New Roman"/>
                <w:b w:val="false"/>
                <w:i w:val="false"/>
                <w:color w:val="000000"/>
                <w:sz w:val="20"/>
              </w:rPr>
              <w:t>
строка 6 ≤ ∑ строк 1, 2 по всем графам;</w:t>
            </w:r>
          </w:p>
          <w:p>
            <w:pPr>
              <w:spacing w:after="20"/>
              <w:ind w:left="20"/>
              <w:jc w:val="both"/>
            </w:pPr>
            <w:r>
              <w:rPr>
                <w:rFonts w:ascii="Times New Roman"/>
                <w:b w:val="false"/>
                <w:i w:val="false"/>
                <w:color w:val="000000"/>
                <w:sz w:val="20"/>
              </w:rPr>
              <w:t>
строка 8.1 ≤ строки 8 по всем графам;</w:t>
            </w:r>
          </w:p>
          <w:p>
            <w:pPr>
              <w:spacing w:after="20"/>
              <w:ind w:left="20"/>
              <w:jc w:val="both"/>
            </w:pPr>
            <w:r>
              <w:rPr>
                <w:rFonts w:ascii="Times New Roman"/>
                <w:b w:val="false"/>
                <w:i w:val="false"/>
                <w:color w:val="000000"/>
                <w:sz w:val="20"/>
              </w:rPr>
              <w:t>
строка 8.2 ≤ строки 8 по всем графам;</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4) Раздел 21: строка 1 = ∑ строк 1.1, 1.2 по всем графам;</w:t>
            </w:r>
          </w:p>
          <w:p>
            <w:pPr>
              <w:spacing w:after="20"/>
              <w:ind w:left="20"/>
              <w:jc w:val="both"/>
            </w:pPr>
            <w:r>
              <w:rPr>
                <w:rFonts w:ascii="Times New Roman"/>
                <w:b w:val="false"/>
                <w:i w:val="false"/>
                <w:color w:val="000000"/>
                <w:sz w:val="20"/>
              </w:rPr>
              <w:t>
строка 1.1 = ∑ строк 1.1.1, 1.1.2 по всем графам;</w:t>
            </w:r>
          </w:p>
          <w:p>
            <w:pPr>
              <w:spacing w:after="20"/>
              <w:ind w:left="20"/>
              <w:jc w:val="both"/>
            </w:pPr>
            <w:r>
              <w:rPr>
                <w:rFonts w:ascii="Times New Roman"/>
                <w:b w:val="false"/>
                <w:i w:val="false"/>
                <w:color w:val="000000"/>
                <w:sz w:val="20"/>
              </w:rPr>
              <w:t>
строка 1.2.1 ≤ строки 1.2 по всем графам;</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5) Контроль между разделами:</w:t>
            </w:r>
          </w:p>
          <w:p>
            <w:pPr>
              <w:spacing w:after="20"/>
              <w:ind w:left="20"/>
              <w:jc w:val="both"/>
            </w:pPr>
            <w:r>
              <w:rPr>
                <w:rFonts w:ascii="Times New Roman"/>
                <w:b w:val="false"/>
                <w:i w:val="false"/>
                <w:color w:val="000000"/>
                <w:sz w:val="20"/>
              </w:rPr>
              <w:t>
Если раздел 18 строка 1 графа 7 ≠ 0, то раздел 20 графа 1 строка 7 ≠ 0;</w:t>
            </w:r>
          </w:p>
          <w:p>
            <w:pPr>
              <w:spacing w:after="20"/>
              <w:ind w:left="20"/>
              <w:jc w:val="both"/>
            </w:pPr>
            <w:r>
              <w:rPr>
                <w:rFonts w:ascii="Times New Roman"/>
                <w:b w:val="false"/>
                <w:i w:val="false"/>
                <w:color w:val="000000"/>
                <w:sz w:val="20"/>
              </w:rPr>
              <w:t>
Если раздел 18 строка 1.1 графа 7 ≠ 0, то раздел 20 графа 2 строка 7 ≠ 0.</w:t>
            </w:r>
          </w:p>
          <w:p>
            <w:pPr>
              <w:spacing w:after="20"/>
              <w:ind w:left="20"/>
              <w:jc w:val="both"/>
            </w:pPr>
            <w:r>
              <w:rPr>
                <w:rFonts w:ascii="Times New Roman"/>
                <w:b w:val="false"/>
                <w:i w:val="false"/>
                <w:color w:val="000000"/>
                <w:sz w:val="20"/>
              </w:rPr>
              <w:t>
Модуль F:</w:t>
            </w:r>
          </w:p>
          <w:p>
            <w:pPr>
              <w:spacing w:after="20"/>
              <w:ind w:left="20"/>
              <w:jc w:val="both"/>
            </w:pPr>
            <w:r>
              <w:rPr>
                <w:rFonts w:ascii="Times New Roman"/>
                <w:b w:val="false"/>
                <w:i w:val="false"/>
                <w:color w:val="000000"/>
                <w:sz w:val="20"/>
              </w:rPr>
              <w:t>
1) Раздел 22: строка 1.1≤ строки 1;</w:t>
            </w:r>
          </w:p>
          <w:p>
            <w:pPr>
              <w:spacing w:after="20"/>
              <w:ind w:left="20"/>
              <w:jc w:val="both"/>
            </w:pPr>
            <w:r>
              <w:rPr>
                <w:rFonts w:ascii="Times New Roman"/>
                <w:b w:val="false"/>
                <w:i w:val="false"/>
                <w:color w:val="000000"/>
                <w:sz w:val="20"/>
              </w:rPr>
              <w:t>
строка 6.1 ≤строки 6;</w:t>
            </w:r>
          </w:p>
          <w:p>
            <w:pPr>
              <w:spacing w:after="20"/>
              <w:ind w:left="20"/>
              <w:jc w:val="both"/>
            </w:pPr>
            <w:r>
              <w:rPr>
                <w:rFonts w:ascii="Times New Roman"/>
                <w:b w:val="false"/>
                <w:i w:val="false"/>
                <w:color w:val="000000"/>
                <w:sz w:val="20"/>
              </w:rPr>
              <w:t>
строка 6.2 ≤ строки 6;</w:t>
            </w:r>
          </w:p>
          <w:p>
            <w:pPr>
              <w:spacing w:after="20"/>
              <w:ind w:left="20"/>
              <w:jc w:val="both"/>
            </w:pPr>
            <w:r>
              <w:rPr>
                <w:rFonts w:ascii="Times New Roman"/>
                <w:b w:val="false"/>
                <w:i w:val="false"/>
                <w:color w:val="000000"/>
                <w:sz w:val="20"/>
              </w:rPr>
              <w:t>
строка 6.3 ≤ строки 6.</w:t>
            </w:r>
          </w:p>
          <w:p>
            <w:pPr>
              <w:spacing w:after="20"/>
              <w:ind w:left="20"/>
              <w:jc w:val="both"/>
            </w:pPr>
            <w:r>
              <w:rPr>
                <w:rFonts w:ascii="Times New Roman"/>
                <w:b w:val="false"/>
                <w:i w:val="false"/>
                <w:color w:val="000000"/>
                <w:sz w:val="20"/>
              </w:rPr>
              <w:t>
2) Раздел 23: графа 1 строки 2 = ∑ граф 2-8.</w:t>
            </w:r>
          </w:p>
          <w:p>
            <w:pPr>
              <w:spacing w:after="20"/>
              <w:ind w:left="20"/>
              <w:jc w:val="both"/>
            </w:pPr>
            <w:r>
              <w:rPr>
                <w:rFonts w:ascii="Times New Roman"/>
                <w:b w:val="false"/>
                <w:i w:val="false"/>
                <w:color w:val="000000"/>
                <w:sz w:val="20"/>
              </w:rPr>
              <w:t>
Модуль G:</w:t>
            </w:r>
          </w:p>
          <w:p>
            <w:pPr>
              <w:spacing w:after="20"/>
              <w:ind w:left="20"/>
              <w:jc w:val="both"/>
            </w:pPr>
            <w:r>
              <w:rPr>
                <w:rFonts w:ascii="Times New Roman"/>
                <w:b w:val="false"/>
                <w:i w:val="false"/>
                <w:color w:val="000000"/>
                <w:sz w:val="20"/>
              </w:rPr>
              <w:t>
1) Раздел 24: графа 2≤ графы 1 по всем строкам.</w:t>
            </w:r>
          </w:p>
          <w:p>
            <w:pPr>
              <w:spacing w:after="20"/>
              <w:ind w:left="20"/>
              <w:jc w:val="both"/>
            </w:pPr>
            <w:r>
              <w:rPr>
                <w:rFonts w:ascii="Times New Roman"/>
                <w:b w:val="false"/>
                <w:i w:val="false"/>
                <w:color w:val="000000"/>
                <w:sz w:val="20"/>
              </w:rPr>
              <w:t>
2) Раздел 25: графа 1 = ∑ граф 2 - 4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Модуль H:</w:t>
            </w:r>
          </w:p>
          <w:p>
            <w:pPr>
              <w:spacing w:after="20"/>
              <w:ind w:left="20"/>
              <w:jc w:val="both"/>
            </w:pPr>
            <w:r>
              <w:rPr>
                <w:rFonts w:ascii="Times New Roman"/>
                <w:b w:val="false"/>
                <w:i w:val="false"/>
                <w:color w:val="000000"/>
                <w:sz w:val="20"/>
              </w:rPr>
              <w:t>
1) Раздел 26: строка 1.1 ≤ строки 1 по всем графам.</w:t>
            </w:r>
          </w:p>
          <w:p>
            <w:pPr>
              <w:spacing w:after="20"/>
              <w:ind w:left="20"/>
              <w:jc w:val="both"/>
            </w:pPr>
            <w:r>
              <w:rPr>
                <w:rFonts w:ascii="Times New Roman"/>
                <w:b w:val="false"/>
                <w:i w:val="false"/>
                <w:color w:val="000000"/>
                <w:sz w:val="20"/>
              </w:rPr>
              <w:t>
2) Раздел 27: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3) Раздел 28: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5 = ∑ строк 5.1 и 5.2 по всем графам;</w:t>
            </w:r>
          </w:p>
          <w:p>
            <w:pPr>
              <w:spacing w:after="20"/>
              <w:ind w:left="20"/>
              <w:jc w:val="both"/>
            </w:pPr>
            <w:r>
              <w:rPr>
                <w:rFonts w:ascii="Times New Roman"/>
                <w:b w:val="false"/>
                <w:i w:val="false"/>
                <w:color w:val="000000"/>
                <w:sz w:val="20"/>
              </w:rPr>
              <w:t>
строка 5.1.1 ≤ строки 5.1 по всем графам;</w:t>
            </w:r>
          </w:p>
          <w:p>
            <w:pPr>
              <w:spacing w:after="20"/>
              <w:ind w:left="20"/>
              <w:jc w:val="both"/>
            </w:pPr>
            <w:r>
              <w:rPr>
                <w:rFonts w:ascii="Times New Roman"/>
                <w:b w:val="false"/>
                <w:i w:val="false"/>
                <w:color w:val="000000"/>
                <w:sz w:val="20"/>
              </w:rPr>
              <w:t xml:space="preserve">
строка 5.2.1 ≤ строки 5.2 по всем графам; </w:t>
            </w:r>
          </w:p>
          <w:p>
            <w:pPr>
              <w:spacing w:after="20"/>
              <w:ind w:left="20"/>
              <w:jc w:val="both"/>
            </w:pPr>
            <w:r>
              <w:rPr>
                <w:rFonts w:ascii="Times New Roman"/>
                <w:b w:val="false"/>
                <w:i w:val="false"/>
                <w:color w:val="000000"/>
                <w:sz w:val="20"/>
              </w:rPr>
              <w:t>
строка 6 = ∑ строк 6.1 и 6.2 по всем графам;</w:t>
            </w:r>
          </w:p>
          <w:p>
            <w:pPr>
              <w:spacing w:after="20"/>
              <w:ind w:left="20"/>
              <w:jc w:val="both"/>
            </w:pPr>
            <w:r>
              <w:rPr>
                <w:rFonts w:ascii="Times New Roman"/>
                <w:b w:val="false"/>
                <w:i w:val="false"/>
                <w:color w:val="000000"/>
                <w:sz w:val="20"/>
              </w:rPr>
              <w:t>
строка 6.1.1 ≤ строки 6.1 по всем графам;</w:t>
            </w:r>
          </w:p>
          <w:p>
            <w:pPr>
              <w:spacing w:after="20"/>
              <w:ind w:left="20"/>
              <w:jc w:val="both"/>
            </w:pPr>
            <w:r>
              <w:rPr>
                <w:rFonts w:ascii="Times New Roman"/>
                <w:b w:val="false"/>
                <w:i w:val="false"/>
                <w:color w:val="000000"/>
                <w:sz w:val="20"/>
              </w:rPr>
              <w:t>
строка 6.2.1 ≤ строки 6.2 по всем графам.</w:t>
            </w:r>
          </w:p>
          <w:p>
            <w:pPr>
              <w:spacing w:after="20"/>
              <w:ind w:left="20"/>
              <w:jc w:val="both"/>
            </w:pPr>
            <w:r>
              <w:rPr>
                <w:rFonts w:ascii="Times New Roman"/>
                <w:b w:val="false"/>
                <w:i w:val="false"/>
                <w:color w:val="000000"/>
                <w:sz w:val="20"/>
              </w:rPr>
              <w:t>
4) Раздел 29: графа 1 ≥ графы 2 по всем строкам;</w:t>
            </w:r>
          </w:p>
          <w:p>
            <w:pPr>
              <w:spacing w:after="20"/>
              <w:ind w:left="20"/>
              <w:jc w:val="both"/>
            </w:pPr>
            <w:r>
              <w:rPr>
                <w:rFonts w:ascii="Times New Roman"/>
                <w:b w:val="false"/>
                <w:i w:val="false"/>
                <w:color w:val="000000"/>
                <w:sz w:val="20"/>
              </w:rPr>
              <w:t>
графа 1 ≥ графы 3 по всем строкам;</w:t>
            </w:r>
          </w:p>
          <w:p>
            <w:pPr>
              <w:spacing w:after="20"/>
              <w:ind w:left="20"/>
              <w:jc w:val="both"/>
            </w:pPr>
            <w:r>
              <w:rPr>
                <w:rFonts w:ascii="Times New Roman"/>
                <w:b w:val="false"/>
                <w:i w:val="false"/>
                <w:color w:val="000000"/>
                <w:sz w:val="20"/>
              </w:rPr>
              <w:t>
графа 2 ≥ графы 4 по всем строкам;</w:t>
            </w:r>
          </w:p>
          <w:p>
            <w:pPr>
              <w:spacing w:after="20"/>
              <w:ind w:left="20"/>
              <w:jc w:val="both"/>
            </w:pPr>
            <w:r>
              <w:rPr>
                <w:rFonts w:ascii="Times New Roman"/>
                <w:b w:val="false"/>
                <w:i w:val="false"/>
                <w:color w:val="000000"/>
                <w:sz w:val="20"/>
              </w:rPr>
              <w:t>
графа 3 ≥ графы 4 по всем строкам.</w:t>
            </w:r>
          </w:p>
          <w:p>
            <w:pPr>
              <w:spacing w:after="20"/>
              <w:ind w:left="20"/>
              <w:jc w:val="both"/>
            </w:pPr>
            <w:r>
              <w:rPr>
                <w:rFonts w:ascii="Times New Roman"/>
                <w:b w:val="false"/>
                <w:i w:val="false"/>
                <w:color w:val="000000"/>
                <w:sz w:val="20"/>
              </w:rPr>
              <w:t>
5) Раздел 30: графа 1 ≥ графы 2 по всем строкам;</w:t>
            </w:r>
          </w:p>
          <w:p>
            <w:pPr>
              <w:spacing w:after="20"/>
              <w:ind w:left="20"/>
              <w:jc w:val="both"/>
            </w:pPr>
            <w:r>
              <w:rPr>
                <w:rFonts w:ascii="Times New Roman"/>
                <w:b w:val="false"/>
                <w:i w:val="false"/>
                <w:color w:val="000000"/>
                <w:sz w:val="20"/>
              </w:rPr>
              <w:t>
графа 1 ≥ графы 3 по всем строкам;</w:t>
            </w:r>
          </w:p>
          <w:p>
            <w:pPr>
              <w:spacing w:after="20"/>
              <w:ind w:left="20"/>
              <w:jc w:val="both"/>
            </w:pPr>
            <w:r>
              <w:rPr>
                <w:rFonts w:ascii="Times New Roman"/>
                <w:b w:val="false"/>
                <w:i w:val="false"/>
                <w:color w:val="000000"/>
                <w:sz w:val="20"/>
              </w:rPr>
              <w:t>
графа 2 ≥ графы 4 по всем строкам;</w:t>
            </w:r>
          </w:p>
          <w:p>
            <w:pPr>
              <w:spacing w:after="20"/>
              <w:ind w:left="20"/>
              <w:jc w:val="both"/>
            </w:pPr>
            <w:r>
              <w:rPr>
                <w:rFonts w:ascii="Times New Roman"/>
                <w:b w:val="false"/>
                <w:i w:val="false"/>
                <w:color w:val="000000"/>
                <w:sz w:val="20"/>
              </w:rPr>
              <w:t>
графа 3 ≥ графы 4 по всем строкам.</w:t>
            </w:r>
          </w:p>
          <w:p>
            <w:pPr>
              <w:spacing w:after="20"/>
              <w:ind w:left="20"/>
              <w:jc w:val="both"/>
            </w:pPr>
            <w:r>
              <w:rPr>
                <w:rFonts w:ascii="Times New Roman"/>
                <w:b w:val="false"/>
                <w:i w:val="false"/>
                <w:color w:val="000000"/>
                <w:sz w:val="20"/>
              </w:rPr>
              <w:t xml:space="preserve">
6) Контроль между разделами 28 и 29: </w:t>
            </w:r>
          </w:p>
          <w:p>
            <w:pPr>
              <w:spacing w:after="20"/>
              <w:ind w:left="20"/>
              <w:jc w:val="both"/>
            </w:pPr>
            <w:r>
              <w:rPr>
                <w:rFonts w:ascii="Times New Roman"/>
                <w:b w:val="false"/>
                <w:i w:val="false"/>
                <w:color w:val="000000"/>
                <w:sz w:val="20"/>
              </w:rPr>
              <w:t>
Раздел 28 строка 5.2 графа 1 = ∑строк 1–9 графы 1 раздела 29;</w:t>
            </w:r>
          </w:p>
          <w:p>
            <w:pPr>
              <w:spacing w:after="20"/>
              <w:ind w:left="20"/>
              <w:jc w:val="both"/>
            </w:pPr>
            <w:r>
              <w:rPr>
                <w:rFonts w:ascii="Times New Roman"/>
                <w:b w:val="false"/>
                <w:i w:val="false"/>
                <w:color w:val="000000"/>
                <w:sz w:val="20"/>
              </w:rPr>
              <w:t>
Раздел 28 строка 5.2 графа 2 = ∑строк 1–9 графы 3 раздела 29;</w:t>
            </w:r>
          </w:p>
          <w:p>
            <w:pPr>
              <w:spacing w:after="20"/>
              <w:ind w:left="20"/>
              <w:jc w:val="both"/>
            </w:pPr>
            <w:r>
              <w:rPr>
                <w:rFonts w:ascii="Times New Roman"/>
                <w:b w:val="false"/>
                <w:i w:val="false"/>
                <w:color w:val="000000"/>
                <w:sz w:val="20"/>
              </w:rPr>
              <w:t>
Раздел 28 строка 5.2.1 графа 1 = ∑строк 1–9 графы 2 раздела 29;</w:t>
            </w:r>
          </w:p>
          <w:p>
            <w:pPr>
              <w:spacing w:after="20"/>
              <w:ind w:left="20"/>
              <w:jc w:val="both"/>
            </w:pPr>
            <w:r>
              <w:rPr>
                <w:rFonts w:ascii="Times New Roman"/>
                <w:b w:val="false"/>
                <w:i w:val="false"/>
                <w:color w:val="000000"/>
                <w:sz w:val="20"/>
              </w:rPr>
              <w:t>
Раздел 28 строка 5.2.1 графа 2 = ∑строк 1–9 графы 4 раздела 29.</w:t>
            </w:r>
          </w:p>
          <w:p>
            <w:pPr>
              <w:spacing w:after="20"/>
              <w:ind w:left="20"/>
              <w:jc w:val="both"/>
            </w:pPr>
            <w:r>
              <w:rPr>
                <w:rFonts w:ascii="Times New Roman"/>
                <w:b w:val="false"/>
                <w:i w:val="false"/>
                <w:color w:val="000000"/>
                <w:sz w:val="20"/>
              </w:rPr>
              <w:t>
7) Контроль между разделами 28 и 30:</w:t>
            </w:r>
          </w:p>
          <w:p>
            <w:pPr>
              <w:spacing w:after="20"/>
              <w:ind w:left="20"/>
              <w:jc w:val="both"/>
            </w:pPr>
            <w:r>
              <w:rPr>
                <w:rFonts w:ascii="Times New Roman"/>
                <w:b w:val="false"/>
                <w:i w:val="false"/>
                <w:color w:val="000000"/>
                <w:sz w:val="20"/>
              </w:rPr>
              <w:t>
Раздел 28 строка 6.2 графа 1 = ∑строк 1–9 графы 1 раздела 30;</w:t>
            </w:r>
          </w:p>
          <w:p>
            <w:pPr>
              <w:spacing w:after="20"/>
              <w:ind w:left="20"/>
              <w:jc w:val="both"/>
            </w:pPr>
            <w:r>
              <w:rPr>
                <w:rFonts w:ascii="Times New Roman"/>
                <w:b w:val="false"/>
                <w:i w:val="false"/>
                <w:color w:val="000000"/>
                <w:sz w:val="20"/>
              </w:rPr>
              <w:t>
Раздел 28 строка 6.2 графа 2 = ∑строк 1–9 графы 3 раздела 30;</w:t>
            </w:r>
          </w:p>
          <w:p>
            <w:pPr>
              <w:spacing w:after="20"/>
              <w:ind w:left="20"/>
              <w:jc w:val="both"/>
            </w:pPr>
            <w:r>
              <w:rPr>
                <w:rFonts w:ascii="Times New Roman"/>
                <w:b w:val="false"/>
                <w:i w:val="false"/>
                <w:color w:val="000000"/>
                <w:sz w:val="20"/>
              </w:rPr>
              <w:t>
Раздел 28 строка 6.2.1 графа 1 = ∑строк 1–9 графы 2 раздела 30;</w:t>
            </w:r>
          </w:p>
          <w:p>
            <w:pPr>
              <w:spacing w:after="20"/>
              <w:ind w:left="20"/>
              <w:jc w:val="both"/>
            </w:pPr>
            <w:r>
              <w:rPr>
                <w:rFonts w:ascii="Times New Roman"/>
                <w:b w:val="false"/>
                <w:i w:val="false"/>
                <w:color w:val="000000"/>
                <w:sz w:val="20"/>
              </w:rPr>
              <w:t>
Раздел 28 строка 6.2.1 графа 2 = ∑строк 1–9 графы 4 раздела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