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446f" w14:textId="1a34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"Қаруды иеленушілер мен пайдаланушыларды бастапқы даярлау ісін ұйымдастыру қағидаларын бекіту туралы" Қазақстан Республикасы Ішкі істер министрінің 2015 жылғы 17 сәуірдегі № 366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27 маусымдағы № 514 бұйрығы. Қазақстан Республикасының Әділет министрлігінде 2023 жылғы 29 маусымда № 32945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1."Қаруды иеленушілер мен пайдаланушыларды бастапқы даярлау ісін ұйымдастыру қағидаларын бекіту туралы" Қазақстан Республикасы Ішкі істер министрінің 2015 жылғы 17 сәуірдегі № 366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11218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