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d1f5" w14:textId="161d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террористік тұрғыдан осал мұнай-газ саласы объектілерінің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15 наурыздағы № 106 бұйрығы. Қазақстан Республикасының Әділет министрлігінде 2023 жылғы 16 наурызда № 32078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қарамағындағы террористік тұрғыдан осал мұнай-газ саласы объектілерінің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өңдеу және өндіру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қорғау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106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министрлігінің қарамағындағы террористік тұрғыдан осал мұнай-газ саласы объектілерінің терроризмге қарсы қорғалуын ұйымдастыру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Энергетика министрлігінің қарамағындағы террористік тұрғыдан осал мұнай-газ саласы объектілерінің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Осы Нұсқаулық террористік тұрғыдан осал объектілердің терроризмге қарсы қорғалуын ұйымдастыруға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талаптарды нақтылайды және қызметін мұнай-газ саласында жүзеге асыратын, террористік тұрғыдан осал объектілердің терроризмге қарсы қорғалуын қамтамасыз ету жөніндегі орындалуы міндетті іс-шараларды анықтайды.</w:t>
      </w:r>
    </w:p>
    <w:bookmarkEnd w:id="11"/>
    <w:bookmarkStart w:name="z14" w:id="12"/>
    <w:p>
      <w:pPr>
        <w:spacing w:after="0"/>
        <w:ind w:left="0"/>
        <w:jc w:val="both"/>
      </w:pPr>
      <w:r>
        <w:rPr>
          <w:rFonts w:ascii="Times New Roman"/>
          <w:b w:val="false"/>
          <w:i w:val="false"/>
          <w:color w:val="000000"/>
          <w:sz w:val="28"/>
        </w:rPr>
        <w:t xml:space="preserve">
      3. Осы Нұсқаулық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мұнай-газ саласындағы қызметті жүзеге асыратын объектілерге қолданылады.</w:t>
      </w:r>
    </w:p>
    <w:bookmarkEnd w:id="12"/>
    <w:bookmarkStart w:name="z15" w:id="13"/>
    <w:p>
      <w:pPr>
        <w:spacing w:after="0"/>
        <w:ind w:left="0"/>
        <w:jc w:val="both"/>
      </w:pPr>
      <w:r>
        <w:rPr>
          <w:rFonts w:ascii="Times New Roman"/>
          <w:b w:val="false"/>
          <w:i w:val="false"/>
          <w:color w:val="000000"/>
          <w:sz w:val="28"/>
        </w:rPr>
        <w:t>
      4. Нұсқаулықтың мақсаты террористік сипаттағы құқыққа қарсы қол сұғушылықтардың алдын алу және жолын кесу үшін террористік тұрғыдан осал мұнай-газ саласы объектілерінің қауіпсіздігін қамтамасыз ету жөніндегі салалық талаптарды айқындау болып табылады.</w:t>
      </w:r>
    </w:p>
    <w:bookmarkEnd w:id="13"/>
    <w:bookmarkStart w:name="z16" w:id="14"/>
    <w:p>
      <w:pPr>
        <w:spacing w:after="0"/>
        <w:ind w:left="0"/>
        <w:jc w:val="both"/>
      </w:pPr>
      <w:r>
        <w:rPr>
          <w:rFonts w:ascii="Times New Roman"/>
          <w:b w:val="false"/>
          <w:i w:val="false"/>
          <w:color w:val="000000"/>
          <w:sz w:val="28"/>
        </w:rPr>
        <w:t>
      5. Террористік тұрғыдан осал объектілердің қорғалуын ұйымдастыру тәртібі мен қорғау жүйесі Қазақстан Республикасының терроризмге қарсы іс-қимыл, азаматтық қорғау, күзет қызметі, магистральдық құбырларды қорғауды ұйымдастыру саласындағы заңнамасына, террористік тұрғыдан осал объектілердің терроризмге қарсы қорғалу жүйесіне қойылатын талаптарға, сондай-ақ осы Нұсқаулыққа сәйкес белгіленеді.</w:t>
      </w:r>
    </w:p>
    <w:bookmarkEnd w:id="14"/>
    <w:bookmarkStart w:name="z17" w:id="15"/>
    <w:p>
      <w:pPr>
        <w:spacing w:after="0"/>
        <w:ind w:left="0"/>
        <w:jc w:val="both"/>
      </w:pPr>
      <w:r>
        <w:rPr>
          <w:rFonts w:ascii="Times New Roman"/>
          <w:b w:val="false"/>
          <w:i w:val="false"/>
          <w:color w:val="000000"/>
          <w:sz w:val="28"/>
        </w:rPr>
        <w:t>
      6. Осы Нұсқаулық салалық сипатқа ие және мынадай:</w:t>
      </w:r>
    </w:p>
    <w:bookmarkEnd w:id="15"/>
    <w:p>
      <w:pPr>
        <w:spacing w:after="0"/>
        <w:ind w:left="0"/>
        <w:jc w:val="both"/>
      </w:pPr>
      <w:r>
        <w:rPr>
          <w:rFonts w:ascii="Times New Roman"/>
          <w:b w:val="false"/>
          <w:i w:val="false"/>
          <w:color w:val="000000"/>
          <w:sz w:val="28"/>
        </w:rPr>
        <w:t>
      мұнай-газ саласының шаруашылық жүргізуші субъектілерінің (террористік тұрғыдан осал объектілердің меншік иелері, иелері, басшылары, өзге де лауазымды және (немесе) жауапты тұлғалары) объектілердің терроризмге қарсы қорғалуын ұйымдастыруда және қамтамасыз етуде мұнай-газ саласы объектілерін күзету жөнінде қызметтер көрсету туралы шарт жасасқан күзет қызметі субъектілерінің басшылары мен қызметкерлері;</w:t>
      </w:r>
    </w:p>
    <w:p>
      <w:pPr>
        <w:spacing w:after="0"/>
        <w:ind w:left="0"/>
        <w:jc w:val="both"/>
      </w:pPr>
      <w:r>
        <w:rPr>
          <w:rFonts w:ascii="Times New Roman"/>
          <w:b w:val="false"/>
          <w:i w:val="false"/>
          <w:color w:val="000000"/>
          <w:sz w:val="28"/>
        </w:rPr>
        <w:t>
      уәкілетті органдар қызметкерлерінің терроризмге қарсы практикалық оқу-жаттығулар, жаттығулар мен эксперименттер өткізу, террористік тұрғыдан осал мұнай-газ саласы объектілерінің терроризмге қарсы қорғалуының жай-күйін бақылау мен қадағалауды жүзеге асыру кезінде пайдалануына арналған.</w:t>
      </w:r>
    </w:p>
    <w:bookmarkStart w:name="z18" w:id="16"/>
    <w:p>
      <w:pPr>
        <w:spacing w:after="0"/>
        <w:ind w:left="0"/>
        <w:jc w:val="both"/>
      </w:pPr>
      <w:r>
        <w:rPr>
          <w:rFonts w:ascii="Times New Roman"/>
          <w:b w:val="false"/>
          <w:i w:val="false"/>
          <w:color w:val="000000"/>
          <w:sz w:val="28"/>
        </w:rPr>
        <w:t>
      7. Нұсқаулықтың талаптары құқықтық, ұйымдастырушылық және техникалық шараларды іске асыру жолымен бекітіледі және қолдау көрсетіледі, шаруашылық жүргізуші субъектілер (террористік тұрғыдан осал объектілердің меншік иелері) қабылдайтын нұсқаулықтарға енгізіледі және тиісті нұсқамалар жүргізу кезінде пайдаланылады.</w:t>
      </w:r>
    </w:p>
    <w:bookmarkEnd w:id="16"/>
    <w:bookmarkStart w:name="z19" w:id="17"/>
    <w:p>
      <w:pPr>
        <w:spacing w:after="0"/>
        <w:ind w:left="0"/>
        <w:jc w:val="both"/>
      </w:pPr>
      <w:r>
        <w:rPr>
          <w:rFonts w:ascii="Times New Roman"/>
          <w:b w:val="false"/>
          <w:i w:val="false"/>
          <w:color w:val="000000"/>
          <w:sz w:val="28"/>
        </w:rPr>
        <w:t>
      8. Нұсқаулықта мынадай негізгі ұғымдар қолданылады:</w:t>
      </w:r>
    </w:p>
    <w:bookmarkEnd w:id="17"/>
    <w:p>
      <w:pPr>
        <w:spacing w:after="0"/>
        <w:ind w:left="0"/>
        <w:jc w:val="both"/>
      </w:pPr>
      <w:r>
        <w:rPr>
          <w:rFonts w:ascii="Times New Roman"/>
          <w:b w:val="false"/>
          <w:i w:val="false"/>
          <w:color w:val="000000"/>
          <w:sz w:val="28"/>
        </w:rPr>
        <w:t>
      Осы Нұсқаулықтың мақсаттары үшін мынадай негізгі ұғымдар пайдаланылады:</w:t>
      </w:r>
    </w:p>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p>
      <w:pPr>
        <w:spacing w:after="0"/>
        <w:ind w:left="0"/>
        <w:jc w:val="both"/>
      </w:pPr>
      <w:r>
        <w:rPr>
          <w:rFonts w:ascii="Times New Roman"/>
          <w:b w:val="false"/>
          <w:i w:val="false"/>
          <w:color w:val="000000"/>
          <w:sz w:val="28"/>
        </w:rPr>
        <w:t>
      2)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p>
      <w:pPr>
        <w:spacing w:after="0"/>
        <w:ind w:left="0"/>
        <w:jc w:val="both"/>
      </w:pPr>
      <w:r>
        <w:rPr>
          <w:rFonts w:ascii="Times New Roman"/>
          <w:b w:val="false"/>
          <w:i w:val="false"/>
          <w:color w:val="000000"/>
          <w:sz w:val="28"/>
        </w:rPr>
        <w:t>
      3)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p>
      <w:pPr>
        <w:spacing w:after="0"/>
        <w:ind w:left="0"/>
        <w:jc w:val="both"/>
      </w:pPr>
      <w:r>
        <w:rPr>
          <w:rFonts w:ascii="Times New Roman"/>
          <w:b w:val="false"/>
          <w:i w:val="false"/>
          <w:color w:val="000000"/>
          <w:sz w:val="28"/>
        </w:rPr>
        <w:t>
      4) бақылау-өткізу пункті – адамдарды және көлік құралдарын бақылауды, өткізуді, тексеріп-қарауды қамтамасыз етуге арналған арнайы жабдықталған орын;</w:t>
      </w:r>
    </w:p>
    <w:p>
      <w:pPr>
        <w:spacing w:after="0"/>
        <w:ind w:left="0"/>
        <w:jc w:val="both"/>
      </w:pPr>
      <w:r>
        <w:rPr>
          <w:rFonts w:ascii="Times New Roman"/>
          <w:b w:val="false"/>
          <w:i w:val="false"/>
          <w:color w:val="000000"/>
          <w:sz w:val="28"/>
        </w:rPr>
        <w:t>
      5)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p>
      <w:pPr>
        <w:spacing w:after="0"/>
        <w:ind w:left="0"/>
        <w:jc w:val="both"/>
      </w:pPr>
      <w:r>
        <w:rPr>
          <w:rFonts w:ascii="Times New Roman"/>
          <w:b w:val="false"/>
          <w:i w:val="false"/>
          <w:color w:val="000000"/>
          <w:sz w:val="28"/>
        </w:rPr>
        <w:t>
      7)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p>
      <w:pPr>
        <w:spacing w:after="0"/>
        <w:ind w:left="0"/>
        <w:jc w:val="both"/>
      </w:pPr>
      <w:r>
        <w:rPr>
          <w:rFonts w:ascii="Times New Roman"/>
          <w:b w:val="false"/>
          <w:i w:val="false"/>
          <w:color w:val="000000"/>
          <w:sz w:val="28"/>
        </w:rPr>
        <w:t>
      8)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p>
      <w:pPr>
        <w:spacing w:after="0"/>
        <w:ind w:left="0"/>
        <w:jc w:val="both"/>
      </w:pPr>
      <w:r>
        <w:rPr>
          <w:rFonts w:ascii="Times New Roman"/>
          <w:b w:val="false"/>
          <w:i w:val="false"/>
          <w:color w:val="000000"/>
          <w:sz w:val="28"/>
        </w:rPr>
        <w:t>
      9)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p>
      <w:pPr>
        <w:spacing w:after="0"/>
        <w:ind w:left="0"/>
        <w:jc w:val="both"/>
      </w:pPr>
      <w:r>
        <w:rPr>
          <w:rFonts w:ascii="Times New Roman"/>
          <w:b w:val="false"/>
          <w:i w:val="false"/>
          <w:color w:val="000000"/>
          <w:sz w:val="28"/>
        </w:rPr>
        <w:t>
      10) кіруді шектеу құралдары – объектіге, оның ықтимал қауіпті учаскелеріне санкциясыз енуге кедергі келтіретін жабдық және (немесе) құралдар;</w:t>
      </w:r>
    </w:p>
    <w:p>
      <w:pPr>
        <w:spacing w:after="0"/>
        <w:ind w:left="0"/>
        <w:jc w:val="both"/>
      </w:pPr>
      <w:r>
        <w:rPr>
          <w:rFonts w:ascii="Times New Roman"/>
          <w:b w:val="false"/>
          <w:i w:val="false"/>
          <w:color w:val="000000"/>
          <w:sz w:val="28"/>
        </w:rPr>
        <w:t>
      11) объектінің, оның ішінде оның жалға алынған алаңдарында қызметін жүзеге асыратын басшылары, жұмысшылары, қызметкерлері.</w:t>
      </w:r>
    </w:p>
    <w:p>
      <w:pPr>
        <w:spacing w:after="0"/>
        <w:ind w:left="0"/>
        <w:jc w:val="both"/>
      </w:pPr>
      <w:r>
        <w:rPr>
          <w:rFonts w:ascii="Times New Roman"/>
          <w:b w:val="false"/>
          <w:i w:val="false"/>
          <w:color w:val="000000"/>
          <w:sz w:val="28"/>
        </w:rPr>
        <w:t>
      12) объектінің периметрі – құқық белгілейтін құжаттарға сәйкес объектінің шекарасы;</w:t>
      </w:r>
    </w:p>
    <w:p>
      <w:pPr>
        <w:spacing w:after="0"/>
        <w:ind w:left="0"/>
        <w:jc w:val="both"/>
      </w:pPr>
      <w:r>
        <w:rPr>
          <w:rFonts w:ascii="Times New Roman"/>
          <w:b w:val="false"/>
          <w:i w:val="false"/>
          <w:color w:val="000000"/>
          <w:sz w:val="28"/>
        </w:rPr>
        <w:t>
      13)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p>
      <w:pPr>
        <w:spacing w:after="0"/>
        <w:ind w:left="0"/>
        <w:jc w:val="both"/>
      </w:pPr>
      <w:r>
        <w:rPr>
          <w:rFonts w:ascii="Times New Roman"/>
          <w:b w:val="false"/>
          <w:i w:val="false"/>
          <w:color w:val="000000"/>
          <w:sz w:val="28"/>
        </w:rPr>
        <w:t>
      14)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p>
      <w:pPr>
        <w:spacing w:after="0"/>
        <w:ind w:left="0"/>
        <w:jc w:val="both"/>
      </w:pPr>
      <w:r>
        <w:rPr>
          <w:rFonts w:ascii="Times New Roman"/>
          <w:b w:val="false"/>
          <w:i w:val="false"/>
          <w:color w:val="000000"/>
          <w:sz w:val="28"/>
        </w:rPr>
        <w:t>
      15)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p>
      <w:pPr>
        <w:spacing w:after="0"/>
        <w:ind w:left="0"/>
        <w:jc w:val="both"/>
      </w:pPr>
      <w:r>
        <w:rPr>
          <w:rFonts w:ascii="Times New Roman"/>
          <w:b w:val="false"/>
          <w:i w:val="false"/>
          <w:color w:val="000000"/>
          <w:sz w:val="28"/>
        </w:rPr>
        <w:t>
      16) таранға қарсы құрылғылар (бөгеттер) – көлік құралдарын мәжбүрлеп баяулатуға және (немесе) тоқтатуға арналған инженерлік-техникалық бұйымдар;</w:t>
      </w:r>
    </w:p>
    <w:p>
      <w:pPr>
        <w:spacing w:after="0"/>
        <w:ind w:left="0"/>
        <w:jc w:val="both"/>
      </w:pPr>
      <w:r>
        <w:rPr>
          <w:rFonts w:ascii="Times New Roman"/>
          <w:b w:val="false"/>
          <w:i w:val="false"/>
          <w:color w:val="000000"/>
          <w:sz w:val="28"/>
        </w:rPr>
        <w:t>
      17) тексеріп-қарау жүйелері мен құралдары – тыйым салынған бұйымдар мен заттарды рұқсатсыз алып өтуді немесе алып жүруді анықтауға арналған техникалық және техникалық емес құралдардың жиынтығы;</w:t>
      </w:r>
    </w:p>
    <w:p>
      <w:pPr>
        <w:spacing w:after="0"/>
        <w:ind w:left="0"/>
        <w:jc w:val="both"/>
      </w:pPr>
      <w:r>
        <w:rPr>
          <w:rFonts w:ascii="Times New Roman"/>
          <w:b w:val="false"/>
          <w:i w:val="false"/>
          <w:color w:val="000000"/>
          <w:sz w:val="28"/>
        </w:rPr>
        <w:t>
      18) телевизиялық күзет жүйесі – бұзушылықты анықтауға және тіркеуге арналған жабық үлгідегі телевизиялық жүйе болып табылатын бейнебақылау жүйесі;</w:t>
      </w:r>
    </w:p>
    <w:p>
      <w:pPr>
        <w:spacing w:after="0"/>
        <w:ind w:left="0"/>
        <w:jc w:val="both"/>
      </w:pPr>
      <w:r>
        <w:rPr>
          <w:rFonts w:ascii="Times New Roman"/>
          <w:b w:val="false"/>
          <w:i w:val="false"/>
          <w:color w:val="000000"/>
          <w:sz w:val="28"/>
        </w:rPr>
        <w:t>
      19)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p>
      <w:pPr>
        <w:spacing w:after="0"/>
        <w:ind w:left="0"/>
        <w:jc w:val="both"/>
      </w:pPr>
      <w:r>
        <w:rPr>
          <w:rFonts w:ascii="Times New Roman"/>
          <w:b w:val="false"/>
          <w:i w:val="false"/>
          <w:color w:val="000000"/>
          <w:sz w:val="28"/>
        </w:rPr>
        <w:t>
      20) террористік тұрғыдан осал объектілер – ерекше маңызды мемлекеттік, стратегиялық қауіпті өндірістік объектілер, сондай-ақ стратегиялық маңызы бар экономика салаларының объектілері, адамдар жаппай жиналатын объектілер, терроризмге қарсы қорғанысты міндетті түрде ұйымдастыруды талап ететін күзетілетін объектілер;</w:t>
      </w:r>
    </w:p>
    <w:p>
      <w:pPr>
        <w:spacing w:after="0"/>
        <w:ind w:left="0"/>
        <w:jc w:val="both"/>
      </w:pPr>
      <w:r>
        <w:rPr>
          <w:rFonts w:ascii="Times New Roman"/>
          <w:b w:val="false"/>
          <w:i w:val="false"/>
          <w:color w:val="000000"/>
          <w:sz w:val="28"/>
        </w:rPr>
        <w:t>
      21) террористік тұрғыдан осал объектілердің терроризмге қарсы қорғалуы – объектілердің терроризмге қарсы қорғалуын қамтамасыз етуге бағытталған құқықтық, ұйымдастырушылық шаралар мен техникалық құралдар кешені;</w:t>
      </w:r>
    </w:p>
    <w:p>
      <w:pPr>
        <w:spacing w:after="0"/>
        <w:ind w:left="0"/>
        <w:jc w:val="both"/>
      </w:pPr>
      <w:r>
        <w:rPr>
          <w:rFonts w:ascii="Times New Roman"/>
          <w:b w:val="false"/>
          <w:i w:val="false"/>
          <w:color w:val="000000"/>
          <w:sz w:val="28"/>
        </w:rPr>
        <w:t>
      22)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p>
      <w:pPr>
        <w:spacing w:after="0"/>
        <w:ind w:left="0"/>
        <w:jc w:val="both"/>
      </w:pPr>
      <w:r>
        <w:rPr>
          <w:rFonts w:ascii="Times New Roman"/>
          <w:b w:val="false"/>
          <w:i w:val="false"/>
          <w:color w:val="000000"/>
          <w:sz w:val="28"/>
        </w:rPr>
        <w:t>
      Нұсқаулықта пайдаланылатын өзге де анықтамалар Қазақстан Республикасының заңнамасына сәйкес қолданылады.</w:t>
      </w:r>
    </w:p>
    <w:bookmarkStart w:name="z20" w:id="18"/>
    <w:p>
      <w:pPr>
        <w:spacing w:after="0"/>
        <w:ind w:left="0"/>
        <w:jc w:val="both"/>
      </w:pPr>
      <w:r>
        <w:rPr>
          <w:rFonts w:ascii="Times New Roman"/>
          <w:b w:val="false"/>
          <w:i w:val="false"/>
          <w:color w:val="000000"/>
          <w:sz w:val="28"/>
        </w:rPr>
        <w:t>
      9. Террористік тұрғыдан осал мұнай-газ саласы объектілерінің терроризмге қарсы қорғалуын ұйымдастыру мақсаты (бұдан әрі – объектілер) терроризмге қарсы іс-қимыл және терроризм актісін жасауға кедергі келтіретін (объект аумағында терроризм актісін жасау тәуекелін төмендету) және объектілерде ықтимал террористік қатерлердің салдарын барынша азайтуға және (немесе) жоюға бағытталған жағдайлар жасау арқылы осы объектілердің терроризмге қарсы қорғалуын қамтамасыз ету жөніндегі ұйымдастырушылық, режимдік, күзет, профилактикалық, тәрбиелік, білім беру, техникалық және өзге де шаралар кешенін әзірлеу және енгізу болып табылады.</w:t>
      </w:r>
    </w:p>
    <w:bookmarkEnd w:id="18"/>
    <w:bookmarkStart w:name="z21" w:id="19"/>
    <w:p>
      <w:pPr>
        <w:spacing w:after="0"/>
        <w:ind w:left="0"/>
        <w:jc w:val="both"/>
      </w:pPr>
      <w:r>
        <w:rPr>
          <w:rFonts w:ascii="Times New Roman"/>
          <w:b w:val="false"/>
          <w:i w:val="false"/>
          <w:color w:val="000000"/>
          <w:sz w:val="28"/>
        </w:rPr>
        <w:t>
      10. Терроризмге қарсы қорғалуды қамтамасыз ету шаралары мынадай қағидаттарды ескере отырып іске асырылады:</w:t>
      </w:r>
    </w:p>
    <w:bookmarkEnd w:id="19"/>
    <w:p>
      <w:pPr>
        <w:spacing w:after="0"/>
        <w:ind w:left="0"/>
        <w:jc w:val="both"/>
      </w:pPr>
      <w:r>
        <w:rPr>
          <w:rFonts w:ascii="Times New Roman"/>
          <w:b w:val="false"/>
          <w:i w:val="false"/>
          <w:color w:val="000000"/>
          <w:sz w:val="28"/>
        </w:rPr>
        <w:t>
      1) өткізілетін іс-шаралардың күні бұрын (алдын ала) өткізілуі – террористік сипаттағы қатерлердің алдын алу және оларға ден қою, объектілерде терроризм актісінің қатерінен және (немесе) жасалуынан туындаған жағдай аяқталғаннан кейін объектінің жұмысын қалпына келтіру жөніндегі нақты іс-қимылға басшыларды, қызметкерлерді, күзет қызметкерлерін даярлау жөніндегі объектілердегі іс-шараларды жоспарлау;</w:t>
      </w:r>
    </w:p>
    <w:p>
      <w:pPr>
        <w:spacing w:after="0"/>
        <w:ind w:left="0"/>
        <w:jc w:val="both"/>
      </w:pPr>
      <w:r>
        <w:rPr>
          <w:rFonts w:ascii="Times New Roman"/>
          <w:b w:val="false"/>
          <w:i w:val="false"/>
          <w:color w:val="000000"/>
          <w:sz w:val="28"/>
        </w:rPr>
        <w:t>
      2) сараланған тәсіл – мұнай-газ саласы объектілерінің (жарылыс қаупі бар, газ қаупі бар) жұмыс істеу ерекшеліктерін есепке алуға, оларда тиісті материалдар мен заттарды (жарылғыш, ықтимал қауіпті химиялық заттар, иондандырушы және радиоактивті сәулелену көздері) сақтауға және пайдалануға, объектілердің орналасуына, объектілердің жұмыс режиміне бағытталған іс-шаралар жиынтығы;</w:t>
      </w:r>
    </w:p>
    <w:p>
      <w:pPr>
        <w:spacing w:after="0"/>
        <w:ind w:left="0"/>
        <w:jc w:val="both"/>
      </w:pPr>
      <w:r>
        <w:rPr>
          <w:rFonts w:ascii="Times New Roman"/>
          <w:b w:val="false"/>
          <w:i w:val="false"/>
          <w:color w:val="000000"/>
          <w:sz w:val="28"/>
        </w:rPr>
        <w:t>
      3) барабарлық – объектіде қолданылатын терроризмге қарсы іс-шаралардың неғұрлым ықтимал террористік қатерлердің сипаты мен ерекшелігіне, мұнай-газ саласы объектілері қызметінің жағдайларына (бағытына) сай болуы;</w:t>
      </w:r>
    </w:p>
    <w:p>
      <w:pPr>
        <w:spacing w:after="0"/>
        <w:ind w:left="0"/>
        <w:jc w:val="both"/>
      </w:pPr>
      <w:r>
        <w:rPr>
          <w:rFonts w:ascii="Times New Roman"/>
          <w:b w:val="false"/>
          <w:i w:val="false"/>
          <w:color w:val="000000"/>
          <w:sz w:val="28"/>
        </w:rPr>
        <w:t>
      4) кешенділік – жоғарыда аталған қағидаттарға негізделген және уәкілетті органдардың аумақтық өкілдіктерін (оның ішінде терроризмге қарсы комиссияларды, терроризмге қарсы күрес жөніндегі жедел штабтарды), объектілер қызметкерлерін, объектілерді күзету қызметтерін қоса алғанда, барлық мүдделі тараптарды тарта отырып, объектілердің терроризмге қарсы қорғалуын қамтамасыз етуге мүмкіндік беретін жағдайлар жасауға және іс-шараларды іске асыруға бағытталған шаралар жиынтығы.</w:t>
      </w:r>
    </w:p>
    <w:bookmarkStart w:name="z22" w:id="20"/>
    <w:p>
      <w:pPr>
        <w:spacing w:after="0"/>
        <w:ind w:left="0"/>
        <w:jc w:val="both"/>
      </w:pPr>
      <w:r>
        <w:rPr>
          <w:rFonts w:ascii="Times New Roman"/>
          <w:b w:val="false"/>
          <w:i w:val="false"/>
          <w:color w:val="000000"/>
          <w:sz w:val="28"/>
        </w:rPr>
        <w:t>
      11. Мұнай-газ саласындағы террористік тұрғыдан осал объектілердегі террористік сипаттағы қатерлерге қарсы іс-қимыл терроризмге қарсы іс-қимыл саласындағы нормативтік құқықтық актілердің талаптарын сақтау жолымен іске асырылады.</w:t>
      </w:r>
    </w:p>
    <w:bookmarkEnd w:id="20"/>
    <w:bookmarkStart w:name="z23" w:id="21"/>
    <w:p>
      <w:pPr>
        <w:spacing w:after="0"/>
        <w:ind w:left="0"/>
        <w:jc w:val="both"/>
      </w:pPr>
      <w:r>
        <w:rPr>
          <w:rFonts w:ascii="Times New Roman"/>
          <w:b w:val="false"/>
          <w:i w:val="false"/>
          <w:color w:val="000000"/>
          <w:sz w:val="28"/>
        </w:rPr>
        <w:t>
      12. Объектілердің терроризмге қарсы қорғалуын қамтамасыз ету мақсатында мұнай-газ саласының шаруашылық жүргізуші субъектілері (объектілердің меншік иелері, иелері, басшылары немесе лауазымды адамдары):</w:t>
      </w:r>
    </w:p>
    <w:bookmarkEnd w:id="21"/>
    <w:p>
      <w:pPr>
        <w:spacing w:after="0"/>
        <w:ind w:left="0"/>
        <w:jc w:val="both"/>
      </w:pPr>
      <w:r>
        <w:rPr>
          <w:rFonts w:ascii="Times New Roman"/>
          <w:b w:val="false"/>
          <w:i w:val="false"/>
          <w:color w:val="000000"/>
          <w:sz w:val="28"/>
        </w:rPr>
        <w:t>
      1) терроризм актісін жасауға кедергі келтіруге (объектінің аумағында терроризм актісін жасау тәуекелін азайту):</w:t>
      </w:r>
    </w:p>
    <w:p>
      <w:pPr>
        <w:spacing w:after="0"/>
        <w:ind w:left="0"/>
        <w:jc w:val="both"/>
      </w:pPr>
      <w:r>
        <w:rPr>
          <w:rFonts w:ascii="Times New Roman"/>
          <w:b w:val="false"/>
          <w:i w:val="false"/>
          <w:color w:val="000000"/>
          <w:sz w:val="28"/>
        </w:rPr>
        <w:t>
      террористік сипаттағы қауіп қатерлерді модельдеу және оларға ден қоюдың тиісті алгоритмдерін әзірлеуге;</w:t>
      </w:r>
    </w:p>
    <w:p>
      <w:pPr>
        <w:spacing w:after="0"/>
        <w:ind w:left="0"/>
        <w:jc w:val="both"/>
      </w:pPr>
      <w:r>
        <w:rPr>
          <w:rFonts w:ascii="Times New Roman"/>
          <w:b w:val="false"/>
          <w:i w:val="false"/>
          <w:color w:val="000000"/>
          <w:sz w:val="28"/>
        </w:rPr>
        <w:t>
      істен шығуы оның жұмыс істеуінің бұзылуына әкелуі мүмкін, объектінің негізгі, неғұрлым осал учаскелерін (аймақтарын), жабдықтарын, технологиялық процестерін анықтауға (талдауға);</w:t>
      </w:r>
    </w:p>
    <w:p>
      <w:pPr>
        <w:spacing w:after="0"/>
        <w:ind w:left="0"/>
        <w:jc w:val="both"/>
      </w:pPr>
      <w:r>
        <w:rPr>
          <w:rFonts w:ascii="Times New Roman"/>
          <w:b w:val="false"/>
          <w:i w:val="false"/>
          <w:color w:val="000000"/>
          <w:sz w:val="28"/>
        </w:rPr>
        <w:t>
      тиісті өткізу және объектішілік режимдерді қамтамасыз ету, оларға қойылатын талаптарға сәйкес объектілерді заманауи инженерлік-техникалық жабдықтармен жарақтандыруға;</w:t>
      </w:r>
    </w:p>
    <w:p>
      <w:pPr>
        <w:spacing w:after="0"/>
        <w:ind w:left="0"/>
        <w:jc w:val="both"/>
      </w:pPr>
      <w:r>
        <w:rPr>
          <w:rFonts w:ascii="Times New Roman"/>
          <w:b w:val="false"/>
          <w:i w:val="false"/>
          <w:color w:val="000000"/>
          <w:sz w:val="28"/>
        </w:rPr>
        <w:t>
      объектінің ақпараттық желілерін қорғауды ұйымдастыруға, ақпараттық қауіпсіздікті қамтамасыз етуге;</w:t>
      </w:r>
    </w:p>
    <w:p>
      <w:pPr>
        <w:spacing w:after="0"/>
        <w:ind w:left="0"/>
        <w:jc w:val="both"/>
      </w:pPr>
      <w:r>
        <w:rPr>
          <w:rFonts w:ascii="Times New Roman"/>
          <w:b w:val="false"/>
          <w:i w:val="false"/>
          <w:color w:val="000000"/>
          <w:sz w:val="28"/>
        </w:rPr>
        <w:t>
      объектіні физикалық қорғаудың және инженерлік-техникалық нығайтудың тиімді жүйесін құруға және өзекті күйде ұстауға;</w:t>
      </w:r>
    </w:p>
    <w:p>
      <w:pPr>
        <w:spacing w:after="0"/>
        <w:ind w:left="0"/>
        <w:jc w:val="both"/>
      </w:pPr>
      <w:r>
        <w:rPr>
          <w:rFonts w:ascii="Times New Roman"/>
          <w:b w:val="false"/>
          <w:i w:val="false"/>
          <w:color w:val="000000"/>
          <w:sz w:val="28"/>
        </w:rPr>
        <w:t>
      2) объектілердегі ықтимал террористік қатерлердің салдарын барынша азайтуға және (немесе) жоюға:</w:t>
      </w:r>
    </w:p>
    <w:p>
      <w:pPr>
        <w:spacing w:after="0"/>
        <w:ind w:left="0"/>
        <w:jc w:val="both"/>
      </w:pPr>
      <w:r>
        <w:rPr>
          <w:rFonts w:ascii="Times New Roman"/>
          <w:b w:val="false"/>
          <w:i w:val="false"/>
          <w:color w:val="000000"/>
          <w:sz w:val="28"/>
        </w:rPr>
        <w:t>
      объектілердің терроризмге қарсы қорғалуының үлгілік паспорты – паспорттары негізінде әзірлеуге;</w:t>
      </w:r>
    </w:p>
    <w:p>
      <w:pPr>
        <w:spacing w:after="0"/>
        <w:ind w:left="0"/>
        <w:jc w:val="both"/>
      </w:pPr>
      <w:r>
        <w:rPr>
          <w:rFonts w:ascii="Times New Roman"/>
          <w:b w:val="false"/>
          <w:i w:val="false"/>
          <w:color w:val="000000"/>
          <w:sz w:val="28"/>
        </w:rPr>
        <w:t>
      өмір мен денсаулықты қорғау үшін білім алуға террористік тұрғыдан осал объектілердің қызметкерлерімен профилактикалық және оқу-жаттығу іс-шараларын ұйымдастыруға;</w:t>
      </w:r>
    </w:p>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бірлескен іс-қимылдарды жоспарлау және ұйымдастыру кезінде уәкілетті мемлекеттік органдармен және ұйымдармен, терроризмге қарсы күрес жөніндегі жедел штабтармен қатысуға;</w:t>
      </w:r>
    </w:p>
    <w:p>
      <w:pPr>
        <w:spacing w:after="0"/>
        <w:ind w:left="0"/>
        <w:jc w:val="both"/>
      </w:pPr>
      <w:r>
        <w:rPr>
          <w:rFonts w:ascii="Times New Roman"/>
          <w:b w:val="false"/>
          <w:i w:val="false"/>
          <w:color w:val="000000"/>
          <w:sz w:val="28"/>
        </w:rPr>
        <w:t>
      жасалған терроризм актісі туралы Қазақстан Республикасының Ұлттық қауіпсіздік органдары мен ішкі істер органдарын дереу хабардар етуге және персоналды эвакуациялауды қамтамасыз етуге;</w:t>
      </w:r>
    </w:p>
    <w:p>
      <w:pPr>
        <w:spacing w:after="0"/>
        <w:ind w:left="0"/>
        <w:jc w:val="both"/>
      </w:pPr>
      <w:r>
        <w:rPr>
          <w:rFonts w:ascii="Times New Roman"/>
          <w:b w:val="false"/>
          <w:i w:val="false"/>
          <w:color w:val="000000"/>
          <w:sz w:val="28"/>
        </w:rPr>
        <w:t>
      техникалық күзет құралдарының инженерлік коммуникациялары мен кабельдік желілеріне уақтылы қызмет көрсету, күрделі жөндеу және жаңғырту;</w:t>
      </w:r>
    </w:p>
    <w:p>
      <w:pPr>
        <w:spacing w:after="0"/>
        <w:ind w:left="0"/>
        <w:jc w:val="both"/>
      </w:pPr>
      <w:r>
        <w:rPr>
          <w:rFonts w:ascii="Times New Roman"/>
          <w:b w:val="false"/>
          <w:i w:val="false"/>
          <w:color w:val="000000"/>
          <w:sz w:val="28"/>
        </w:rPr>
        <w:t>
      объект персоналын терроризм актісін жасау (қауіп төндіру) кезіндегі іс-қимылдарға, персонал мен келушілерге оқыту, оларды эвакуациялау тәсілдері, құқық қорғау органдарымен өзара іс-қимыл жасауға;</w:t>
      </w:r>
    </w:p>
    <w:p>
      <w:pPr>
        <w:spacing w:after="0"/>
        <w:ind w:left="0"/>
        <w:jc w:val="both"/>
      </w:pPr>
      <w:r>
        <w:rPr>
          <w:rFonts w:ascii="Times New Roman"/>
          <w:b w:val="false"/>
          <w:i w:val="false"/>
          <w:color w:val="000000"/>
          <w:sz w:val="28"/>
        </w:rPr>
        <w:t>
      қажетті және жеткілікті кадрлық, қаржылық, материалдық және техникалық ресурстардың болуын қамтамасыз етуге бағытталған жағдай жасауды қамтамасыз етеді.</w:t>
      </w:r>
    </w:p>
    <w:p>
      <w:pPr>
        <w:spacing w:after="0"/>
        <w:ind w:left="0"/>
        <w:jc w:val="both"/>
      </w:pPr>
      <w:r>
        <w:rPr>
          <w:rFonts w:ascii="Times New Roman"/>
          <w:b w:val="false"/>
          <w:i w:val="false"/>
          <w:color w:val="000000"/>
          <w:sz w:val="28"/>
        </w:rPr>
        <w:t>
      бұйрықпен (меншік иесінің, иеленушінің, басшының немесе немесе объектінің өзге де лауазымды адамы) әрбір объектінің және (немесе) объектілер тобының терроризмге қарсы қорғалуына жауапты штаттық қызметкерлер қатарынан тұлға (-лар) айқындалады.</w:t>
      </w:r>
    </w:p>
    <w:bookmarkStart w:name="z24" w:id="22"/>
    <w:p>
      <w:pPr>
        <w:spacing w:after="0"/>
        <w:ind w:left="0"/>
        <w:jc w:val="both"/>
      </w:pPr>
      <w:r>
        <w:rPr>
          <w:rFonts w:ascii="Times New Roman"/>
          <w:b w:val="false"/>
          <w:i w:val="false"/>
          <w:color w:val="000000"/>
          <w:sz w:val="28"/>
        </w:rPr>
        <w:t xml:space="preserve">
      13. Мұнай-газ саласындағы террористік тұрғыдан осал объектілерде күзет қызметтерін көрсету туралы шарттар жасасқан күзет қызметінің субъектілері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талаптарға және осы Террористік тұрғыдан осал объектілердің терроризмге қарсы қорғалуын ұйымдастыру жөніндегі нұсқаулыққа сәйкес мынадай міндеттерді орындайды:</w:t>
      </w:r>
    </w:p>
    <w:bookmarkEnd w:id="22"/>
    <w:p>
      <w:pPr>
        <w:spacing w:after="0"/>
        <w:ind w:left="0"/>
        <w:jc w:val="both"/>
      </w:pPr>
      <w:r>
        <w:rPr>
          <w:rFonts w:ascii="Times New Roman"/>
          <w:b w:val="false"/>
          <w:i w:val="false"/>
          <w:color w:val="000000"/>
          <w:sz w:val="28"/>
        </w:rPr>
        <w:t>
      күзет қызметі, терроризмге қарсы іс-қимыл, қару айналымы, дербес деректер мен коммерциялық құпияны қорғау саласындағы заңнаманы, террористік тұрғыдан осал объектілердің қорғалуын қамтамасыз ету мәселелерін регламенттейтін мұнай-газ саласының күзетілетін шаруашылық жүргізуші субъектілерінің ішкі құжаттарын сөзсіз сақтаған кезде міндеттемелерді тиісінше орындау;</w:t>
      </w:r>
    </w:p>
    <w:p>
      <w:pPr>
        <w:spacing w:after="0"/>
        <w:ind w:left="0"/>
        <w:jc w:val="both"/>
      </w:pPr>
      <w:r>
        <w:rPr>
          <w:rFonts w:ascii="Times New Roman"/>
          <w:b w:val="false"/>
          <w:i w:val="false"/>
          <w:color w:val="000000"/>
          <w:sz w:val="28"/>
        </w:rPr>
        <w:t>
      ғимараттардың, үй-жайлардың, құрылыстардың, коммуникациялардың, қорғалатын объектілер аумақтарының физикалық қауіпсіздігін қамтамасыз ету, терроризм актілерін қоса алғанда, құқық бұзушылықтардың, сондай-ақ өзге де санкцияланбаған әрекеттердің алдын алу және жолын кесу;</w:t>
      </w:r>
    </w:p>
    <w:p>
      <w:pPr>
        <w:spacing w:after="0"/>
        <w:ind w:left="0"/>
        <w:jc w:val="both"/>
      </w:pPr>
      <w:r>
        <w:rPr>
          <w:rFonts w:ascii="Times New Roman"/>
          <w:b w:val="false"/>
          <w:i w:val="false"/>
          <w:color w:val="000000"/>
          <w:sz w:val="28"/>
        </w:rPr>
        <w:t>
      күзетілетін объектілердің персоналын, күзетілетін объектілерде тұрақты немесе уақытша тұрған адамдарды қылмыстық және өзге де құқыққа қарсы қол сұғушылықтардан қорғау;</w:t>
      </w:r>
    </w:p>
    <w:p>
      <w:pPr>
        <w:spacing w:after="0"/>
        <w:ind w:left="0"/>
        <w:jc w:val="both"/>
      </w:pPr>
      <w:r>
        <w:rPr>
          <w:rFonts w:ascii="Times New Roman"/>
          <w:b w:val="false"/>
          <w:i w:val="false"/>
          <w:color w:val="000000"/>
          <w:sz w:val="28"/>
        </w:rPr>
        <w:t>
      тиісті өткізу және объектішілік режимді қамтамасыз ету жөніндегі міндеттерді орындау, күзет персоналын үй-жайларды қарау техникасына оқыту, жарылғыш құрылғыларды салу мүмкін орындарын анықтау, терроризмге қарсы қорғаудың техникалық құралдарын тиісінше пайдалану бойынша профилактикалық және оқу-жаттығу іс-шараларын жүргізу;</w:t>
      </w:r>
    </w:p>
    <w:p>
      <w:pPr>
        <w:spacing w:after="0"/>
        <w:ind w:left="0"/>
        <w:jc w:val="both"/>
      </w:pPr>
      <w:r>
        <w:rPr>
          <w:rFonts w:ascii="Times New Roman"/>
          <w:b w:val="false"/>
          <w:i w:val="false"/>
          <w:color w:val="000000"/>
          <w:sz w:val="28"/>
        </w:rPr>
        <w:t>
      мұнай-газ саласының күзетілетін шаруашылық жүргізуші субъектілері қызметкерлерінің өз қызметін жүзеге асыру процесінде оларға қолжетімді болған олардың жалға алушыларының, мердігерлері мен келушілерінің дербес деректері туралы мәліметтерді қоса алғанда, жұмыс процесінде алынған мәліметтер мен құжаттамалық материалдардың құпиялылығын және сақталуын қамтамасыз ету;</w:t>
      </w:r>
    </w:p>
    <w:p>
      <w:pPr>
        <w:spacing w:after="0"/>
        <w:ind w:left="0"/>
        <w:jc w:val="both"/>
      </w:pPr>
      <w:r>
        <w:rPr>
          <w:rFonts w:ascii="Times New Roman"/>
          <w:b w:val="false"/>
          <w:i w:val="false"/>
          <w:color w:val="000000"/>
          <w:sz w:val="28"/>
        </w:rPr>
        <w:t>
      қорғалатын объектіге зиян келтіруге ықпал ететін себептер мен жағдайларды, сондай-ақ оның келтірілуіне қатысы бар адамдарды анықтау;</w:t>
      </w:r>
    </w:p>
    <w:p>
      <w:pPr>
        <w:spacing w:after="0"/>
        <w:ind w:left="0"/>
        <w:jc w:val="both"/>
      </w:pPr>
      <w:r>
        <w:rPr>
          <w:rFonts w:ascii="Times New Roman"/>
          <w:b w:val="false"/>
          <w:i w:val="false"/>
          <w:color w:val="000000"/>
          <w:sz w:val="28"/>
        </w:rPr>
        <w:t>
      қызметтердің тиісінше көрсетілмеуі салдарынан келтірілген залалды өтеу.</w:t>
      </w:r>
    </w:p>
    <w:bookmarkStart w:name="z25" w:id="23"/>
    <w:p>
      <w:pPr>
        <w:spacing w:after="0"/>
        <w:ind w:left="0"/>
        <w:jc w:val="both"/>
      </w:pPr>
      <w:r>
        <w:rPr>
          <w:rFonts w:ascii="Times New Roman"/>
          <w:b w:val="false"/>
          <w:i w:val="false"/>
          <w:color w:val="000000"/>
          <w:sz w:val="28"/>
        </w:rPr>
        <w:t xml:space="preserve">
      13.1 Террористік тұрғыдан осал объект бойынша күзет қызметтерін көрсету туралы шарт жасасқан күзет қызметі субъектісінің осы Нұсқаулықтың </w:t>
      </w:r>
      <w:r>
        <w:rPr>
          <w:rFonts w:ascii="Times New Roman"/>
          <w:b w:val="false"/>
          <w:i w:val="false"/>
          <w:color w:val="000000"/>
          <w:sz w:val="28"/>
        </w:rPr>
        <w:t>13-тармағында</w:t>
      </w:r>
      <w:r>
        <w:rPr>
          <w:rFonts w:ascii="Times New Roman"/>
          <w:b w:val="false"/>
          <w:i w:val="false"/>
          <w:color w:val="000000"/>
          <w:sz w:val="28"/>
        </w:rPr>
        <w:t xml:space="preserve"> көзделген объектінің терроризмге қарсы қорғалуын қамтамасыз ету жөніндегі міндеттерді орындамауы және (немесе) тиісінше орындамауы Қазақстан Республикасының заңдарында көзделген жауаптылыққа әкеп соғады.</w:t>
      </w:r>
    </w:p>
    <w:bookmarkEnd w:id="23"/>
    <w:bookmarkStart w:name="z26" w:id="24"/>
    <w:p>
      <w:pPr>
        <w:spacing w:after="0"/>
        <w:ind w:left="0"/>
        <w:jc w:val="both"/>
      </w:pPr>
      <w:r>
        <w:rPr>
          <w:rFonts w:ascii="Times New Roman"/>
          <w:b w:val="false"/>
          <w:i w:val="false"/>
          <w:color w:val="000000"/>
          <w:sz w:val="28"/>
        </w:rPr>
        <w:t>
      14. Террористік тұрғыдан осал объектілердің терроризмге қарсы қорғалуы қамтамасыз ету шаралары қолданыстағы қаржылық, адами, уақытша және басқа ресурстарды ескере отырып іске асырылады. Бірінші кезекте ресурстардың ең аз шығындары кезінде олардың қауіпті аймақтарына қатысты террористік тұрғыдан осал объектілердің терроризмге қарсы қорғалуының тиімділігін барынша арттыруға мүмкіндік беретін шаралар іске асырылуда.</w:t>
      </w:r>
    </w:p>
    <w:bookmarkEnd w:id="24"/>
    <w:bookmarkStart w:name="z27" w:id="25"/>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25"/>
    <w:bookmarkStart w:name="z28" w:id="26"/>
    <w:p>
      <w:pPr>
        <w:spacing w:after="0"/>
        <w:ind w:left="0"/>
        <w:jc w:val="left"/>
      </w:pPr>
      <w:r>
        <w:rPr>
          <w:rFonts w:ascii="Times New Roman"/>
          <w:b/>
          <w:i w:val="false"/>
          <w:color w:val="000000"/>
        </w:rPr>
        <w:t xml:space="preserve"> 1-параграф. Өткізу және объектішілік режимдердің мақсаты.</w:t>
      </w:r>
    </w:p>
    <w:bookmarkEnd w:id="26"/>
    <w:bookmarkStart w:name="z29" w:id="27"/>
    <w:p>
      <w:pPr>
        <w:spacing w:after="0"/>
        <w:ind w:left="0"/>
        <w:jc w:val="both"/>
      </w:pPr>
      <w:r>
        <w:rPr>
          <w:rFonts w:ascii="Times New Roman"/>
          <w:b w:val="false"/>
          <w:i w:val="false"/>
          <w:color w:val="000000"/>
          <w:sz w:val="28"/>
        </w:rPr>
        <w:t>
      15. Физикалық қауіпсіздікті және терроризмге қарсы қорғауды қамтамасыз ету мақсатында мұнай-газ саласының шаруашылық жүргізуші субъектісі (меншік иесі, иесі, басшысы) өз қызметінің ерекшелігі мен өзгешеліктерін ескере отырып, террористік тұрғыдан осал объектіде тиісті өткізу және объектішілік режимдерді белгілейді.</w:t>
      </w:r>
    </w:p>
    <w:bookmarkEnd w:id="27"/>
    <w:bookmarkStart w:name="z30" w:id="28"/>
    <w:p>
      <w:pPr>
        <w:spacing w:after="0"/>
        <w:ind w:left="0"/>
        <w:jc w:val="both"/>
      </w:pPr>
      <w:r>
        <w:rPr>
          <w:rFonts w:ascii="Times New Roman"/>
          <w:b w:val="false"/>
          <w:i w:val="false"/>
          <w:color w:val="000000"/>
          <w:sz w:val="28"/>
        </w:rPr>
        <w:t>
      16. Өткізу және объектішілік режимдер:</w:t>
      </w:r>
    </w:p>
    <w:bookmarkEnd w:id="28"/>
    <w:p>
      <w:pPr>
        <w:spacing w:after="0"/>
        <w:ind w:left="0"/>
        <w:jc w:val="both"/>
      </w:pPr>
      <w:r>
        <w:rPr>
          <w:rFonts w:ascii="Times New Roman"/>
          <w:b w:val="false"/>
          <w:i w:val="false"/>
          <w:color w:val="000000"/>
          <w:sz w:val="28"/>
        </w:rPr>
        <w:t>
      объектідегі адамдардың қауіпсіздігін;</w:t>
      </w:r>
    </w:p>
    <w:p>
      <w:pPr>
        <w:spacing w:after="0"/>
        <w:ind w:left="0"/>
        <w:jc w:val="both"/>
      </w:pPr>
      <w:r>
        <w:rPr>
          <w:rFonts w:ascii="Times New Roman"/>
          <w:b w:val="false"/>
          <w:i w:val="false"/>
          <w:color w:val="000000"/>
          <w:sz w:val="28"/>
        </w:rPr>
        <w:t>
      объект және оның периметрі шегінде орналасқан өзге де ұйымдар қызметінің белгіленген тәртібін сақтауды (бар болса);</w:t>
      </w:r>
    </w:p>
    <w:p>
      <w:pPr>
        <w:spacing w:after="0"/>
        <w:ind w:left="0"/>
        <w:jc w:val="both"/>
      </w:pPr>
      <w:r>
        <w:rPr>
          <w:rFonts w:ascii="Times New Roman"/>
          <w:b w:val="false"/>
          <w:i w:val="false"/>
          <w:color w:val="000000"/>
          <w:sz w:val="28"/>
        </w:rPr>
        <w:t>
      жұмыскерлер мен келушілерді объектіге жіберу, сондай-ақ көлікке кіру/шығу рәсімдерін сақтауды;</w:t>
      </w:r>
    </w:p>
    <w:p>
      <w:pPr>
        <w:spacing w:after="0"/>
        <w:ind w:left="0"/>
        <w:jc w:val="both"/>
      </w:pPr>
      <w:r>
        <w:rPr>
          <w:rFonts w:ascii="Times New Roman"/>
          <w:b w:val="false"/>
          <w:i w:val="false"/>
          <w:color w:val="000000"/>
          <w:sz w:val="28"/>
        </w:rPr>
        <w:t>
      атыс қаруын, суық қаруды және өзге де қаруды, жарылғыш заттар мен жарылғыш құрылғыларды, еркін айналымға тыйым салынған басқа да заттар мен заттарды объектіге әкелуді/әкелуді (әкетуді/әкетуді) болғызбауды;</w:t>
      </w:r>
    </w:p>
    <w:p>
      <w:pPr>
        <w:spacing w:after="0"/>
        <w:ind w:left="0"/>
        <w:jc w:val="both"/>
      </w:pPr>
      <w:r>
        <w:rPr>
          <w:rFonts w:ascii="Times New Roman"/>
          <w:b w:val="false"/>
          <w:i w:val="false"/>
          <w:color w:val="000000"/>
          <w:sz w:val="28"/>
        </w:rPr>
        <w:t>
      объектінің материалдық, ақпараттық және басқа ресурстарының сақталуын, оларды ұрлау фактілерінің алдын алу және жолын кесу, мұнай-газ саласының шаруашылық жүргізуші субъектісі мен оның қызметкерлерінің мүдделеріне қатысты өзге де құқыққа қайшы көріністерді;</w:t>
      </w:r>
    </w:p>
    <w:p>
      <w:pPr>
        <w:spacing w:after="0"/>
        <w:ind w:left="0"/>
        <w:jc w:val="both"/>
      </w:pPr>
      <w:r>
        <w:rPr>
          <w:rFonts w:ascii="Times New Roman"/>
          <w:b w:val="false"/>
          <w:i w:val="false"/>
          <w:color w:val="000000"/>
          <w:sz w:val="28"/>
        </w:rPr>
        <w:t>
      объектіге рұқсатсыз кірудің, объектіге кірудің/шығудың және одан шығудың алдын алу, объект бойынша бөгде адамдардың және автокөліктің бақылаусыз жүріп-тұру мүмкіндігін болдырмауды қамтамасыз ету жөніндегі міндеттерді шешу үшін белгіленеді.</w:t>
      </w:r>
    </w:p>
    <w:bookmarkStart w:name="z31" w:id="29"/>
    <w:p>
      <w:pPr>
        <w:spacing w:after="0"/>
        <w:ind w:left="0"/>
        <w:jc w:val="both"/>
      </w:pPr>
      <w:r>
        <w:rPr>
          <w:rFonts w:ascii="Times New Roman"/>
          <w:b w:val="false"/>
          <w:i w:val="false"/>
          <w:color w:val="000000"/>
          <w:sz w:val="28"/>
        </w:rPr>
        <w:t>
      17. Өткізу және объектішілік режимдер мыналарды көздейді:</w:t>
      </w:r>
    </w:p>
    <w:bookmarkEnd w:id="29"/>
    <w:p>
      <w:pPr>
        <w:spacing w:after="0"/>
        <w:ind w:left="0"/>
        <w:jc w:val="both"/>
      </w:pPr>
      <w:r>
        <w:rPr>
          <w:rFonts w:ascii="Times New Roman"/>
          <w:b w:val="false"/>
          <w:i w:val="false"/>
          <w:color w:val="000000"/>
          <w:sz w:val="28"/>
        </w:rPr>
        <w:t>
      персоналды, ғимараттарды, үй-жайларды және аумақты физикалық қорғауды қамтамасыз ету;</w:t>
      </w:r>
    </w:p>
    <w:p>
      <w:pPr>
        <w:spacing w:after="0"/>
        <w:ind w:left="0"/>
        <w:jc w:val="both"/>
      </w:pPr>
      <w:r>
        <w:rPr>
          <w:rFonts w:ascii="Times New Roman"/>
          <w:b w:val="false"/>
          <w:i w:val="false"/>
          <w:color w:val="000000"/>
          <w:sz w:val="28"/>
        </w:rPr>
        <w:t>
      объектіні инженерлік-техникалық күзет құралдарымен жарақтандыру;</w:t>
      </w:r>
    </w:p>
    <w:p>
      <w:pPr>
        <w:spacing w:after="0"/>
        <w:ind w:left="0"/>
        <w:jc w:val="both"/>
      </w:pPr>
      <w:r>
        <w:rPr>
          <w:rFonts w:ascii="Times New Roman"/>
          <w:b w:val="false"/>
          <w:i w:val="false"/>
          <w:color w:val="000000"/>
          <w:sz w:val="28"/>
        </w:rPr>
        <w:t>
      бақылау-өткізу пунктін ұйымдастыру және өткізу бюросының жұмысы (қажет болған жағдайда);</w:t>
      </w:r>
    </w:p>
    <w:p>
      <w:pPr>
        <w:spacing w:after="0"/>
        <w:ind w:left="0"/>
        <w:jc w:val="both"/>
      </w:pPr>
      <w:r>
        <w:rPr>
          <w:rFonts w:ascii="Times New Roman"/>
          <w:b w:val="false"/>
          <w:i w:val="false"/>
          <w:color w:val="000000"/>
          <w:sz w:val="28"/>
        </w:rPr>
        <w:t>
      иеленушілерге объектіге өту/кіру, сондай-ақ тауарлық-материалдық құндылықтарды енгізу/шығару құқығын беретін рұқсаттамалардың әртүрлі түрлерін енгізу;</w:t>
      </w:r>
    </w:p>
    <w:p>
      <w:pPr>
        <w:spacing w:after="0"/>
        <w:ind w:left="0"/>
        <w:jc w:val="both"/>
      </w:pPr>
      <w:r>
        <w:rPr>
          <w:rFonts w:ascii="Times New Roman"/>
          <w:b w:val="false"/>
          <w:i w:val="false"/>
          <w:color w:val="000000"/>
          <w:sz w:val="28"/>
        </w:rPr>
        <w:t>
      өткізу құжаттарын есепке алу, беру, ауыстыру, қайтару және жою тәртібін анықтау;</w:t>
      </w:r>
    </w:p>
    <w:p>
      <w:pPr>
        <w:spacing w:after="0"/>
        <w:ind w:left="0"/>
        <w:jc w:val="both"/>
      </w:pPr>
      <w:r>
        <w:rPr>
          <w:rFonts w:ascii="Times New Roman"/>
          <w:b w:val="false"/>
          <w:i w:val="false"/>
          <w:color w:val="000000"/>
          <w:sz w:val="28"/>
        </w:rPr>
        <w:t>
      тізбенің анықтамасы:</w:t>
      </w:r>
    </w:p>
    <w:p>
      <w:pPr>
        <w:spacing w:after="0"/>
        <w:ind w:left="0"/>
        <w:jc w:val="both"/>
      </w:pPr>
      <w:r>
        <w:rPr>
          <w:rFonts w:ascii="Times New Roman"/>
          <w:b w:val="false"/>
          <w:i w:val="false"/>
          <w:color w:val="000000"/>
          <w:sz w:val="28"/>
        </w:rPr>
        <w:t>
      а) объектіге кіру / кіру құқығы бар адамдар;</w:t>
      </w:r>
    </w:p>
    <w:p>
      <w:pPr>
        <w:spacing w:after="0"/>
        <w:ind w:left="0"/>
        <w:jc w:val="both"/>
      </w:pPr>
      <w:r>
        <w:rPr>
          <w:rFonts w:ascii="Times New Roman"/>
          <w:b w:val="false"/>
          <w:i w:val="false"/>
          <w:color w:val="000000"/>
          <w:sz w:val="28"/>
        </w:rPr>
        <w:t>
      б) тиісті режимдерді сақтауға және белгіленген үлгідегі өткізу құжаттарын беру туралы шешімдер қабылдауға жауапты уәкілетті бөлімшелер мен қызметкерлер;</w:t>
      </w:r>
    </w:p>
    <w:p>
      <w:pPr>
        <w:spacing w:after="0"/>
        <w:ind w:left="0"/>
        <w:jc w:val="both"/>
      </w:pPr>
      <w:r>
        <w:rPr>
          <w:rFonts w:ascii="Times New Roman"/>
          <w:b w:val="false"/>
          <w:i w:val="false"/>
          <w:color w:val="000000"/>
          <w:sz w:val="28"/>
        </w:rPr>
        <w:t>
      в) объектіге әкелуге (тасымалдауға) тыйым салынған заттар мен заттар;</w:t>
      </w:r>
    </w:p>
    <w:p>
      <w:pPr>
        <w:spacing w:after="0"/>
        <w:ind w:left="0"/>
        <w:jc w:val="both"/>
      </w:pPr>
      <w:r>
        <w:rPr>
          <w:rFonts w:ascii="Times New Roman"/>
          <w:b w:val="false"/>
          <w:i w:val="false"/>
          <w:color w:val="000000"/>
          <w:sz w:val="28"/>
        </w:rPr>
        <w:t>
      рұқсаты шектеулі құпия және өзге де құжаттармен жұмыс істеуге арналған үй-жайларға жіберілген адамдар тобын шектеу;</w:t>
      </w:r>
    </w:p>
    <w:p>
      <w:pPr>
        <w:spacing w:after="0"/>
        <w:ind w:left="0"/>
        <w:jc w:val="both"/>
      </w:pPr>
      <w:r>
        <w:rPr>
          <w:rFonts w:ascii="Times New Roman"/>
          <w:b w:val="false"/>
          <w:i w:val="false"/>
          <w:color w:val="000000"/>
          <w:sz w:val="28"/>
        </w:rPr>
        <w:t>
      ішкі тәртіп талаптарының, өрт қауіпсіздігі және еңбекті қорғау қағидаларының сақталуын бақылау.</w:t>
      </w:r>
    </w:p>
    <w:bookmarkStart w:name="z32" w:id="30"/>
    <w:p>
      <w:pPr>
        <w:spacing w:after="0"/>
        <w:ind w:left="0"/>
        <w:jc w:val="both"/>
      </w:pPr>
      <w:r>
        <w:rPr>
          <w:rFonts w:ascii="Times New Roman"/>
          <w:b w:val="false"/>
          <w:i w:val="false"/>
          <w:color w:val="000000"/>
          <w:sz w:val="28"/>
        </w:rPr>
        <w:t>
      18. Өткізу және объектішілік режимдердің белгіленген талаптары міндетті түрде объектіде орналасқан және жұмысқа тартылатын қызметкерлерге, жалға алушыларға, мердігер (қосалқы мердігер) ұйымдарға және олардың қызметкерлеріне жеткізіледі және тиісті шарттарда ескертіледі.</w:t>
      </w:r>
    </w:p>
    <w:bookmarkEnd w:id="30"/>
    <w:bookmarkStart w:name="z33" w:id="31"/>
    <w:p>
      <w:pPr>
        <w:spacing w:after="0"/>
        <w:ind w:left="0"/>
        <w:jc w:val="both"/>
      </w:pPr>
      <w:r>
        <w:rPr>
          <w:rFonts w:ascii="Times New Roman"/>
          <w:b w:val="false"/>
          <w:i w:val="false"/>
          <w:color w:val="000000"/>
          <w:sz w:val="28"/>
        </w:rPr>
        <w:t>
      19. Өткізу және объектішілік режимдердің талаптары мұнай-газ саласының шаруашылық жүргізуші субъектісінің барлық қызметкерлері, жалға алушылар, мердігер (қосалқы мердігер) ұйымдар, объектіде террористік тұрғыдан осал жұмыстарды орындайтын адамдар, сондай-ақ оған келушілер үшін міндетті.</w:t>
      </w:r>
    </w:p>
    <w:bookmarkEnd w:id="31"/>
    <w:bookmarkStart w:name="z34" w:id="32"/>
    <w:p>
      <w:pPr>
        <w:spacing w:after="0"/>
        <w:ind w:left="0"/>
        <w:jc w:val="both"/>
      </w:pPr>
      <w:r>
        <w:rPr>
          <w:rFonts w:ascii="Times New Roman"/>
          <w:b w:val="false"/>
          <w:i w:val="false"/>
          <w:color w:val="000000"/>
          <w:sz w:val="28"/>
        </w:rPr>
        <w:t>
      20. Өткізу және объектішілік режимдердің талаптары олармен еңбек шарттарын жасасу кезінде террористік тұрғыдан осал объектінің қызметкерлеріне; келушілерге және объектіде тұрақты немесе уақытша болатын өзге де адамдарға – өткізу құжаттарын ресімдеу сәтінде міндетті түрде жеткізіледі.</w:t>
      </w:r>
    </w:p>
    <w:bookmarkEnd w:id="32"/>
    <w:bookmarkStart w:name="z35" w:id="33"/>
    <w:p>
      <w:pPr>
        <w:spacing w:after="0"/>
        <w:ind w:left="0"/>
        <w:jc w:val="both"/>
      </w:pPr>
      <w:r>
        <w:rPr>
          <w:rFonts w:ascii="Times New Roman"/>
          <w:b w:val="false"/>
          <w:i w:val="false"/>
          <w:color w:val="000000"/>
          <w:sz w:val="28"/>
        </w:rPr>
        <w:t>
      21. Өткізу және объектішілік режимдерді қамтамасыз ету үшін:</w:t>
      </w:r>
    </w:p>
    <w:bookmarkEnd w:id="33"/>
    <w:p>
      <w:pPr>
        <w:spacing w:after="0"/>
        <w:ind w:left="0"/>
        <w:jc w:val="both"/>
      </w:pPr>
      <w:r>
        <w:rPr>
          <w:rFonts w:ascii="Times New Roman"/>
          <w:b w:val="false"/>
          <w:i w:val="false"/>
          <w:color w:val="000000"/>
          <w:sz w:val="28"/>
        </w:rPr>
        <w:t>
      объект күзетілетін (қорғалатын) объектіге рұқсатсыз кіруді анықтау мен алдын алуға және өрт пен күзет дабылы, кіруді бақылау мен басқару, бейнебақылау жүйелерін қамтитын мүлікті қорғауды қамтамасыз етуге арналған инженерлік-техникалық күзет құралдарымен жабдықталады;</w:t>
      </w:r>
    </w:p>
    <w:p>
      <w:pPr>
        <w:spacing w:after="0"/>
        <w:ind w:left="0"/>
        <w:jc w:val="both"/>
      </w:pPr>
      <w:r>
        <w:rPr>
          <w:rFonts w:ascii="Times New Roman"/>
          <w:b w:val="false"/>
          <w:i w:val="false"/>
          <w:color w:val="000000"/>
          <w:sz w:val="28"/>
        </w:rPr>
        <w:t>
      шартта объектінің терроризмге қарсы қорғалуын қамтамасыз ету жөніндегі күзет ұйымының жауапкершілігі мен міндеттері міндетті түрде бекітіле отырып, объектінің күзет бөлімшелерінің жұмысын, объектінің физикалық қауіпсіздігін және терроризмге қарсы қорғалуын қамтамасыз ететін күзет ұйымымен шарт жасалады;</w:t>
      </w:r>
    </w:p>
    <w:p>
      <w:pPr>
        <w:spacing w:after="0"/>
        <w:ind w:left="0"/>
        <w:jc w:val="both"/>
      </w:pPr>
      <w:r>
        <w:rPr>
          <w:rFonts w:ascii="Times New Roman"/>
          <w:b w:val="false"/>
          <w:i w:val="false"/>
          <w:color w:val="000000"/>
          <w:sz w:val="28"/>
        </w:rPr>
        <w:t>
      техникалық-техникалық күзет құралдарының, күзет дабылы, кіруді бақылау және басқару, бейнебақылау жүйелерінің, объектінің қауіпсіздігін және терроризмге қарсы қорғалуын қамтамасыз ететін өзге де жүйелердің (инженерлік-техникалық күзет құралдарына қызмет көрсетуді компанияның штаттық мамандары жүргізетін объектілерді қоспағанда) жұмысын қамтамасыз ететін ұйымдармен шарттар жасалады.</w:t>
      </w:r>
    </w:p>
    <w:bookmarkStart w:name="z36" w:id="34"/>
    <w:p>
      <w:pPr>
        <w:spacing w:after="0"/>
        <w:ind w:left="0"/>
        <w:jc w:val="both"/>
      </w:pPr>
      <w:r>
        <w:rPr>
          <w:rFonts w:ascii="Times New Roman"/>
          <w:b w:val="false"/>
          <w:i w:val="false"/>
          <w:color w:val="000000"/>
          <w:sz w:val="28"/>
        </w:rPr>
        <w:t>
      22. Жағдайға байланысты төтенше жағдайлар мен оқиғалар туындаған жағдайларда мұнай-газ саласының шаруашылық жүргізуші субъектісі өткізу және объектішілік режимдерді қамтамасыз етудің қосымша жедел (шұғыл) шараларын енгізе алады.</w:t>
      </w:r>
    </w:p>
    <w:bookmarkEnd w:id="34"/>
    <w:bookmarkStart w:name="z37" w:id="35"/>
    <w:p>
      <w:pPr>
        <w:spacing w:after="0"/>
        <w:ind w:left="0"/>
        <w:jc w:val="both"/>
      </w:pPr>
      <w:r>
        <w:rPr>
          <w:rFonts w:ascii="Times New Roman"/>
          <w:b w:val="false"/>
          <w:i w:val="false"/>
          <w:color w:val="000000"/>
          <w:sz w:val="28"/>
        </w:rPr>
        <w:t>
      23. Өткізу және объектішілік режимдер объектіге тұтастай, сондай-ақ оның жекелеген корпустары, ғимараттары, цехтары, бөлімдері, зертханалары, қоймалары және басқа да үй-жайлары бойынша белгіленеді.</w:t>
      </w:r>
    </w:p>
    <w:bookmarkEnd w:id="35"/>
    <w:bookmarkStart w:name="z38" w:id="36"/>
    <w:p>
      <w:pPr>
        <w:spacing w:after="0"/>
        <w:ind w:left="0"/>
        <w:jc w:val="left"/>
      </w:pPr>
      <w:r>
        <w:rPr>
          <w:rFonts w:ascii="Times New Roman"/>
          <w:b/>
          <w:i w:val="false"/>
          <w:color w:val="000000"/>
        </w:rPr>
        <w:t xml:space="preserve"> 2-параграф. Объектілер қызметінің сипаты мен ерекшеліктерін ескере отырып, өткізу режимін ұйымдастыру ерекшеліктері</w:t>
      </w:r>
    </w:p>
    <w:bookmarkEnd w:id="36"/>
    <w:bookmarkStart w:name="z39" w:id="37"/>
    <w:p>
      <w:pPr>
        <w:spacing w:after="0"/>
        <w:ind w:left="0"/>
        <w:jc w:val="both"/>
      </w:pPr>
      <w:r>
        <w:rPr>
          <w:rFonts w:ascii="Times New Roman"/>
          <w:b w:val="false"/>
          <w:i w:val="false"/>
          <w:color w:val="000000"/>
          <w:sz w:val="28"/>
        </w:rPr>
        <w:t>
      24. Объектіде объектінің ерекшелігіне сәйкес келетін өткізу режимі белгіленеді, ол оның персоналы мен келушілерінің қауіпсіздік деңгейін арттыруға ықпал етеді.</w:t>
      </w:r>
    </w:p>
    <w:bookmarkEnd w:id="37"/>
    <w:bookmarkStart w:name="z40" w:id="38"/>
    <w:p>
      <w:pPr>
        <w:spacing w:after="0"/>
        <w:ind w:left="0"/>
        <w:jc w:val="both"/>
      </w:pPr>
      <w:r>
        <w:rPr>
          <w:rFonts w:ascii="Times New Roman"/>
          <w:b w:val="false"/>
          <w:i w:val="false"/>
          <w:color w:val="000000"/>
          <w:sz w:val="28"/>
        </w:rPr>
        <w:t>
      25. Өткізу режимі, қажет болған жағдайда, объектінің ықтимал қауіпті учаскелері мен қауіпті аймақтарына (олар болған кезде) кіруді шектеу мақсатында объектіні аймақтарға бөлуді көздейді. Объектінің қауіпті аймақтарының және ықтимал қауіпті учаскелерінің болуына байланысты объектіні кіруді бақылау және басқару жүйесімен жарақтандыру қажет болған жағдайда үш негізгі кіру аймағында жүргізіледі:</w:t>
      </w:r>
    </w:p>
    <w:bookmarkEnd w:id="38"/>
    <w:p>
      <w:pPr>
        <w:spacing w:after="0"/>
        <w:ind w:left="0"/>
        <w:jc w:val="both"/>
      </w:pPr>
      <w:r>
        <w:rPr>
          <w:rFonts w:ascii="Times New Roman"/>
          <w:b w:val="false"/>
          <w:i w:val="false"/>
          <w:color w:val="000000"/>
          <w:sz w:val="28"/>
        </w:rPr>
        <w:t>
      бірінші аймақ – қызметкерлер мен келушілерге кіруге шектеу қойылмаған ғимараттар, аумақтар, үй-жайлар;</w:t>
      </w:r>
    </w:p>
    <w:p>
      <w:pPr>
        <w:spacing w:after="0"/>
        <w:ind w:left="0"/>
        <w:jc w:val="both"/>
      </w:pPr>
      <w:r>
        <w:rPr>
          <w:rFonts w:ascii="Times New Roman"/>
          <w:b w:val="false"/>
          <w:i w:val="false"/>
          <w:color w:val="000000"/>
          <w:sz w:val="28"/>
        </w:rPr>
        <w:t>
      екінші аймақ – персоналдың шектеулі құрамына, сондай-ақ объектіге келушілерге біржолғы рұқсаттамалар бойынша немесе объект персоналының сүйемелдеуімен кіруге рұқсат етілген үй-жайлар;</w:t>
      </w:r>
    </w:p>
    <w:p>
      <w:pPr>
        <w:spacing w:after="0"/>
        <w:ind w:left="0"/>
        <w:jc w:val="both"/>
      </w:pPr>
      <w:r>
        <w:rPr>
          <w:rFonts w:ascii="Times New Roman"/>
          <w:b w:val="false"/>
          <w:i w:val="false"/>
          <w:color w:val="000000"/>
          <w:sz w:val="28"/>
        </w:rPr>
        <w:t>
      үшінші аймақ –қатаң айқындалған қызметкерлер мен басшылар кіре алатын объектінің арнайы үй-жайлары.</w:t>
      </w:r>
    </w:p>
    <w:bookmarkStart w:name="z41" w:id="39"/>
    <w:p>
      <w:pPr>
        <w:spacing w:after="0"/>
        <w:ind w:left="0"/>
        <w:jc w:val="both"/>
      </w:pPr>
      <w:r>
        <w:rPr>
          <w:rFonts w:ascii="Times New Roman"/>
          <w:b w:val="false"/>
          <w:i w:val="false"/>
          <w:color w:val="000000"/>
          <w:sz w:val="28"/>
        </w:rPr>
        <w:t>
      26. Объект ішіндегі аймақтардың аражігін ажырату қауіп-қатерді, осалдықты, тартымдылықты және қатерді іске асыру кезіндегі салдарларды ескере отырып алынған тәуекелдерді бағалау негізінде объект иесінің шешімімен айқындалады.</w:t>
      </w:r>
    </w:p>
    <w:bookmarkEnd w:id="39"/>
    <w:bookmarkStart w:name="z42" w:id="40"/>
    <w:p>
      <w:pPr>
        <w:spacing w:after="0"/>
        <w:ind w:left="0"/>
        <w:jc w:val="both"/>
      </w:pPr>
      <w:r>
        <w:rPr>
          <w:rFonts w:ascii="Times New Roman"/>
          <w:b w:val="false"/>
          <w:i w:val="false"/>
          <w:color w:val="000000"/>
          <w:sz w:val="28"/>
        </w:rPr>
        <w:t>
      27. Адамдарды кіру аймақтарына өткізу жүзеге асырылуы мүмкін:</w:t>
      </w:r>
    </w:p>
    <w:bookmarkEnd w:id="40"/>
    <w:p>
      <w:pPr>
        <w:spacing w:after="0"/>
        <w:ind w:left="0"/>
        <w:jc w:val="both"/>
      </w:pPr>
      <w:r>
        <w:rPr>
          <w:rFonts w:ascii="Times New Roman"/>
          <w:b w:val="false"/>
          <w:i w:val="false"/>
          <w:color w:val="000000"/>
          <w:sz w:val="28"/>
        </w:rPr>
        <w:t>
      бірінші кіру аймағында сәйкестендірудің бір белгісі бойынша;</w:t>
      </w:r>
    </w:p>
    <w:p>
      <w:pPr>
        <w:spacing w:after="0"/>
        <w:ind w:left="0"/>
        <w:jc w:val="both"/>
      </w:pPr>
      <w:r>
        <w:rPr>
          <w:rFonts w:ascii="Times New Roman"/>
          <w:b w:val="false"/>
          <w:i w:val="false"/>
          <w:color w:val="000000"/>
          <w:sz w:val="28"/>
        </w:rPr>
        <w:t>
      екінші кіру аймағында сәйкестендірудің екі белгісі бойынша;</w:t>
      </w:r>
    </w:p>
    <w:p>
      <w:pPr>
        <w:spacing w:after="0"/>
        <w:ind w:left="0"/>
        <w:jc w:val="both"/>
      </w:pPr>
      <w:r>
        <w:rPr>
          <w:rFonts w:ascii="Times New Roman"/>
          <w:b w:val="false"/>
          <w:i w:val="false"/>
          <w:color w:val="000000"/>
          <w:sz w:val="28"/>
        </w:rPr>
        <w:t>
      үшінші кіру аймағынд – объект иесінің шешімі бойынша сәйкестендірудің екі және одан да көп белгілері бойынша.</w:t>
      </w:r>
    </w:p>
    <w:bookmarkStart w:name="z43" w:id="41"/>
    <w:p>
      <w:pPr>
        <w:spacing w:after="0"/>
        <w:ind w:left="0"/>
        <w:jc w:val="left"/>
      </w:pPr>
      <w:r>
        <w:rPr>
          <w:rFonts w:ascii="Times New Roman"/>
          <w:b/>
          <w:i w:val="false"/>
          <w:color w:val="000000"/>
        </w:rPr>
        <w:t xml:space="preserve"> 3-параграф. Өткізу режимін қамтамасыз ету жөніндегі негізгі іс-шаралар</w:t>
      </w:r>
    </w:p>
    <w:bookmarkEnd w:id="41"/>
    <w:bookmarkStart w:name="z44" w:id="42"/>
    <w:p>
      <w:pPr>
        <w:spacing w:after="0"/>
        <w:ind w:left="0"/>
        <w:jc w:val="both"/>
      </w:pPr>
      <w:r>
        <w:rPr>
          <w:rFonts w:ascii="Times New Roman"/>
          <w:b w:val="false"/>
          <w:i w:val="false"/>
          <w:color w:val="000000"/>
          <w:sz w:val="28"/>
        </w:rPr>
        <w:t>
      28. Террористік тұрғыдан осал объектілерге персоналдың/келушілердің кіруі міндетті түрде объектінің күзет бөлімшесі тарапынан келушілердің құжаттарын тексеруден өтіп, объектінің бақылау-өткізу пункттері арқылы жүзеге асырылады.</w:t>
      </w:r>
    </w:p>
    <w:bookmarkEnd w:id="42"/>
    <w:bookmarkStart w:name="z45" w:id="43"/>
    <w:p>
      <w:pPr>
        <w:spacing w:after="0"/>
        <w:ind w:left="0"/>
        <w:jc w:val="both"/>
      </w:pPr>
      <w:r>
        <w:rPr>
          <w:rFonts w:ascii="Times New Roman"/>
          <w:b w:val="false"/>
          <w:i w:val="false"/>
          <w:color w:val="000000"/>
          <w:sz w:val="28"/>
        </w:rPr>
        <w:t>
      29. Құқық беретін құжатпен:</w:t>
      </w:r>
    </w:p>
    <w:bookmarkEnd w:id="43"/>
    <w:p>
      <w:pPr>
        <w:spacing w:after="0"/>
        <w:ind w:left="0"/>
        <w:jc w:val="both"/>
      </w:pPr>
      <w:r>
        <w:rPr>
          <w:rFonts w:ascii="Times New Roman"/>
          <w:b w:val="false"/>
          <w:i w:val="false"/>
          <w:color w:val="000000"/>
          <w:sz w:val="28"/>
        </w:rPr>
        <w:t>
      жұмысшылардың, қызметшілердің және басқа да адамдардың объектінің аумағына (аумағынан) кіруі (шығуы) өткізу (электрондық);</w:t>
      </w:r>
    </w:p>
    <w:p>
      <w:pPr>
        <w:spacing w:after="0"/>
        <w:ind w:left="0"/>
        <w:jc w:val="both"/>
      </w:pPr>
      <w:r>
        <w:rPr>
          <w:rFonts w:ascii="Times New Roman"/>
          <w:b w:val="false"/>
          <w:i w:val="false"/>
          <w:color w:val="000000"/>
          <w:sz w:val="28"/>
        </w:rPr>
        <w:t>
      мүлікті, құндылықтар мен жүктерді шығару (әкету) - материалдық өткізу (электрондық жол беріледі) болып табылады.</w:t>
      </w:r>
    </w:p>
    <w:bookmarkStart w:name="z46" w:id="44"/>
    <w:p>
      <w:pPr>
        <w:spacing w:after="0"/>
        <w:ind w:left="0"/>
        <w:jc w:val="both"/>
      </w:pPr>
      <w:r>
        <w:rPr>
          <w:rFonts w:ascii="Times New Roman"/>
          <w:b w:val="false"/>
          <w:i w:val="false"/>
          <w:color w:val="000000"/>
          <w:sz w:val="28"/>
        </w:rPr>
        <w:t>
      30. Автокөлік құралдарының террористік тұрғыдан осал объектілердің аумағына кіруі көлік рұқсаттамасы немесе террористік тұрғыдан осал объектінің басшысы немесе оның уәкілетті тұлғасы бекіткен басқа рұқсат құжаты негізінде жүзеге асырылады.</w:t>
      </w:r>
    </w:p>
    <w:bookmarkEnd w:id="44"/>
    <w:bookmarkStart w:name="z47" w:id="45"/>
    <w:p>
      <w:pPr>
        <w:spacing w:after="0"/>
        <w:ind w:left="0"/>
        <w:jc w:val="both"/>
      </w:pPr>
      <w:r>
        <w:rPr>
          <w:rFonts w:ascii="Times New Roman"/>
          <w:b w:val="false"/>
          <w:i w:val="false"/>
          <w:color w:val="000000"/>
          <w:sz w:val="28"/>
        </w:rPr>
        <w:t>
      31. Рұқсаттамалар мен жүкқұжаттар үздіксіз және міндетті есептілік құжаттары болып табылады, оларды беру, есепке алу және есептен шығару террористік тұрғыдан осал объектілердің ішкі рәсімдеріне сәйкес белгіленген тәртіппен жүргізіледі.</w:t>
      </w:r>
    </w:p>
    <w:bookmarkEnd w:id="45"/>
    <w:bookmarkStart w:name="z48" w:id="46"/>
    <w:p>
      <w:pPr>
        <w:spacing w:after="0"/>
        <w:ind w:left="0"/>
        <w:jc w:val="both"/>
      </w:pPr>
      <w:r>
        <w:rPr>
          <w:rFonts w:ascii="Times New Roman"/>
          <w:b w:val="false"/>
          <w:i w:val="false"/>
          <w:color w:val="000000"/>
          <w:sz w:val="28"/>
        </w:rPr>
        <w:t>
      32. Жарамдылық мерзімі бойынша кіру (шығу) құқығына рұқсаттамалар тұрақты және уақытша болып бөлінеді. Сыртқы түрі бойынша олар бір-бірінен ерекшеленеді.</w:t>
      </w:r>
    </w:p>
    <w:bookmarkEnd w:id="46"/>
    <w:bookmarkStart w:name="z49" w:id="47"/>
    <w:p>
      <w:pPr>
        <w:spacing w:after="0"/>
        <w:ind w:left="0"/>
        <w:jc w:val="both"/>
      </w:pPr>
      <w:r>
        <w:rPr>
          <w:rFonts w:ascii="Times New Roman"/>
          <w:b w:val="false"/>
          <w:i w:val="false"/>
          <w:color w:val="000000"/>
          <w:sz w:val="28"/>
        </w:rPr>
        <w:t>
      33. Өткізу режимі шеңберінде кіруді бақылау және басқару жүйесінің, тексеру жабдығының және басқа да техникалық құралдардың мүмкіндіктері пайдаланылады.</w:t>
      </w:r>
    </w:p>
    <w:bookmarkEnd w:id="47"/>
    <w:bookmarkStart w:name="z50" w:id="48"/>
    <w:p>
      <w:pPr>
        <w:spacing w:after="0"/>
        <w:ind w:left="0"/>
        <w:jc w:val="both"/>
      </w:pPr>
      <w:r>
        <w:rPr>
          <w:rFonts w:ascii="Times New Roman"/>
          <w:b w:val="false"/>
          <w:i w:val="false"/>
          <w:color w:val="000000"/>
          <w:sz w:val="28"/>
        </w:rPr>
        <w:t>
      34. Бақылау-өткізу пунктіндегі күзет персоналы мынадай құжаттаманы пайдаланады:</w:t>
      </w:r>
    </w:p>
    <w:bookmarkEnd w:id="48"/>
    <w:p>
      <w:pPr>
        <w:spacing w:after="0"/>
        <w:ind w:left="0"/>
        <w:jc w:val="both"/>
      </w:pPr>
      <w:r>
        <w:rPr>
          <w:rFonts w:ascii="Times New Roman"/>
          <w:b w:val="false"/>
          <w:i w:val="false"/>
          <w:color w:val="000000"/>
          <w:sz w:val="28"/>
        </w:rPr>
        <w:t>
      объектіні күзету қызметкерінің лауазымдық нұсқаулығы;</w:t>
      </w:r>
    </w:p>
    <w:p>
      <w:pPr>
        <w:spacing w:after="0"/>
        <w:ind w:left="0"/>
        <w:jc w:val="both"/>
      </w:pPr>
      <w:r>
        <w:rPr>
          <w:rFonts w:ascii="Times New Roman"/>
          <w:b w:val="false"/>
          <w:i w:val="false"/>
          <w:color w:val="000000"/>
          <w:sz w:val="28"/>
        </w:rPr>
        <w:t>
      өткізу және объектішілік режимдер, еңбек қауіпсіздігі және еңбекті қорғау техникасы, төтенше жағдайларда объектінің лауазымды адамдары мен персоналының іс-қимылдары, күзеттің техникалық құралдарын пайдалану жөніндегі қағидалар (нұсқаулық) (объектінің сипатына қарай жекелеген ұйымдастыру құжаттарын біртұтас етіп біріктіруге жол беріледі);</w:t>
      </w:r>
    </w:p>
    <w:p>
      <w:pPr>
        <w:spacing w:after="0"/>
        <w:ind w:left="0"/>
        <w:jc w:val="both"/>
      </w:pPr>
      <w:r>
        <w:rPr>
          <w:rFonts w:ascii="Times New Roman"/>
          <w:b w:val="false"/>
          <w:i w:val="false"/>
          <w:color w:val="000000"/>
          <w:sz w:val="28"/>
        </w:rPr>
        <w:t>
      материалдық-жауапты және оларға қол қоюға уәкілеттік берілген өзге де адамдардың рұқсаттамаларының, жүкқұжаттарының, қолдарының үлгілері, мөрлердің, пломбалардың, мөртабандардың бедерлері (қолданылатын жерде);</w:t>
      </w:r>
    </w:p>
    <w:p>
      <w:pPr>
        <w:spacing w:after="0"/>
        <w:ind w:left="0"/>
        <w:jc w:val="both"/>
      </w:pPr>
      <w:r>
        <w:rPr>
          <w:rFonts w:ascii="Times New Roman"/>
          <w:b w:val="false"/>
          <w:i w:val="false"/>
          <w:color w:val="000000"/>
          <w:sz w:val="28"/>
        </w:rPr>
        <w:t>
      кіруді бақылаудың электрондық жүйесі болмаған жағдайда келушілерді және автокөлікті тіркеу журналы; әкетілетін (әкелінетін), шығарылатын (енгізілетін) тауар-материалдық құндылықтардың жүкқұжаттарын есепке алу журналы;</w:t>
      </w:r>
    </w:p>
    <w:p>
      <w:pPr>
        <w:spacing w:after="0"/>
        <w:ind w:left="0"/>
        <w:jc w:val="both"/>
      </w:pPr>
      <w:r>
        <w:rPr>
          <w:rFonts w:ascii="Times New Roman"/>
          <w:b w:val="false"/>
          <w:i w:val="false"/>
          <w:color w:val="000000"/>
          <w:sz w:val="28"/>
        </w:rPr>
        <w:t>
      күзет қызметкерлерінің қауіпсіз қозғалыс бағытын көрсете отырып, объектінің аумағында қорғалатын оқшауланған үй-жайлардың орналасу жоспары-схемасы;</w:t>
      </w:r>
    </w:p>
    <w:p>
      <w:pPr>
        <w:spacing w:after="0"/>
        <w:ind w:left="0"/>
        <w:jc w:val="both"/>
      </w:pPr>
      <w:r>
        <w:rPr>
          <w:rFonts w:ascii="Times New Roman"/>
          <w:b w:val="false"/>
          <w:i w:val="false"/>
          <w:color w:val="000000"/>
          <w:sz w:val="28"/>
        </w:rPr>
        <w:t>
      кезекші қызметтердің, орталық және көрші бекеттердің, объектінің және күзет бөлімшесінің басшыларының телефондарының тізімі.</w:t>
      </w:r>
    </w:p>
    <w:bookmarkStart w:name="z51" w:id="49"/>
    <w:p>
      <w:pPr>
        <w:spacing w:after="0"/>
        <w:ind w:left="0"/>
        <w:jc w:val="both"/>
      </w:pPr>
      <w:r>
        <w:rPr>
          <w:rFonts w:ascii="Times New Roman"/>
          <w:b w:val="false"/>
          <w:i w:val="false"/>
          <w:color w:val="000000"/>
          <w:sz w:val="28"/>
        </w:rPr>
        <w:t xml:space="preserve">
      35. Террористік тұрғыдан осал объектіде кезекшілік атқаратын күзет қызметкері лауазымдық нұсқаулықта көрсетілген функционалдық міндеттерді білуге және террористік тұрғыдан осал объектілердің терроризмге қарсы қорғаулын ұйымдастыру бойынша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w:t>
      </w:r>
      <w:r>
        <w:rPr>
          <w:rFonts w:ascii="Times New Roman"/>
          <w:b w:val="false"/>
          <w:i w:val="false"/>
          <w:color w:val="000000"/>
          <w:sz w:val="28"/>
        </w:rPr>
        <w:t>Нұсқаулықта</w:t>
      </w:r>
      <w:r>
        <w:rPr>
          <w:rFonts w:ascii="Times New Roman"/>
          <w:b w:val="false"/>
          <w:i w:val="false"/>
          <w:color w:val="000000"/>
          <w:sz w:val="28"/>
        </w:rPr>
        <w:t xml:space="preserve"> көзделген террористік тұрғыдан осал объектілердің терроризмге қарсы қорғалуын ұйымдастыруға қойылатын талаптарды сақтай отырып, өткізу режимінің тиісті деңгейін қамтамасыз ету бөлігіндегі міндеттемелерді орындауға міндетті.</w:t>
      </w:r>
    </w:p>
    <w:bookmarkEnd w:id="49"/>
    <w:bookmarkStart w:name="z52" w:id="50"/>
    <w:p>
      <w:pPr>
        <w:spacing w:after="0"/>
        <w:ind w:left="0"/>
        <w:jc w:val="both"/>
      </w:pPr>
      <w:r>
        <w:rPr>
          <w:rFonts w:ascii="Times New Roman"/>
          <w:b w:val="false"/>
          <w:i w:val="false"/>
          <w:color w:val="000000"/>
          <w:sz w:val="28"/>
        </w:rPr>
        <w:t>
      36. Бақылау-өткізу пунктіндегі күзет бөлімшелері жеке заттарды қарап-тексеруді жүргізуге, өткізу режимін бұзушылардың өтуіне жол бермеуге, тыйым салынған заттарды әкелуді/әкетуді (әкелуді/шығаруды) бақылауға, күзет, күзет-өрт және дабыл дабылы аспаптарының, бақылау-өткізу пунктінде орнатылған күзет теледидары элементтерінің жұмысын бақылауға жауапты.</w:t>
      </w:r>
    </w:p>
    <w:bookmarkEnd w:id="50"/>
    <w:bookmarkStart w:name="z53" w:id="51"/>
    <w:p>
      <w:pPr>
        <w:spacing w:after="0"/>
        <w:ind w:left="0"/>
        <w:jc w:val="left"/>
      </w:pPr>
      <w:r>
        <w:rPr>
          <w:rFonts w:ascii="Times New Roman"/>
          <w:b/>
          <w:i w:val="false"/>
          <w:color w:val="000000"/>
        </w:rPr>
        <w:t xml:space="preserve"> 4-параграф. Террористік тұрғыдан осал объектілерді ұйымдастыруға және оларды қорғау тәртібіне қойылатын жалпы талаптар</w:t>
      </w:r>
    </w:p>
    <w:bookmarkEnd w:id="51"/>
    <w:bookmarkStart w:name="z54" w:id="52"/>
    <w:p>
      <w:pPr>
        <w:spacing w:after="0"/>
        <w:ind w:left="0"/>
        <w:jc w:val="both"/>
      </w:pPr>
      <w:r>
        <w:rPr>
          <w:rFonts w:ascii="Times New Roman"/>
          <w:b w:val="false"/>
          <w:i w:val="false"/>
          <w:color w:val="000000"/>
          <w:sz w:val="28"/>
        </w:rPr>
        <w:t>
      37. Күзетілетін объектілерді тексеру нәтижелерін, олардың жұмыс істеу ерекшеліктерін ескере отырып, объектінің әкімшілігі (объектінің жауапты лауазымды адамдары) күзет ұйымымен бірлесіп объектіні күзету және қорғау жөніндегі міндеттерді орындау үшін күштер мен құралдар жиынтығын қамтитын объектіні күзету жүйесін айқындайды.</w:t>
      </w:r>
    </w:p>
    <w:bookmarkEnd w:id="52"/>
    <w:bookmarkStart w:name="z55" w:id="53"/>
    <w:p>
      <w:pPr>
        <w:spacing w:after="0"/>
        <w:ind w:left="0"/>
        <w:jc w:val="both"/>
      </w:pPr>
      <w:r>
        <w:rPr>
          <w:rFonts w:ascii="Times New Roman"/>
          <w:b w:val="false"/>
          <w:i w:val="false"/>
          <w:color w:val="000000"/>
          <w:sz w:val="28"/>
        </w:rPr>
        <w:t>
      38. Объектілерді күзету жүйесі олардың технологиялық ерекшеліктеріне, жарақтандыру деңгейіне, күзеттің инженерлік-техникалық құралдарына, олардың қоршаған ортасындағы жағдайға сәйкес келуі және қолда бар күзет күштері мен құралдарын және күзеттің инженерлік-техникалық құралдарын неғұрлым тиімді және экономикалық ұтымды пайдалануды қамтамасыз етуі тиіс.</w:t>
      </w:r>
    </w:p>
    <w:bookmarkEnd w:id="53"/>
    <w:bookmarkStart w:name="z56" w:id="54"/>
    <w:p>
      <w:pPr>
        <w:spacing w:after="0"/>
        <w:ind w:left="0"/>
        <w:jc w:val="both"/>
      </w:pPr>
      <w:r>
        <w:rPr>
          <w:rFonts w:ascii="Times New Roman"/>
          <w:b w:val="false"/>
          <w:i w:val="false"/>
          <w:color w:val="000000"/>
          <w:sz w:val="28"/>
        </w:rPr>
        <w:t>
      39. Объектілерді күзету жүйесі эшелондалған: периметрі бойынша күзет аймағында, бақылау-өткізу пунктінде және объектінің тұрақты жұмыс істеуін қамтамасыз ететін неғұрлым маңызды өндірістік осал учаскелерде объектілерге жақындау жолдарында салынады.</w:t>
      </w:r>
    </w:p>
    <w:bookmarkEnd w:id="54"/>
    <w:bookmarkStart w:name="z57" w:id="55"/>
    <w:p>
      <w:pPr>
        <w:spacing w:after="0"/>
        <w:ind w:left="0"/>
        <w:jc w:val="both"/>
      </w:pPr>
      <w:r>
        <w:rPr>
          <w:rFonts w:ascii="Times New Roman"/>
          <w:b w:val="false"/>
          <w:i w:val="false"/>
          <w:color w:val="000000"/>
          <w:sz w:val="28"/>
        </w:rPr>
        <w:t>
      40. Объектіні күзету жүйесіне байланысты құқыққа қарсы қол сұғушылықтар мен терроризм актілерін қоса алғанда, объектіні және оның физикалық қауіпсіздігін рұқсатсыз әрекеттерден қорғау тактикасы (тәсілі) мынадай тәсілдермен айқындалады: аумақты күзету, патрульдеу (жаяу, автомобильмен және көліктің өзге де түрлерімен), күзетудің инженерлік-техникалық құралдарының көмегімен, қарауыл иттерін пайдалана отырып, құрама, яғни бірнеше тактиканы қолдану.</w:t>
      </w:r>
    </w:p>
    <w:bookmarkEnd w:id="55"/>
    <w:bookmarkStart w:name="z58" w:id="56"/>
    <w:p>
      <w:pPr>
        <w:spacing w:after="0"/>
        <w:ind w:left="0"/>
        <w:jc w:val="both"/>
      </w:pPr>
      <w:r>
        <w:rPr>
          <w:rFonts w:ascii="Times New Roman"/>
          <w:b w:val="false"/>
          <w:i w:val="false"/>
          <w:color w:val="000000"/>
          <w:sz w:val="28"/>
        </w:rPr>
        <w:t>
      41. Объектілердің әртүрлі түрлерінің санаты мен жұмыс істеу ерекшеліктерін, олардың қауіпті аймақтарын, белгіленген қауіптерді және бұзушы модельдерін, объектіде технологиялық және басқа да қауіпсіздік түрлерін қамтамасыз ету жөнінде қабылданған шараларды ескере отырып, оларды қорғау үшін қажет болған жағдайда бекеттердің мынадай түрлері қолданылады:</w:t>
      </w:r>
    </w:p>
    <w:bookmarkEnd w:id="56"/>
    <w:p>
      <w:pPr>
        <w:spacing w:after="0"/>
        <w:ind w:left="0"/>
        <w:jc w:val="both"/>
      </w:pPr>
      <w:r>
        <w:rPr>
          <w:rFonts w:ascii="Times New Roman"/>
          <w:b w:val="false"/>
          <w:i w:val="false"/>
          <w:color w:val="000000"/>
          <w:sz w:val="28"/>
        </w:rPr>
        <w:t>
      қорғалатын объектіге (әкімшілік ғимаратқа, өндірістік учаскеге немесе аумаққа) кіре берісте (шығуда), өткізу режимін қамтамасыз ету, белгілі бір ауданда (жергілікті жерде) көлік пен жаяу жүргіншілердің қозғалысын шектеу үшін қойылатын бақылау-өткізу пункті;</w:t>
      </w:r>
    </w:p>
    <w:p>
      <w:pPr>
        <w:spacing w:after="0"/>
        <w:ind w:left="0"/>
        <w:jc w:val="both"/>
      </w:pPr>
      <w:r>
        <w:rPr>
          <w:rFonts w:ascii="Times New Roman"/>
          <w:b w:val="false"/>
          <w:i w:val="false"/>
          <w:color w:val="000000"/>
          <w:sz w:val="28"/>
        </w:rPr>
        <w:t>
      бір оқшауланған объектіде не ашық алаңда немесе қоршалған аумақта бірнеше объектілерде, оларды айналып өтудің жалпы ұзақтығы 100 м аспайтын жағдайда стационарлық бекет;</w:t>
      </w:r>
    </w:p>
    <w:p>
      <w:pPr>
        <w:spacing w:after="0"/>
        <w:ind w:left="0"/>
        <w:jc w:val="both"/>
      </w:pPr>
      <w:r>
        <w:rPr>
          <w:rFonts w:ascii="Times New Roman"/>
          <w:b w:val="false"/>
          <w:i w:val="false"/>
          <w:color w:val="000000"/>
          <w:sz w:val="28"/>
        </w:rPr>
        <w:t>
      айналып өту жолымен бір немесе бірнеше объектілерді күзетуге арналған айналып өту бекеті;</w:t>
      </w:r>
    </w:p>
    <w:p>
      <w:pPr>
        <w:spacing w:after="0"/>
        <w:ind w:left="0"/>
        <w:jc w:val="both"/>
      </w:pPr>
      <w:r>
        <w:rPr>
          <w:rFonts w:ascii="Times New Roman"/>
          <w:b w:val="false"/>
          <w:i w:val="false"/>
          <w:color w:val="000000"/>
          <w:sz w:val="28"/>
        </w:rPr>
        <w:t>
      объектіден немесе объектілерден ақпаратты бақылауды және жинауды жүзеге асыру үшін ТҚҚ кешені орнатылған үй-жайда қойылатын техникалық бекет (орталықтандырылған техникалық бекет);</w:t>
      </w:r>
    </w:p>
    <w:p>
      <w:pPr>
        <w:spacing w:after="0"/>
        <w:ind w:left="0"/>
        <w:jc w:val="both"/>
      </w:pPr>
      <w:r>
        <w:rPr>
          <w:rFonts w:ascii="Times New Roman"/>
          <w:b w:val="false"/>
          <w:i w:val="false"/>
          <w:color w:val="000000"/>
          <w:sz w:val="28"/>
        </w:rPr>
        <w:t>
      жергілікті жердің белгілі бір учаскелерінде, оның ішінде магистральдық құбырлардың/кен орындарының/объектілердің күзет аймақтарында оларды мерзімді тексеру, күзетті қамтамасыз етуге шаралар қабылдау және оларға қатысты санкцияланбаған іс-қимылдары әрекеттерінің жолын кесу мақсатында патрульдеуді жүзеге асыратын мобильдік топ;</w:t>
      </w:r>
    </w:p>
    <w:p>
      <w:pPr>
        <w:spacing w:after="0"/>
        <w:ind w:left="0"/>
        <w:jc w:val="both"/>
      </w:pPr>
      <w:r>
        <w:rPr>
          <w:rFonts w:ascii="Times New Roman"/>
          <w:b w:val="false"/>
          <w:i w:val="false"/>
          <w:color w:val="000000"/>
          <w:sz w:val="28"/>
        </w:rPr>
        <w:t>
      режимдік және өзге де үй-жайлардың дабылы іске қосылған кезде және жедел жағдай күрделенген кезде кешенді күштер, оның ішінде құқық қорғау органдары келгенге дейін кідіріссіз ден қоюға арналған жедел ден қою тобы.</w:t>
      </w:r>
    </w:p>
    <w:bookmarkStart w:name="z59" w:id="57"/>
    <w:p>
      <w:pPr>
        <w:spacing w:after="0"/>
        <w:ind w:left="0"/>
        <w:jc w:val="both"/>
      </w:pPr>
      <w:r>
        <w:rPr>
          <w:rFonts w:ascii="Times New Roman"/>
          <w:b w:val="false"/>
          <w:i w:val="false"/>
          <w:color w:val="000000"/>
          <w:sz w:val="28"/>
        </w:rPr>
        <w:t>
      42. Күзет қызметі субъектілеріне қойылатын талаптар, лицензиялау, объектінің күзет бөлімшелерінің саны, қару-жарақ пен арнайы және қосалқы құралдармен жарақтандыру Қазақстан Республикасының заңнамасы, сондай-ақ Қазақстан Республикасының Үкіметі айқындаған нормативтер негізінде белгіленеді және олардан аспауға тиіс.</w:t>
      </w:r>
    </w:p>
    <w:bookmarkEnd w:id="57"/>
    <w:bookmarkStart w:name="z60" w:id="58"/>
    <w:p>
      <w:pPr>
        <w:spacing w:after="0"/>
        <w:ind w:left="0"/>
        <w:jc w:val="both"/>
      </w:pPr>
      <w:r>
        <w:rPr>
          <w:rFonts w:ascii="Times New Roman"/>
          <w:b w:val="false"/>
          <w:i w:val="false"/>
          <w:color w:val="000000"/>
          <w:sz w:val="28"/>
        </w:rPr>
        <w:t>
      43. Алуан түрлі объектілердің жұмыс істеу ерекшеліктеріне және белгіленген күзет жүйесінің ерекшеліктеріне қарай объектінің күзет бөлімшелерінің персоналы қызметтік тегіс ұңғылы ұзын ұңғылы және қысқа ұңғылы қарумен, оқталмаған атыс қаруымен, жарақаттық әрекетті патрондармен және электр қарумен ату мүмкіндігі бар газ қаруымен, сондай-ақ Қазақстан Республикасының күзет қызметі және күзет қызметі саласындағы заңнамасында белгіленген шарттарда және нормалар бойынша арнайы құралдармен қарулануы мүмкін. қарудың жекелеген түрлерінің айналымын мемлекеттік бақылау.</w:t>
      </w:r>
    </w:p>
    <w:bookmarkEnd w:id="58"/>
    <w:bookmarkStart w:name="z61" w:id="59"/>
    <w:p>
      <w:pPr>
        <w:spacing w:after="0"/>
        <w:ind w:left="0"/>
        <w:jc w:val="both"/>
      </w:pPr>
      <w:r>
        <w:rPr>
          <w:rFonts w:ascii="Times New Roman"/>
          <w:b w:val="false"/>
          <w:i w:val="false"/>
          <w:color w:val="000000"/>
          <w:sz w:val="28"/>
        </w:rPr>
        <w:t>
      44. Қазақстан Республикасының заңнамасында айқындалған жағдайларда күзет ұйымы магистральдық құбыржолдар, өндіру (кен орындары) және мұнай-газ өңдеу өндірісі объектілерінде қызметтік ойық ұзын ұңғылы және қысқа ұңғылы қаруды пайдалана алады.</w:t>
      </w:r>
    </w:p>
    <w:bookmarkEnd w:id="59"/>
    <w:bookmarkStart w:name="z62" w:id="60"/>
    <w:p>
      <w:pPr>
        <w:spacing w:after="0"/>
        <w:ind w:left="0"/>
        <w:jc w:val="both"/>
      </w:pPr>
      <w:r>
        <w:rPr>
          <w:rFonts w:ascii="Times New Roman"/>
          <w:b w:val="false"/>
          <w:i w:val="false"/>
          <w:color w:val="000000"/>
          <w:sz w:val="28"/>
        </w:rPr>
        <w:t>
      45. Функцияларды орындау және персоналды жедел басқару үшін объектінің күзет бөлімшелері аталған байланыс және хабарлау құралдарының кем дегенде біреуімен жарақтандырылады:</w:t>
      </w:r>
    </w:p>
    <w:bookmarkEnd w:id="60"/>
    <w:p>
      <w:pPr>
        <w:spacing w:after="0"/>
        <w:ind w:left="0"/>
        <w:jc w:val="both"/>
      </w:pPr>
      <w:r>
        <w:rPr>
          <w:rFonts w:ascii="Times New Roman"/>
          <w:b w:val="false"/>
          <w:i w:val="false"/>
          <w:color w:val="000000"/>
          <w:sz w:val="28"/>
        </w:rPr>
        <w:t>
      қалалық телефон байланысы (жалпыға ортақ телефон желісі;</w:t>
      </w:r>
    </w:p>
    <w:p>
      <w:pPr>
        <w:spacing w:after="0"/>
        <w:ind w:left="0"/>
        <w:jc w:val="both"/>
      </w:pPr>
      <w:r>
        <w:rPr>
          <w:rFonts w:ascii="Times New Roman"/>
          <w:b w:val="false"/>
          <w:i w:val="false"/>
          <w:color w:val="000000"/>
          <w:sz w:val="28"/>
        </w:rPr>
        <w:t>
      объектінің ішкі телефон байланысы;</w:t>
      </w:r>
    </w:p>
    <w:p>
      <w:pPr>
        <w:spacing w:after="0"/>
        <w:ind w:left="0"/>
        <w:jc w:val="both"/>
      </w:pPr>
      <w:r>
        <w:rPr>
          <w:rFonts w:ascii="Times New Roman"/>
          <w:b w:val="false"/>
          <w:i w:val="false"/>
          <w:color w:val="000000"/>
          <w:sz w:val="28"/>
        </w:rPr>
        <w:t>
      күзет бекеттері арасындағы тікелей телефон байланысы;</w:t>
      </w:r>
    </w:p>
    <w:p>
      <w:pPr>
        <w:spacing w:after="0"/>
        <w:ind w:left="0"/>
        <w:jc w:val="both"/>
      </w:pPr>
      <w:r>
        <w:rPr>
          <w:rFonts w:ascii="Times New Roman"/>
          <w:b w:val="false"/>
          <w:i w:val="false"/>
          <w:color w:val="000000"/>
          <w:sz w:val="28"/>
        </w:rPr>
        <w:t>
      радиобайланыс және дербес радиобайланыс құрылғылары.</w:t>
      </w:r>
    </w:p>
    <w:p>
      <w:pPr>
        <w:spacing w:after="0"/>
        <w:ind w:left="0"/>
        <w:jc w:val="both"/>
      </w:pPr>
      <w:r>
        <w:rPr>
          <w:rFonts w:ascii="Times New Roman"/>
          <w:b w:val="false"/>
          <w:i w:val="false"/>
          <w:color w:val="000000"/>
          <w:sz w:val="28"/>
        </w:rPr>
        <w:t>
      ұялы байланыс.</w:t>
      </w:r>
    </w:p>
    <w:bookmarkStart w:name="z63" w:id="61"/>
    <w:p>
      <w:pPr>
        <w:spacing w:after="0"/>
        <w:ind w:left="0"/>
        <w:jc w:val="both"/>
      </w:pPr>
      <w:r>
        <w:rPr>
          <w:rFonts w:ascii="Times New Roman"/>
          <w:b w:val="false"/>
          <w:i w:val="false"/>
          <w:color w:val="000000"/>
          <w:sz w:val="28"/>
        </w:rPr>
        <w:t>
      46. Қызмет өткеру шарттарына сүйене отырып, объектінің күзет бөлімшелері қосымша көмекші құралдармен жарақтандыруға құқылы:</w:t>
      </w:r>
    </w:p>
    <w:bookmarkEnd w:id="61"/>
    <w:p>
      <w:pPr>
        <w:spacing w:after="0"/>
        <w:ind w:left="0"/>
        <w:jc w:val="both"/>
      </w:pPr>
      <w:r>
        <w:rPr>
          <w:rFonts w:ascii="Times New Roman"/>
          <w:b w:val="false"/>
          <w:i w:val="false"/>
          <w:color w:val="000000"/>
          <w:sz w:val="28"/>
        </w:rPr>
        <w:t>
      – көліктің әртүрлі түрлері мен өтімділігі;</w:t>
      </w:r>
    </w:p>
    <w:p>
      <w:pPr>
        <w:spacing w:after="0"/>
        <w:ind w:left="0"/>
        <w:jc w:val="both"/>
      </w:pPr>
      <w:r>
        <w:rPr>
          <w:rFonts w:ascii="Times New Roman"/>
          <w:b w:val="false"/>
          <w:i w:val="false"/>
          <w:color w:val="000000"/>
          <w:sz w:val="28"/>
        </w:rPr>
        <w:t>
      – бинокльдер, түнгі көру құралдары/тепловизорлар және сол сияқтылар;</w:t>
      </w:r>
    </w:p>
    <w:p>
      <w:pPr>
        <w:spacing w:after="0"/>
        <w:ind w:left="0"/>
        <w:jc w:val="both"/>
      </w:pPr>
      <w:r>
        <w:rPr>
          <w:rFonts w:ascii="Times New Roman"/>
          <w:b w:val="false"/>
          <w:i w:val="false"/>
          <w:color w:val="000000"/>
          <w:sz w:val="28"/>
        </w:rPr>
        <w:t>
      – аккумулятор батареямен жұмыс істейтін алып жүретін электр шамдары;</w:t>
      </w:r>
    </w:p>
    <w:p>
      <w:pPr>
        <w:spacing w:after="0"/>
        <w:ind w:left="0"/>
        <w:jc w:val="both"/>
      </w:pPr>
      <w:r>
        <w:rPr>
          <w:rFonts w:ascii="Times New Roman"/>
          <w:b w:val="false"/>
          <w:i w:val="false"/>
          <w:color w:val="000000"/>
          <w:sz w:val="28"/>
        </w:rPr>
        <w:t>
      әртүрлі типтегі металл детекторлар, қаруды, жарылғыш заттар мен құрылғыларды, радиоактивті, химиялық және өзге де улы заттарды анықтау детекторлары (арнайы құралдар);</w:t>
      </w:r>
    </w:p>
    <w:p>
      <w:pPr>
        <w:spacing w:after="0"/>
        <w:ind w:left="0"/>
        <w:jc w:val="both"/>
      </w:pPr>
      <w:r>
        <w:rPr>
          <w:rFonts w:ascii="Times New Roman"/>
          <w:b w:val="false"/>
          <w:i w:val="false"/>
          <w:color w:val="000000"/>
          <w:sz w:val="28"/>
        </w:rPr>
        <w:t>
      қосымша жабдықтар (плащ-шапандар /шағылыстыратын көкірекшелер/дулыға).</w:t>
      </w:r>
    </w:p>
    <w:bookmarkStart w:name="z64" w:id="62"/>
    <w:p>
      <w:pPr>
        <w:spacing w:after="0"/>
        <w:ind w:left="0"/>
        <w:jc w:val="both"/>
      </w:pPr>
      <w:r>
        <w:rPr>
          <w:rFonts w:ascii="Times New Roman"/>
          <w:b w:val="false"/>
          <w:i w:val="false"/>
          <w:color w:val="000000"/>
          <w:sz w:val="28"/>
        </w:rPr>
        <w:t>
      47. Күзет қызметін ұйымдастыру және қамтамасыз ету мәселелерін реттейтін күзет ұйымының ішкі құжаттарында мыналар көзделеді:</w:t>
      </w:r>
    </w:p>
    <w:bookmarkEnd w:id="62"/>
    <w:p>
      <w:pPr>
        <w:spacing w:after="0"/>
        <w:ind w:left="0"/>
        <w:jc w:val="both"/>
      </w:pPr>
      <w:r>
        <w:rPr>
          <w:rFonts w:ascii="Times New Roman"/>
          <w:b w:val="false"/>
          <w:i w:val="false"/>
          <w:color w:val="000000"/>
          <w:sz w:val="28"/>
        </w:rPr>
        <w:t>
      басқару нысандары мен әдістері;</w:t>
      </w:r>
    </w:p>
    <w:p>
      <w:pPr>
        <w:spacing w:after="0"/>
        <w:ind w:left="0"/>
        <w:jc w:val="both"/>
      </w:pPr>
      <w:r>
        <w:rPr>
          <w:rFonts w:ascii="Times New Roman"/>
          <w:b w:val="false"/>
          <w:i w:val="false"/>
          <w:color w:val="000000"/>
          <w:sz w:val="28"/>
        </w:rPr>
        <w:t>
      күзетілетін объектілерде күзет қызметін ұйымдастыру және жүзеге асыру тәртібі;</w:t>
      </w:r>
    </w:p>
    <w:p>
      <w:pPr>
        <w:spacing w:after="0"/>
        <w:ind w:left="0"/>
        <w:jc w:val="both"/>
      </w:pPr>
      <w:r>
        <w:rPr>
          <w:rFonts w:ascii="Times New Roman"/>
          <w:b w:val="false"/>
          <w:i w:val="false"/>
          <w:color w:val="000000"/>
          <w:sz w:val="28"/>
        </w:rPr>
        <w:t>
      объектілерде қызмет өткеруді ұйымдастыру, тәртібі мен шарттары;</w:t>
      </w:r>
    </w:p>
    <w:p>
      <w:pPr>
        <w:spacing w:after="0"/>
        <w:ind w:left="0"/>
        <w:jc w:val="both"/>
      </w:pPr>
      <w:r>
        <w:rPr>
          <w:rFonts w:ascii="Times New Roman"/>
          <w:b w:val="false"/>
          <w:i w:val="false"/>
          <w:color w:val="000000"/>
          <w:sz w:val="28"/>
        </w:rPr>
        <w:t>
      күзет ұйымының қолда бар кезекші бөлімдерінің және оның өңірлік бөлімшелерінің жұмысын ұйымдастыру;</w:t>
      </w:r>
    </w:p>
    <w:p>
      <w:pPr>
        <w:spacing w:after="0"/>
        <w:ind w:left="0"/>
        <w:jc w:val="both"/>
      </w:pPr>
      <w:r>
        <w:rPr>
          <w:rFonts w:ascii="Times New Roman"/>
          <w:b w:val="false"/>
          <w:i w:val="false"/>
          <w:color w:val="000000"/>
          <w:sz w:val="28"/>
        </w:rPr>
        <w:t>
      күзет персоналының күзетілетін объектілердің қорғалуын қамтамасыз ету жөніндегі құқықтары мен міндеттері;</w:t>
      </w:r>
    </w:p>
    <w:p>
      <w:pPr>
        <w:spacing w:after="0"/>
        <w:ind w:left="0"/>
        <w:jc w:val="both"/>
      </w:pPr>
      <w:r>
        <w:rPr>
          <w:rFonts w:ascii="Times New Roman"/>
          <w:b w:val="false"/>
          <w:i w:val="false"/>
          <w:color w:val="000000"/>
          <w:sz w:val="28"/>
        </w:rPr>
        <w:t>
      төтенше жағдай туындаған кезде күзет персоналының іс-қимылы;</w:t>
      </w:r>
    </w:p>
    <w:p>
      <w:pPr>
        <w:spacing w:after="0"/>
        <w:ind w:left="0"/>
        <w:jc w:val="both"/>
      </w:pPr>
      <w:r>
        <w:rPr>
          <w:rFonts w:ascii="Times New Roman"/>
          <w:b w:val="false"/>
          <w:i w:val="false"/>
          <w:color w:val="000000"/>
          <w:sz w:val="28"/>
        </w:rPr>
        <w:t>
      объектілерді күзетке қабылдау тәртібі және объектілерді күзеттен алу тәртібі;</w:t>
      </w:r>
    </w:p>
    <w:p>
      <w:pPr>
        <w:spacing w:after="0"/>
        <w:ind w:left="0"/>
        <w:jc w:val="both"/>
      </w:pPr>
      <w:r>
        <w:rPr>
          <w:rFonts w:ascii="Times New Roman"/>
          <w:b w:val="false"/>
          <w:i w:val="false"/>
          <w:color w:val="000000"/>
          <w:sz w:val="28"/>
        </w:rPr>
        <w:t>
      тауар-материалдық құндылықтары сақталған объектілерді күзетке қабылдау тәртібі, оларды алу тәртібі;</w:t>
      </w:r>
    </w:p>
    <w:p>
      <w:pPr>
        <w:spacing w:after="0"/>
        <w:ind w:left="0"/>
        <w:jc w:val="both"/>
      </w:pPr>
      <w:r>
        <w:rPr>
          <w:rFonts w:ascii="Times New Roman"/>
          <w:b w:val="false"/>
          <w:i w:val="false"/>
          <w:color w:val="000000"/>
          <w:sz w:val="28"/>
        </w:rPr>
        <w:t>
      күзет ұйымының күзетілетін объектілердің әкімшілігімен, құқық қорғау және өзге де мемлекеттік органдармен өзара іс-қимылын ұйымдастыру;</w:t>
      </w:r>
    </w:p>
    <w:p>
      <w:pPr>
        <w:spacing w:after="0"/>
        <w:ind w:left="0"/>
        <w:jc w:val="both"/>
      </w:pPr>
      <w:r>
        <w:rPr>
          <w:rFonts w:ascii="Times New Roman"/>
          <w:b w:val="false"/>
          <w:i w:val="false"/>
          <w:color w:val="000000"/>
          <w:sz w:val="28"/>
        </w:rPr>
        <w:t>
      күзетілетін объектінің әкімшілігімен келісілген, өткізу және объектішілік режимдерді қамтамасыз ету, объектілерге енгізілетін және одан шығарылатын адамдарды, жеке заттарды, өнімдер мен құралдарды, автомобиль және көлік құралдарының өзге де түрлерін қарап-тексеруді жүргізу кезіндегі күзет персоналының іс-қимылын регламенттейтін нұсқаулық;</w:t>
      </w:r>
    </w:p>
    <w:p>
      <w:pPr>
        <w:spacing w:after="0"/>
        <w:ind w:left="0"/>
        <w:jc w:val="both"/>
      </w:pPr>
      <w:r>
        <w:rPr>
          <w:rFonts w:ascii="Times New Roman"/>
          <w:b w:val="false"/>
          <w:i w:val="false"/>
          <w:color w:val="000000"/>
          <w:sz w:val="28"/>
        </w:rPr>
        <w:t>
      объектілердің әртүрлі түрлерін күзету кезінде қызмет атқару тактикасы (тәсілдері) (тасымалданатын магистральдық және өзге де құбырлардың стационарлық, желілік бөлігі және тағы басқа);</w:t>
      </w:r>
    </w:p>
    <w:p>
      <w:pPr>
        <w:spacing w:after="0"/>
        <w:ind w:left="0"/>
        <w:jc w:val="both"/>
      </w:pPr>
      <w:r>
        <w:rPr>
          <w:rFonts w:ascii="Times New Roman"/>
          <w:b w:val="false"/>
          <w:i w:val="false"/>
          <w:color w:val="000000"/>
          <w:sz w:val="28"/>
        </w:rPr>
        <w:t>
      күзет персоналының қызмет атқаруын бақылауды ұйымдастыру;</w:t>
      </w:r>
    </w:p>
    <w:p>
      <w:pPr>
        <w:spacing w:after="0"/>
        <w:ind w:left="0"/>
        <w:jc w:val="both"/>
      </w:pPr>
      <w:r>
        <w:rPr>
          <w:rFonts w:ascii="Times New Roman"/>
          <w:b w:val="false"/>
          <w:i w:val="false"/>
          <w:color w:val="000000"/>
          <w:sz w:val="28"/>
        </w:rPr>
        <w:t>
      күзет қызметін ұйымдастырушылық-әдістемелік қамтамасыз ету;</w:t>
      </w:r>
    </w:p>
    <w:p>
      <w:pPr>
        <w:spacing w:after="0"/>
        <w:ind w:left="0"/>
        <w:jc w:val="both"/>
      </w:pPr>
      <w:r>
        <w:rPr>
          <w:rFonts w:ascii="Times New Roman"/>
          <w:b w:val="false"/>
          <w:i w:val="false"/>
          <w:color w:val="000000"/>
          <w:sz w:val="28"/>
        </w:rPr>
        <w:t>
      объектілердің қауіпсіздігі мен күзетін қамтамасыз етуге бағытталған күзет персоналының ұйымдастырушылық-практикалық шаралары мен іс-қимылдарын жасау.</w:t>
      </w:r>
    </w:p>
    <w:bookmarkStart w:name="z65" w:id="63"/>
    <w:p>
      <w:pPr>
        <w:spacing w:after="0"/>
        <w:ind w:left="0"/>
        <w:jc w:val="both"/>
      </w:pPr>
      <w:r>
        <w:rPr>
          <w:rFonts w:ascii="Times New Roman"/>
          <w:b w:val="false"/>
          <w:i w:val="false"/>
          <w:color w:val="000000"/>
          <w:sz w:val="28"/>
        </w:rPr>
        <w:t>
      48. Қойылған бекеттердің түрлері және объектілерді күзету тәсілдері, күзет персоналы орындайтын міндеттерге, құқықтар мен міндеттерге, объектінің күзет бөлімшелерін материалдық-техникалық және кадрлық қамтамасыз етуге қойылатын талаптар күзет қызметтерін көрсету туралы жасалатын шарттарда және уағдаласушы тараптардың жауапты (жазбаша өкілеттіктері бар) өкілдері қол қоятын және мөрлермен бекітілетін күзет бекеттерін қою актілерінде көрсетіледі.</w:t>
      </w:r>
    </w:p>
    <w:bookmarkEnd w:id="63"/>
    <w:bookmarkStart w:name="z66" w:id="64"/>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64"/>
    <w:bookmarkStart w:name="z67" w:id="65"/>
    <w:p>
      <w:pPr>
        <w:spacing w:after="0"/>
        <w:ind w:left="0"/>
        <w:jc w:val="left"/>
      </w:pPr>
      <w:r>
        <w:rPr>
          <w:rFonts w:ascii="Times New Roman"/>
          <w:b/>
          <w:i w:val="false"/>
          <w:color w:val="000000"/>
        </w:rPr>
        <w:t xml:space="preserve"> 1-параграф. Профилактикалық және оқу-жаттығу іс-шараларын ұйымдастыруға қойылатын жалпы талаптар</w:t>
      </w:r>
    </w:p>
    <w:bookmarkEnd w:id="65"/>
    <w:bookmarkStart w:name="z68" w:id="66"/>
    <w:p>
      <w:pPr>
        <w:spacing w:after="0"/>
        <w:ind w:left="0"/>
        <w:jc w:val="both"/>
      </w:pPr>
      <w:r>
        <w:rPr>
          <w:rFonts w:ascii="Times New Roman"/>
          <w:b w:val="false"/>
          <w:i w:val="false"/>
          <w:color w:val="000000"/>
          <w:sz w:val="28"/>
        </w:rPr>
        <w:t>
      49. Мұнай-газ секторы объектілерінде профилактикалық және оқу-жаттығу іс-шараларын жүргізудің мақсаты оларға терроризм актілерін жасау мүмкіндіктерінің алдын алуға және жолын кесуге бағытталған шараларды қамтамасыз ету, сондай-ақ персоналды, күзет қызметкерлерін терроризм актілерін жасау немесе жасау қаупі төнген жағдайлардағы іс-әрекеттерге, оның зардаптарынан қорғау тәсілдеріне, объектіден қауіпсіз және уақтылы эвакуациялауға, қалпына келтіру жұмыстарын жүргізуден кейін террористік сипаттағы қауіп-қатерден туындаған жағдайды аяқтау.</w:t>
      </w:r>
    </w:p>
    <w:bookmarkEnd w:id="66"/>
    <w:bookmarkStart w:name="z69" w:id="67"/>
    <w:p>
      <w:pPr>
        <w:spacing w:after="0"/>
        <w:ind w:left="0"/>
        <w:jc w:val="both"/>
      </w:pPr>
      <w:r>
        <w:rPr>
          <w:rFonts w:ascii="Times New Roman"/>
          <w:b w:val="false"/>
          <w:i w:val="false"/>
          <w:color w:val="000000"/>
          <w:sz w:val="28"/>
        </w:rPr>
        <w:t>
      50. Меншік нысанына қарамастан, мұнай-газ саласындағы террористік тұрғыдан осал объектілердің иелері, басшылары немесе лауазымды адамдары террористік тұрғыдан осал объектілерде оның персоналымен профилактикалық және оқу-жаттығу іс-шараларын ұйымдастырады.</w:t>
      </w:r>
    </w:p>
    <w:bookmarkEnd w:id="67"/>
    <w:bookmarkStart w:name="z70" w:id="68"/>
    <w:p>
      <w:pPr>
        <w:spacing w:after="0"/>
        <w:ind w:left="0"/>
        <w:jc w:val="both"/>
      </w:pPr>
      <w:r>
        <w:rPr>
          <w:rFonts w:ascii="Times New Roman"/>
          <w:b w:val="false"/>
          <w:i w:val="false"/>
          <w:color w:val="000000"/>
          <w:sz w:val="28"/>
        </w:rPr>
        <w:t xml:space="preserve">
      51. Террористік тұрғыдан осал объектілер бойынша күзет қызметтерін көрсету туралы шарттар жасасқан күзет қызметінің субъектілері террористік тұрғыдан осал объектілердің терроризмге қарсы қорғалуны ұйымдастыруға қойылатын талаптарға және осы </w:t>
      </w:r>
      <w:r>
        <w:rPr>
          <w:rFonts w:ascii="Times New Roman"/>
          <w:b w:val="false"/>
          <w:i w:val="false"/>
          <w:color w:val="000000"/>
          <w:sz w:val="28"/>
        </w:rPr>
        <w:t>Нұсқаулыққа</w:t>
      </w:r>
      <w:r>
        <w:rPr>
          <w:rFonts w:ascii="Times New Roman"/>
          <w:b w:val="false"/>
          <w:i w:val="false"/>
          <w:color w:val="000000"/>
          <w:sz w:val="28"/>
        </w:rPr>
        <w:t xml:space="preserve"> сәйкес өз персоналымен оқу-жаттығу іс-шараларын ұйымдастыру жөніндегі міндеттерді орындайды.</w:t>
      </w:r>
    </w:p>
    <w:bookmarkEnd w:id="68"/>
    <w:bookmarkStart w:name="z71" w:id="69"/>
    <w:p>
      <w:pPr>
        <w:spacing w:after="0"/>
        <w:ind w:left="0"/>
        <w:jc w:val="both"/>
      </w:pPr>
      <w:r>
        <w:rPr>
          <w:rFonts w:ascii="Times New Roman"/>
          <w:b w:val="false"/>
          <w:i w:val="false"/>
          <w:color w:val="000000"/>
          <w:sz w:val="28"/>
        </w:rPr>
        <w:t>
      52. Дайындықтың тиісті деңгейін ұстап тұру мақсатында күзет ұйымдарының қызметкерлерімен, меншік иелерімен, иелерімен, басшыларымен, жауапты лауазымды тұлғаларымен, террористік тұрғыдан осал объектілердің персоналымен тақырыптық оқу-жаттығу іс-шаралары ұйымдастырылады.</w:t>
      </w:r>
    </w:p>
    <w:bookmarkEnd w:id="69"/>
    <w:bookmarkStart w:name="z72" w:id="70"/>
    <w:p>
      <w:pPr>
        <w:spacing w:after="0"/>
        <w:ind w:left="0"/>
        <w:jc w:val="both"/>
      </w:pPr>
      <w:r>
        <w:rPr>
          <w:rFonts w:ascii="Times New Roman"/>
          <w:b w:val="false"/>
          <w:i w:val="false"/>
          <w:color w:val="000000"/>
          <w:sz w:val="28"/>
        </w:rPr>
        <w:t>
      53. Оқу-жаттығу іс-шаралары террористік тұрғыдан осал объектілердің, күзет ұйымдарының, күзеттің техникалық құралдарына қызмет көрсететін ұйымдардың персоналын құқыққа қарсы қол сұғушылықтар, оның ішінде террористік сипаттағы қол сұғушылықтар жасау/қауіп төндіру жағдайларындағы іс-қимылдарға, олардың алдын алу және жолын кесу, олардың зардаптарынан қорғау, объектіден қауіпсіз және уақтылы эвакуациялау тәсілдеріне және өзге де қажетті дағдыларға оқытуды қамтамасыз етеді.</w:t>
      </w:r>
    </w:p>
    <w:bookmarkEnd w:id="70"/>
    <w:bookmarkStart w:name="z73" w:id="71"/>
    <w:p>
      <w:pPr>
        <w:spacing w:after="0"/>
        <w:ind w:left="0"/>
        <w:jc w:val="both"/>
      </w:pPr>
      <w:r>
        <w:rPr>
          <w:rFonts w:ascii="Times New Roman"/>
          <w:b w:val="false"/>
          <w:i w:val="false"/>
          <w:color w:val="000000"/>
          <w:sz w:val="28"/>
        </w:rPr>
        <w:t xml:space="preserve">
      54. Оқу-жаттығу іс-шараларының тақырыбы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сабақ тақырыптарының нұсқаларын қамтуы мүмкін, бірақ олармен шектелмейді</w:t>
      </w:r>
    </w:p>
    <w:bookmarkEnd w:id="71"/>
    <w:bookmarkStart w:name="z74" w:id="72"/>
    <w:p>
      <w:pPr>
        <w:spacing w:after="0"/>
        <w:ind w:left="0"/>
        <w:jc w:val="both"/>
      </w:pPr>
      <w:r>
        <w:rPr>
          <w:rFonts w:ascii="Times New Roman"/>
          <w:b w:val="false"/>
          <w:i w:val="false"/>
          <w:color w:val="000000"/>
          <w:sz w:val="28"/>
        </w:rPr>
        <w:t>
      55. Террористік тұрғыдан осал объектілерде жүргізілетін оқу-жаттығу және профилактикалық іс-шаралардың тәртібі, кезеңділігі, тақырыбы мен нысандары, эксперименттерді қоса алғанда, террористік тұрғыдан осал объектілердің терроризмге қарсы қорғаулын ұйымдастыруға қойылатын қолданыстағы талаптарға сәйкес айқындалады.</w:t>
      </w:r>
    </w:p>
    <w:bookmarkEnd w:id="72"/>
    <w:bookmarkStart w:name="z75" w:id="73"/>
    <w:p>
      <w:pPr>
        <w:spacing w:after="0"/>
        <w:ind w:left="0"/>
        <w:jc w:val="both"/>
      </w:pPr>
      <w:r>
        <w:rPr>
          <w:rFonts w:ascii="Times New Roman"/>
          <w:b w:val="false"/>
          <w:i w:val="false"/>
          <w:color w:val="000000"/>
          <w:sz w:val="28"/>
        </w:rPr>
        <w:t>
      56. Өткізу сипаты мен уақыты бойынша оқу-жаттығу іс-шаралары жоспарлы және жоспардан тыс болып бөлінеді.</w:t>
      </w:r>
    </w:p>
    <w:bookmarkEnd w:id="73"/>
    <w:bookmarkStart w:name="z76" w:id="74"/>
    <w:p>
      <w:pPr>
        <w:spacing w:after="0"/>
        <w:ind w:left="0"/>
        <w:jc w:val="both"/>
      </w:pPr>
      <w:r>
        <w:rPr>
          <w:rFonts w:ascii="Times New Roman"/>
          <w:b w:val="false"/>
          <w:i w:val="false"/>
          <w:color w:val="000000"/>
          <w:sz w:val="28"/>
        </w:rPr>
        <w:t>
      57. Жоспардан тыс іс-шараларды қоспағанда, оқу-жаттығу іс-шараларының кезеңділігін объектінің терроризмге қарсы қорғалуын қамтамасыз етуге қатысатын тартылатын күзет және өзге де ұйымдармен келісім бойынша террористік тұрғыдан осал объектілердің әкімшілігі оларды өткізудің жыл сайынғы жоспарлары/графиктері негізінде айқындайды, онда мыналар көрсетіледі:</w:t>
      </w:r>
    </w:p>
    <w:bookmarkEnd w:id="74"/>
    <w:p>
      <w:pPr>
        <w:spacing w:after="0"/>
        <w:ind w:left="0"/>
        <w:jc w:val="both"/>
      </w:pPr>
      <w:r>
        <w:rPr>
          <w:rFonts w:ascii="Times New Roman"/>
          <w:b w:val="false"/>
          <w:i w:val="false"/>
          <w:color w:val="000000"/>
          <w:sz w:val="28"/>
        </w:rPr>
        <w:t>
      Оқу-жаттығу іс-шарасының тақырыбы;</w:t>
      </w:r>
    </w:p>
    <w:p>
      <w:pPr>
        <w:spacing w:after="0"/>
        <w:ind w:left="0"/>
        <w:jc w:val="both"/>
      </w:pPr>
      <w:r>
        <w:rPr>
          <w:rFonts w:ascii="Times New Roman"/>
          <w:b w:val="false"/>
          <w:i w:val="false"/>
          <w:color w:val="000000"/>
          <w:sz w:val="28"/>
        </w:rPr>
        <w:t>
      объектінің атауы, өткізілетін күні мен уақыты;</w:t>
      </w:r>
    </w:p>
    <w:p>
      <w:pPr>
        <w:spacing w:after="0"/>
        <w:ind w:left="0"/>
        <w:jc w:val="both"/>
      </w:pPr>
      <w:r>
        <w:rPr>
          <w:rFonts w:ascii="Times New Roman"/>
          <w:b w:val="false"/>
          <w:i w:val="false"/>
          <w:color w:val="000000"/>
          <w:sz w:val="28"/>
        </w:rPr>
        <w:t>
      қатысушылар құрамы;</w:t>
      </w:r>
    </w:p>
    <w:p>
      <w:pPr>
        <w:spacing w:after="0"/>
        <w:ind w:left="0"/>
        <w:jc w:val="both"/>
      </w:pPr>
      <w:r>
        <w:rPr>
          <w:rFonts w:ascii="Times New Roman"/>
          <w:b w:val="false"/>
          <w:i w:val="false"/>
          <w:color w:val="000000"/>
          <w:sz w:val="28"/>
        </w:rPr>
        <w:t>
      қатысушыларға арналған кіріспе тапсырмалар.</w:t>
      </w:r>
    </w:p>
    <w:bookmarkStart w:name="z77" w:id="75"/>
    <w:p>
      <w:pPr>
        <w:spacing w:after="0"/>
        <w:ind w:left="0"/>
        <w:jc w:val="both"/>
      </w:pPr>
      <w:r>
        <w:rPr>
          <w:rFonts w:ascii="Times New Roman"/>
          <w:b w:val="false"/>
          <w:i w:val="false"/>
          <w:color w:val="000000"/>
          <w:sz w:val="28"/>
        </w:rPr>
        <w:t>
      58. Жоспардан тыс оқу-жаттығу іс-шаралары, сондай-ақ олардың мазмұны оларды өткізу қажеттілігін тудырған себептер мен жағдайларға байланысты әрбір нақты жағдайда айқындалады.</w:t>
      </w:r>
    </w:p>
    <w:bookmarkEnd w:id="75"/>
    <w:bookmarkStart w:name="z78" w:id="76"/>
    <w:p>
      <w:pPr>
        <w:spacing w:after="0"/>
        <w:ind w:left="0"/>
        <w:jc w:val="both"/>
      </w:pPr>
      <w:r>
        <w:rPr>
          <w:rFonts w:ascii="Times New Roman"/>
          <w:b w:val="false"/>
          <w:i w:val="false"/>
          <w:color w:val="000000"/>
          <w:sz w:val="28"/>
        </w:rPr>
        <w:t>
      59. Нұсқама түріндегі практикалық және теориялық оқу-жаттығу іс-шаралары жеке не топтық нысанда өткізіледі, оқу жаттығулары (оқу-жаттығу сабақтары) не оқу-жаттығулар бір үлгідегі объектілердің қызметкерлер тобымен өткізіледі.</w:t>
      </w:r>
    </w:p>
    <w:bookmarkEnd w:id="76"/>
    <w:bookmarkStart w:name="z79" w:id="77"/>
    <w:p>
      <w:pPr>
        <w:spacing w:after="0"/>
        <w:ind w:left="0"/>
        <w:jc w:val="both"/>
      </w:pPr>
      <w:r>
        <w:rPr>
          <w:rFonts w:ascii="Times New Roman"/>
          <w:b w:val="false"/>
          <w:i w:val="false"/>
          <w:color w:val="000000"/>
          <w:sz w:val="28"/>
        </w:rPr>
        <w:t>
      60. Жоспарлы нұсқама жылына кемінде бір рет немесе жұмыс әдісіне (вахталық, ауысымдық, маусымдық) байланысты екі жылда кемінде бір рет жүргізіледі. Жоспарлы нұсқама жеке немесе қызметкерлер тобы үшін жүргізіледі.</w:t>
      </w:r>
    </w:p>
    <w:bookmarkEnd w:id="77"/>
    <w:bookmarkStart w:name="z80" w:id="78"/>
    <w:p>
      <w:pPr>
        <w:spacing w:after="0"/>
        <w:ind w:left="0"/>
        <w:jc w:val="both"/>
      </w:pPr>
      <w:r>
        <w:rPr>
          <w:rFonts w:ascii="Times New Roman"/>
          <w:b w:val="false"/>
          <w:i w:val="false"/>
          <w:color w:val="000000"/>
          <w:sz w:val="28"/>
        </w:rPr>
        <w:t>
      61. Жоспардан тыс нұсқаманы объектілердің меншік иелері, иелері, басшылары немесе өзге де лауазымды адамдары, күзет қызметі субъектілерінің басшылары не өткізілетін оқу-жаттығуларға, жаттығуларға және эксперименттерге тартылған мемлекеттік органдардың өкілдері өткізеді:</w:t>
      </w:r>
    </w:p>
    <w:bookmarkEnd w:id="78"/>
    <w:p>
      <w:pPr>
        <w:spacing w:after="0"/>
        <w:ind w:left="0"/>
        <w:jc w:val="both"/>
      </w:pPr>
      <w:r>
        <w:rPr>
          <w:rFonts w:ascii="Times New Roman"/>
          <w:b w:val="false"/>
          <w:i w:val="false"/>
          <w:color w:val="000000"/>
          <w:sz w:val="28"/>
        </w:rPr>
        <w:t>
      объект орналасқан аймақта террористік қауіптілік деңгейін енгізу туралы заң;</w:t>
      </w:r>
    </w:p>
    <w:p>
      <w:pPr>
        <w:spacing w:after="0"/>
        <w:ind w:left="0"/>
        <w:jc w:val="both"/>
      </w:pPr>
      <w:r>
        <w:rPr>
          <w:rFonts w:ascii="Times New Roman"/>
          <w:b w:val="false"/>
          <w:i w:val="false"/>
          <w:color w:val="000000"/>
          <w:sz w:val="28"/>
        </w:rPr>
        <w:t>
      терроризм актісін ықтимал жасау қаупі туралы ақпараттың болуы;</w:t>
      </w:r>
    </w:p>
    <w:p>
      <w:pPr>
        <w:spacing w:after="0"/>
        <w:ind w:left="0"/>
        <w:jc w:val="both"/>
      </w:pPr>
      <w:r>
        <w:rPr>
          <w:rFonts w:ascii="Times New Roman"/>
          <w:b w:val="false"/>
          <w:i w:val="false"/>
          <w:color w:val="000000"/>
          <w:sz w:val="28"/>
        </w:rPr>
        <w:t>
      оқу-жаттығуларға, жаттығуларға, эксперименттерге дайындық;</w:t>
      </w:r>
    </w:p>
    <w:p>
      <w:pPr>
        <w:spacing w:after="0"/>
        <w:ind w:left="0"/>
        <w:jc w:val="both"/>
      </w:pPr>
      <w:r>
        <w:rPr>
          <w:rFonts w:ascii="Times New Roman"/>
          <w:b w:val="false"/>
          <w:i w:val="false"/>
          <w:color w:val="000000"/>
          <w:sz w:val="28"/>
        </w:rPr>
        <w:t>
      күзет іс-шараларын өткізуге дайындық.</w:t>
      </w:r>
    </w:p>
    <w:bookmarkStart w:name="z81" w:id="79"/>
    <w:p>
      <w:pPr>
        <w:spacing w:after="0"/>
        <w:ind w:left="0"/>
        <w:jc w:val="both"/>
      </w:pPr>
      <w:r>
        <w:rPr>
          <w:rFonts w:ascii="Times New Roman"/>
          <w:b w:val="false"/>
          <w:i w:val="false"/>
          <w:color w:val="000000"/>
          <w:sz w:val="28"/>
        </w:rPr>
        <w:t>
      62. Нұсқама барысында персоналға объект үшін террористік қатерлердің неғұрлым ықтимал сипаты мен ерекшелігі және олар туындаған кездегі мінез-құлық қағидалары, салдарды азайту және жою тәсілдері жеткізіледі.</w:t>
      </w:r>
    </w:p>
    <w:bookmarkEnd w:id="79"/>
    <w:bookmarkStart w:name="z82" w:id="80"/>
    <w:p>
      <w:pPr>
        <w:spacing w:after="0"/>
        <w:ind w:left="0"/>
        <w:jc w:val="both"/>
      </w:pPr>
      <w:r>
        <w:rPr>
          <w:rFonts w:ascii="Times New Roman"/>
          <w:b w:val="false"/>
          <w:i w:val="false"/>
          <w:color w:val="000000"/>
          <w:sz w:val="28"/>
        </w:rPr>
        <w:t>
      63.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80"/>
    <w:bookmarkStart w:name="z83" w:id="81"/>
    <w:p>
      <w:pPr>
        <w:spacing w:after="0"/>
        <w:ind w:left="0"/>
        <w:jc w:val="both"/>
      </w:pPr>
      <w:r>
        <w:rPr>
          <w:rFonts w:ascii="Times New Roman"/>
          <w:b w:val="false"/>
          <w:i w:val="false"/>
          <w:color w:val="000000"/>
          <w:sz w:val="28"/>
        </w:rPr>
        <w:t>
      64. Нұсқамалар ішкі және сыртқы коммуникациялар арналары арқылы презентацияларды, жадынамаларды, слайдтарды, оқу бейнематериалдарын, арнайы оқыту бағдарламаларын және тағы басқаларын көрсету және тарату арқылы жеке форматта және қашықтықтан өткізіледі.</w:t>
      </w:r>
    </w:p>
    <w:bookmarkEnd w:id="81"/>
    <w:bookmarkStart w:name="z84" w:id="82"/>
    <w:p>
      <w:pPr>
        <w:spacing w:after="0"/>
        <w:ind w:left="0"/>
        <w:jc w:val="left"/>
      </w:pPr>
      <w:r>
        <w:rPr>
          <w:rFonts w:ascii="Times New Roman"/>
          <w:b/>
          <w:i w:val="false"/>
          <w:color w:val="000000"/>
        </w:rPr>
        <w:t xml:space="preserve"> 2-параграф. Оқу-жаттығу сабақтарын /оқу-жаттығуларды/эксперименттерді ұйымдастыру және өткізу ерекшеліктері</w:t>
      </w:r>
    </w:p>
    <w:bookmarkEnd w:id="82"/>
    <w:bookmarkStart w:name="z85" w:id="83"/>
    <w:p>
      <w:pPr>
        <w:spacing w:after="0"/>
        <w:ind w:left="0"/>
        <w:jc w:val="both"/>
      </w:pPr>
      <w:r>
        <w:rPr>
          <w:rFonts w:ascii="Times New Roman"/>
          <w:b w:val="false"/>
          <w:i w:val="false"/>
          <w:color w:val="000000"/>
          <w:sz w:val="28"/>
        </w:rPr>
        <w:t>
      65. Оқу-жаттығу сабақтарының / оқу-жаттығулардың / эксперименттердің негізгі мақсаттары:</w:t>
      </w:r>
    </w:p>
    <w:bookmarkEnd w:id="83"/>
    <w:p>
      <w:pPr>
        <w:spacing w:after="0"/>
        <w:ind w:left="0"/>
        <w:jc w:val="both"/>
      </w:pPr>
      <w:r>
        <w:rPr>
          <w:rFonts w:ascii="Times New Roman"/>
          <w:b w:val="false"/>
          <w:i w:val="false"/>
          <w:color w:val="000000"/>
          <w:sz w:val="28"/>
        </w:rPr>
        <w:t>
      – персоналдардың тиісті дағдыларды игеруі және штаттан тыс жағдайларда әрекет етуге дайындығы;</w:t>
      </w:r>
    </w:p>
    <w:p>
      <w:pPr>
        <w:spacing w:after="0"/>
        <w:ind w:left="0"/>
        <w:jc w:val="both"/>
      </w:pPr>
      <w:r>
        <w:rPr>
          <w:rFonts w:ascii="Times New Roman"/>
          <w:b w:val="false"/>
          <w:i w:val="false"/>
          <w:color w:val="000000"/>
          <w:sz w:val="28"/>
        </w:rPr>
        <w:t>
      қызметкерлердің ойлауын, бастамасын, тәуелсіздігін және нақты жағдайды дұрыс бағалау, шешім қабылдау және оларды тез жүзеге асыру қабілетін дамыту;</w:t>
      </w:r>
    </w:p>
    <w:p>
      <w:pPr>
        <w:spacing w:after="0"/>
        <w:ind w:left="0"/>
        <w:jc w:val="both"/>
      </w:pPr>
      <w:r>
        <w:rPr>
          <w:rFonts w:ascii="Times New Roman"/>
          <w:b w:val="false"/>
          <w:i w:val="false"/>
          <w:color w:val="000000"/>
          <w:sz w:val="28"/>
        </w:rPr>
        <w:t>
      терроризм актілерін қоса алғанда, құқыққа қарсы қол сұғушылықтар жасау, олардың алдын алу кезінде кешенді күштер жүйесіне тартылған бөлімшелердің (қауіпсіздік қызметтері мен объект персоналы, күзет ұйымдары, ішкі істер бөлімі, ұлттық қауіпсіздік комитеті, төтенше жағдайлар министрлігі және тағы басқа) өзара іс-қимылын жетілдіру;</w:t>
      </w:r>
    </w:p>
    <w:p>
      <w:pPr>
        <w:spacing w:after="0"/>
        <w:ind w:left="0"/>
        <w:jc w:val="both"/>
      </w:pPr>
      <w:r>
        <w:rPr>
          <w:rFonts w:ascii="Times New Roman"/>
          <w:b w:val="false"/>
          <w:i w:val="false"/>
          <w:color w:val="000000"/>
          <w:sz w:val="28"/>
        </w:rPr>
        <w:t>
      кезекші қызметтердің жедел тиімділігін арттыру;</w:t>
      </w:r>
    </w:p>
    <w:p>
      <w:pPr>
        <w:spacing w:after="0"/>
        <w:ind w:left="0"/>
        <w:jc w:val="both"/>
      </w:pPr>
      <w:r>
        <w:rPr>
          <w:rFonts w:ascii="Times New Roman"/>
          <w:b w:val="false"/>
          <w:i w:val="false"/>
          <w:color w:val="000000"/>
          <w:sz w:val="28"/>
        </w:rPr>
        <w:t>
      өзектілігін, хабарлау схемаларын және басқа да ұйымдастыру құжаттарын тексеру.</w:t>
      </w:r>
    </w:p>
    <w:bookmarkStart w:name="z86" w:id="84"/>
    <w:p>
      <w:pPr>
        <w:spacing w:after="0"/>
        <w:ind w:left="0"/>
        <w:jc w:val="both"/>
      </w:pPr>
      <w:r>
        <w:rPr>
          <w:rFonts w:ascii="Times New Roman"/>
          <w:b w:val="false"/>
          <w:i w:val="false"/>
          <w:color w:val="000000"/>
          <w:sz w:val="28"/>
        </w:rPr>
        <w:t>
      66. Оқу-жаттығу сабақтарына /оқу-жаттығуға дайындық кезеңінде оларды өткізу жоспары жасалады, онда өткізілетін уақыты мен орны, оқу-жаттығу сабақтарының /оқу-жаттығулардың басшысы, қатысушылардың құрамы, міндеттері мен іс-әрекеттері, болжамды шешімдер және оқуды материалдық-техникалық қамтамасыз ету көрсетіледі. Жоспарға қоса берілетін кіріспе міндеттер әзірленуде.</w:t>
      </w:r>
    </w:p>
    <w:bookmarkEnd w:id="84"/>
    <w:bookmarkStart w:name="z87" w:id="85"/>
    <w:p>
      <w:pPr>
        <w:spacing w:after="0"/>
        <w:ind w:left="0"/>
        <w:jc w:val="both"/>
      </w:pPr>
      <w:r>
        <w:rPr>
          <w:rFonts w:ascii="Times New Roman"/>
          <w:b w:val="false"/>
          <w:i w:val="false"/>
          <w:color w:val="000000"/>
          <w:sz w:val="28"/>
        </w:rPr>
        <w:t>
      67. Өткізудің мазмұнына, ауқымына және тәсілдеріне қарамастан, оқу-жаттығулар нақты жағдайға барынша жақын жағдайда өткізіледі. Оқу-жаттығу сабақтарын /оқу-жаттығуларды өткізу барысында жаңа кіріспе тапсырмаларды беру арқылы жағдай күрделене түсуі мүмкін. Қатысушылардың алдында тұрған міндеттерді дамыту және қиындату мақсатында оқу-жаттығу сабақтарының /оқу-жаттығулардың басшысы тиісті жедел жоспарларды қолданысқа енгізу туралы шешім қабылдауы мүмкін.</w:t>
      </w:r>
    </w:p>
    <w:bookmarkEnd w:id="85"/>
    <w:bookmarkStart w:name="z88" w:id="86"/>
    <w:p>
      <w:pPr>
        <w:spacing w:after="0"/>
        <w:ind w:left="0"/>
        <w:jc w:val="both"/>
      </w:pPr>
      <w:r>
        <w:rPr>
          <w:rFonts w:ascii="Times New Roman"/>
          <w:b w:val="false"/>
          <w:i w:val="false"/>
          <w:color w:val="000000"/>
          <w:sz w:val="28"/>
        </w:rPr>
        <w:t>
      68. Оқу-жаттығу сабақтарының /оқу-жаттығудың соңғы кезеңінде міндетті түрде оның талдауы жүргізіледі, оның барысында бағаланады:</w:t>
      </w:r>
    </w:p>
    <w:bookmarkEnd w:id="86"/>
    <w:p>
      <w:pPr>
        <w:spacing w:after="0"/>
        <w:ind w:left="0"/>
        <w:jc w:val="both"/>
      </w:pPr>
      <w:r>
        <w:rPr>
          <w:rFonts w:ascii="Times New Roman"/>
          <w:b w:val="false"/>
          <w:i w:val="false"/>
          <w:color w:val="000000"/>
          <w:sz w:val="28"/>
        </w:rPr>
        <w:t>
      қатысушылардың іс-қимылдары, келіп түскен сигналдарға және кіріспе сигналдарға жауап беру жеделдігі;</w:t>
      </w:r>
    </w:p>
    <w:p>
      <w:pPr>
        <w:spacing w:after="0"/>
        <w:ind w:left="0"/>
        <w:jc w:val="both"/>
      </w:pPr>
      <w:r>
        <w:rPr>
          <w:rFonts w:ascii="Times New Roman"/>
          <w:b w:val="false"/>
          <w:i w:val="false"/>
          <w:color w:val="000000"/>
          <w:sz w:val="28"/>
        </w:rPr>
        <w:t>
      қолда бар күштер мен құралдарды қолданудың штаттық нұсқасын қолдану;</w:t>
      </w:r>
    </w:p>
    <w:p>
      <w:pPr>
        <w:spacing w:after="0"/>
        <w:ind w:left="0"/>
        <w:jc w:val="both"/>
      </w:pPr>
      <w:r>
        <w:rPr>
          <w:rFonts w:ascii="Times New Roman"/>
          <w:b w:val="false"/>
          <w:i w:val="false"/>
          <w:color w:val="000000"/>
          <w:sz w:val="28"/>
        </w:rPr>
        <w:t>
      қатысушылардың қиын жағдайларда практикалық мәселелерді жедел шешуге дайындығы және әрекет ету қабілеті;</w:t>
      </w:r>
    </w:p>
    <w:p>
      <w:pPr>
        <w:spacing w:after="0"/>
        <w:ind w:left="0"/>
        <w:jc w:val="both"/>
      </w:pPr>
      <w:r>
        <w:rPr>
          <w:rFonts w:ascii="Times New Roman"/>
          <w:b w:val="false"/>
          <w:i w:val="false"/>
          <w:color w:val="000000"/>
          <w:sz w:val="28"/>
        </w:rPr>
        <w:t>
      жабдықтың тартылған күштер мен құралдардың белгіленген талаптарға сәйкестігі.</w:t>
      </w:r>
    </w:p>
    <w:bookmarkStart w:name="z89" w:id="87"/>
    <w:p>
      <w:pPr>
        <w:spacing w:after="0"/>
        <w:ind w:left="0"/>
        <w:jc w:val="both"/>
      </w:pPr>
      <w:r>
        <w:rPr>
          <w:rFonts w:ascii="Times New Roman"/>
          <w:b w:val="false"/>
          <w:i w:val="false"/>
          <w:color w:val="000000"/>
          <w:sz w:val="28"/>
        </w:rPr>
        <w:t>
      69. Қатысушыларға оқу-жаттығу сабақтары /оқу-жаттығу барысында жіберген қателіктерін түсіндіруге ерекше назар аударылады.</w:t>
      </w:r>
    </w:p>
    <w:bookmarkEnd w:id="87"/>
    <w:bookmarkStart w:name="z90" w:id="88"/>
    <w:p>
      <w:pPr>
        <w:spacing w:after="0"/>
        <w:ind w:left="0"/>
        <w:jc w:val="both"/>
      </w:pPr>
      <w:r>
        <w:rPr>
          <w:rFonts w:ascii="Times New Roman"/>
          <w:b w:val="false"/>
          <w:i w:val="false"/>
          <w:color w:val="000000"/>
          <w:sz w:val="28"/>
        </w:rPr>
        <w:t>
      70. Эксперименттер жүргізу эксперименттерге қатысушылардың қауіпсіздігін қамтамасыз ету мақсатында тараптармен алдын ала келісілген террористік қатер туындаған кезде объектінің қауіпсіздігін және терроризмге қарсы қорғанысын бірінші кезектегі іс-қимылдарға қамтамасыз ететін, тексерілетін объектіде террористік тұрғыдан осал, объектінің меншік иелерінің, басшылары мен лауазымды адамдарының, қауіпсіздік, күзет және өзге де ұйымдардың персоналдарының дайындығы, террористік тұрғыдан осал болып табылатын күзет-режим шараларын бағалау мақсатында терроризмге қарсы күрес жөніндегі республикалық, облыстық, республикалық маңызы бар қаланың, астананың, ауданның (облыстық маңызы бар қаланың) және теңіз жедел штабының қамқорлығымен жүзеге асырылады.</w:t>
      </w:r>
    </w:p>
    <w:bookmarkEnd w:id="88"/>
    <w:bookmarkStart w:name="z91" w:id="89"/>
    <w:p>
      <w:pPr>
        <w:spacing w:after="0"/>
        <w:ind w:left="0"/>
        <w:jc w:val="both"/>
      </w:pPr>
      <w:r>
        <w:rPr>
          <w:rFonts w:ascii="Times New Roman"/>
          <w:b w:val="false"/>
          <w:i w:val="false"/>
          <w:color w:val="000000"/>
          <w:sz w:val="28"/>
        </w:rPr>
        <w:t>
      71. Терроризмге қарсы қорғаныстың анықталған бұзушылықтары және эксперимент нәтижелері акт түрінде ресімделеді.</w:t>
      </w:r>
    </w:p>
    <w:bookmarkEnd w:id="89"/>
    <w:bookmarkStart w:name="z92" w:id="90"/>
    <w:p>
      <w:pPr>
        <w:spacing w:after="0"/>
        <w:ind w:left="0"/>
        <w:jc w:val="left"/>
      </w:pPr>
      <w:r>
        <w:rPr>
          <w:rFonts w:ascii="Times New Roman"/>
          <w:b/>
          <w:i w:val="false"/>
          <w:color w:val="000000"/>
        </w:rPr>
        <w:t xml:space="preserve"> 3-параграф. Профилактикалық және оқу-жаттығу іс-шараларын құжаттандыру</w:t>
      </w:r>
    </w:p>
    <w:bookmarkEnd w:id="90"/>
    <w:bookmarkStart w:name="z93" w:id="91"/>
    <w:p>
      <w:pPr>
        <w:spacing w:after="0"/>
        <w:ind w:left="0"/>
        <w:jc w:val="both"/>
      </w:pPr>
      <w:r>
        <w:rPr>
          <w:rFonts w:ascii="Times New Roman"/>
          <w:b w:val="false"/>
          <w:i w:val="false"/>
          <w:color w:val="000000"/>
          <w:sz w:val="28"/>
        </w:rPr>
        <w:t>
      72. Оқу-жаттығу іс-шараларын өткізу туралы оқу-жаттығу іс-шараларын есепке алу журналына немесе электрондық тіркелімге жазу жүргізіледі, онда:</w:t>
      </w:r>
    </w:p>
    <w:bookmarkEnd w:id="91"/>
    <w:p>
      <w:pPr>
        <w:spacing w:after="0"/>
        <w:ind w:left="0"/>
        <w:jc w:val="both"/>
      </w:pPr>
      <w:r>
        <w:rPr>
          <w:rFonts w:ascii="Times New Roman"/>
          <w:b w:val="false"/>
          <w:i w:val="false"/>
          <w:color w:val="000000"/>
          <w:sz w:val="28"/>
        </w:rPr>
        <w:t>
      Оқу-жаттығу іс-шарасын өткізу күні;</w:t>
      </w:r>
    </w:p>
    <w:p>
      <w:pPr>
        <w:spacing w:after="0"/>
        <w:ind w:left="0"/>
        <w:jc w:val="both"/>
      </w:pPr>
      <w:r>
        <w:rPr>
          <w:rFonts w:ascii="Times New Roman"/>
          <w:b w:val="false"/>
          <w:i w:val="false"/>
          <w:color w:val="000000"/>
          <w:sz w:val="28"/>
        </w:rPr>
        <w:t>
      Оқу-жаттығу іс-шарасының түрі;</w:t>
      </w:r>
    </w:p>
    <w:p>
      <w:pPr>
        <w:spacing w:after="0"/>
        <w:ind w:left="0"/>
        <w:jc w:val="both"/>
      </w:pPr>
      <w:r>
        <w:rPr>
          <w:rFonts w:ascii="Times New Roman"/>
          <w:b w:val="false"/>
          <w:i w:val="false"/>
          <w:color w:val="000000"/>
          <w:sz w:val="28"/>
        </w:rPr>
        <w:t>
      сабақ тақырыбы, оқу сұрақтары (оқу-жаттығу сабағы немесе оқу үшін);</w:t>
      </w:r>
    </w:p>
    <w:p>
      <w:pPr>
        <w:spacing w:after="0"/>
        <w:ind w:left="0"/>
        <w:jc w:val="both"/>
      </w:pPr>
      <w:r>
        <w:rPr>
          <w:rFonts w:ascii="Times New Roman"/>
          <w:b w:val="false"/>
          <w:i w:val="false"/>
          <w:color w:val="000000"/>
          <w:sz w:val="28"/>
        </w:rPr>
        <w:t>
      қатысқан қызметкерлердің саны;</w:t>
      </w:r>
    </w:p>
    <w:p>
      <w:pPr>
        <w:spacing w:after="0"/>
        <w:ind w:left="0"/>
        <w:jc w:val="both"/>
      </w:pPr>
      <w:r>
        <w:rPr>
          <w:rFonts w:ascii="Times New Roman"/>
          <w:b w:val="false"/>
          <w:i w:val="false"/>
          <w:color w:val="000000"/>
          <w:sz w:val="28"/>
        </w:rPr>
        <w:t>
      оқу-жаттығу іс-шарасын өткізетін не ұйымдастыруға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оқу-жаттығу іс-шарасын өткізетін не ұйымдастыруға жауапты адамның қолы;</w:t>
      </w:r>
    </w:p>
    <w:p>
      <w:pPr>
        <w:spacing w:after="0"/>
        <w:ind w:left="0"/>
        <w:jc w:val="both"/>
      </w:pPr>
      <w:r>
        <w:rPr>
          <w:rFonts w:ascii="Times New Roman"/>
          <w:b w:val="false"/>
          <w:i w:val="false"/>
          <w:color w:val="000000"/>
          <w:sz w:val="28"/>
        </w:rPr>
        <w:t>
      оқу-жаттығу іс-шарасына қатысушының қолы (нұсқау беру кезінде).</w:t>
      </w:r>
    </w:p>
    <w:bookmarkStart w:name="z94" w:id="92"/>
    <w:p>
      <w:pPr>
        <w:spacing w:after="0"/>
        <w:ind w:left="0"/>
        <w:jc w:val="both"/>
      </w:pPr>
      <w:r>
        <w:rPr>
          <w:rFonts w:ascii="Times New Roman"/>
          <w:b w:val="false"/>
          <w:i w:val="false"/>
          <w:color w:val="000000"/>
          <w:sz w:val="28"/>
        </w:rPr>
        <w:t>
      73. Терроризмге қарсы дайындық бойынша оқу-жаттығу іс-шараларын жүргізуді есепке алу журналы уәкілетті орган бекіткен терроризмге қатысты осал объектілердің терроризмге қарсы қорғалуын ұйымдастыруға қойылатын қолданыстағы талаптарға сәйкес ресімделеді.</w:t>
      </w:r>
    </w:p>
    <w:bookmarkEnd w:id="92"/>
    <w:bookmarkStart w:name="z95" w:id="93"/>
    <w:p>
      <w:pPr>
        <w:spacing w:after="0"/>
        <w:ind w:left="0"/>
        <w:jc w:val="both"/>
      </w:pPr>
      <w:r>
        <w:rPr>
          <w:rFonts w:ascii="Times New Roman"/>
          <w:b w:val="false"/>
          <w:i w:val="false"/>
          <w:color w:val="000000"/>
          <w:sz w:val="28"/>
        </w:rPr>
        <w:t xml:space="preserve">
      74. Нұсқамалар мен сабақтар өткізу туралы осы Нұсқаулыққа №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терроризмге қарсы қорғау жөніндегі оқу-жаттығу іс-шараларын есепке алу журналына жазу жүргізіледі.</w:t>
      </w:r>
    </w:p>
    <w:bookmarkEnd w:id="93"/>
    <w:bookmarkStart w:name="z96" w:id="94"/>
    <w:p>
      <w:pPr>
        <w:spacing w:after="0"/>
        <w:ind w:left="0"/>
        <w:jc w:val="both"/>
      </w:pPr>
      <w:r>
        <w:rPr>
          <w:rFonts w:ascii="Times New Roman"/>
          <w:b w:val="false"/>
          <w:i w:val="false"/>
          <w:color w:val="000000"/>
          <w:sz w:val="28"/>
        </w:rPr>
        <w:t>
      75. Қатысушылар саны көп (20 адамнан астам) оқу-жаттығу іс-шараларын өткізу кезінде оларды құжаттау хаттама немесе анықтама түрінде, оның ішінде электрондық түрде жүзеге асырылуы мүмкін.</w:t>
      </w:r>
    </w:p>
    <w:bookmarkEnd w:id="94"/>
    <w:bookmarkStart w:name="z97" w:id="95"/>
    <w:p>
      <w:pPr>
        <w:spacing w:after="0"/>
        <w:ind w:left="0"/>
        <w:jc w:val="both"/>
      </w:pPr>
      <w:r>
        <w:rPr>
          <w:rFonts w:ascii="Times New Roman"/>
          <w:b w:val="false"/>
          <w:i w:val="false"/>
          <w:color w:val="000000"/>
          <w:sz w:val="28"/>
        </w:rPr>
        <w:t>
      76. Оқу-жаттығу сабақтары /оқу-жаттығу нысанында өткізілетін оқу-жаттығу іс-шараларының қорытындылары бойынша жіберілген кемшіліктерді, қателіктерді талқылай отырып және оларды жоюға практикалық шаралар қабылдай отырып, әрбір қатысушының іс-әрекетіне талдау жүргізіледі.</w:t>
      </w:r>
    </w:p>
    <w:bookmarkEnd w:id="95"/>
    <w:bookmarkStart w:name="z98" w:id="96"/>
    <w:p>
      <w:pPr>
        <w:spacing w:after="0"/>
        <w:ind w:left="0"/>
        <w:jc w:val="left"/>
      </w:pPr>
      <w:r>
        <w:rPr>
          <w:rFonts w:ascii="Times New Roman"/>
          <w:b/>
          <w:i w:val="false"/>
          <w:color w:val="000000"/>
        </w:rPr>
        <w:t xml:space="preserve"> 4-тарау. Террористік көріністерге ден қою,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bookmarkEnd w:id="96"/>
    <w:bookmarkStart w:name="z99" w:id="97"/>
    <w:p>
      <w:pPr>
        <w:spacing w:after="0"/>
        <w:ind w:left="0"/>
        <w:jc w:val="left"/>
      </w:pPr>
      <w:r>
        <w:rPr>
          <w:rFonts w:ascii="Times New Roman"/>
          <w:b/>
          <w:i w:val="false"/>
          <w:color w:val="000000"/>
        </w:rPr>
        <w:t xml:space="preserve"> 1-параграф. Объектіде терроризм актісін дайындау немесе жасау туралы хабарлама алған кезде объектілердің меншік иелерінің, иелерінің, басшыларының іс-қимыл тәртібі</w:t>
      </w:r>
    </w:p>
    <w:bookmarkEnd w:id="97"/>
    <w:bookmarkStart w:name="z100" w:id="98"/>
    <w:p>
      <w:pPr>
        <w:spacing w:after="0"/>
        <w:ind w:left="0"/>
        <w:jc w:val="both"/>
      </w:pPr>
      <w:r>
        <w:rPr>
          <w:rFonts w:ascii="Times New Roman"/>
          <w:b w:val="false"/>
          <w:i w:val="false"/>
          <w:color w:val="000000"/>
          <w:sz w:val="28"/>
        </w:rPr>
        <w:t>
      77.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98"/>
    <w:bookmarkStart w:name="z101" w:id="99"/>
    <w:p>
      <w:pPr>
        <w:spacing w:after="0"/>
        <w:ind w:left="0"/>
        <w:jc w:val="both"/>
      </w:pPr>
      <w:r>
        <w:rPr>
          <w:rFonts w:ascii="Times New Roman"/>
          <w:b w:val="false"/>
          <w:i w:val="false"/>
          <w:color w:val="000000"/>
          <w:sz w:val="28"/>
        </w:rPr>
        <w:t>
      78. Объектіге күзет қызметтерін көрсету туралы шарт жасасқан объектілердің басшылары, меншік иелері, күзет қызметі субъектілерінің басшылары терроризм актісін (актілерін) жасау немесе жасау қатеріне ден қоюға әзірлікті қамтамасыз ету шеңберінде алғашқы ден қою алгоритмдерін әзірлейді:</w:t>
      </w:r>
    </w:p>
    <w:bookmarkEnd w:id="99"/>
    <w:p>
      <w:pPr>
        <w:spacing w:after="0"/>
        <w:ind w:left="0"/>
        <w:jc w:val="both"/>
      </w:pPr>
      <w:r>
        <w:rPr>
          <w:rFonts w:ascii="Times New Roman"/>
          <w:b w:val="false"/>
          <w:i w:val="false"/>
          <w:color w:val="000000"/>
          <w:sz w:val="28"/>
        </w:rPr>
        <w:t>
      1) терроризм актісін (актілерін) жасау немесе жасау қаупі туралы Қазақстан Республикасының аумақтық ішкі істер және ұлттық қауіпсіздік органдарын дереу хабардар ету бойынша;</w:t>
      </w:r>
    </w:p>
    <w:p>
      <w:pPr>
        <w:spacing w:after="0"/>
        <w:ind w:left="0"/>
        <w:jc w:val="both"/>
      </w:pPr>
      <w:r>
        <w:rPr>
          <w:rFonts w:ascii="Times New Roman"/>
          <w:b w:val="false"/>
          <w:i w:val="false"/>
          <w:color w:val="000000"/>
          <w:sz w:val="28"/>
        </w:rPr>
        <w:t>
      2) ұлттық қауіпсіздік және ішкі істер органдарынан терроризм актісін (актілерін) жасау немесе жасау қаупі туралы ақпарат алған кезде;</w:t>
      </w:r>
    </w:p>
    <w:p>
      <w:pPr>
        <w:spacing w:after="0"/>
        <w:ind w:left="0"/>
        <w:jc w:val="both"/>
      </w:pPr>
      <w:r>
        <w:rPr>
          <w:rFonts w:ascii="Times New Roman"/>
          <w:b w:val="false"/>
          <w:i w:val="false"/>
          <w:color w:val="000000"/>
          <w:sz w:val="28"/>
        </w:rPr>
        <w:t>
      3) аумақтық ішкі істер органдарын ұрлау, қызметкерлердің, күзет қызметкерлерінің қолдан жасалған жарылғыш құрылғыларды дайындауға арналған бөлшектерді заңсыз сатып алуы, сондай-ақ оларды сақтау орындары туралы белгілі болған фактілер туралы уақтылы хабардар ету.</w:t>
      </w:r>
    </w:p>
    <w:bookmarkStart w:name="z102" w:id="100"/>
    <w:p>
      <w:pPr>
        <w:spacing w:after="0"/>
        <w:ind w:left="0"/>
        <w:jc w:val="both"/>
      </w:pPr>
      <w:r>
        <w:rPr>
          <w:rFonts w:ascii="Times New Roman"/>
          <w:b w:val="false"/>
          <w:i w:val="false"/>
          <w:color w:val="000000"/>
          <w:sz w:val="28"/>
        </w:rPr>
        <w:t xml:space="preserve">
      79. Терроризм актісін жасау кезінде немесе оны жасау қаупі туралы объектілердің басшылары, қызметкерлері, күзет қызметкерлері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ұсынылған терроризмге қарсы қауіпсіздік мәселелері бойынша профилактикалық және оқу-жаттығу іс-шаралары тақырыптарының нұсқаларына сәйкес аумақтық ұлттық қауіпсіздік органдарын, ішкі істер органдарының бөлімшелерін және мүдделі тұлғаларды хабардар етеді.</w:t>
      </w:r>
    </w:p>
    <w:bookmarkEnd w:id="100"/>
    <w:bookmarkStart w:name="z103" w:id="101"/>
    <w:p>
      <w:pPr>
        <w:spacing w:after="0"/>
        <w:ind w:left="0"/>
        <w:jc w:val="both"/>
      </w:pPr>
      <w:r>
        <w:rPr>
          <w:rFonts w:ascii="Times New Roman"/>
          <w:b w:val="false"/>
          <w:i w:val="false"/>
          <w:color w:val="000000"/>
          <w:sz w:val="28"/>
        </w:rPr>
        <w:t>
      80. Ақпарат беру кезінде терроризм актісінің жасалғаны немесе оның жасалу қаупі туралы алынған мәліметтер, объектінің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bookmarkEnd w:id="101"/>
    <w:bookmarkStart w:name="z104" w:id="102"/>
    <w:p>
      <w:pPr>
        <w:spacing w:after="0"/>
        <w:ind w:left="0"/>
        <w:jc w:val="both"/>
      </w:pPr>
      <w:r>
        <w:rPr>
          <w:rFonts w:ascii="Times New Roman"/>
          <w:b w:val="false"/>
          <w:i w:val="false"/>
          <w:color w:val="000000"/>
          <w:sz w:val="28"/>
        </w:rPr>
        <w:t>
      81. Террористік қауіптіліктің белгіленген деңгейіне сәйкес террористік тұрғыдан осал объектілердің меншік иелері, иелері, басшылары немесе өзге де лауазымды адамдары мынадай қауіпсіздік шараларын қолданылады:</w:t>
      </w:r>
    </w:p>
    <w:bookmarkEnd w:id="102"/>
    <w:p>
      <w:pPr>
        <w:spacing w:after="0"/>
        <w:ind w:left="0"/>
        <w:jc w:val="both"/>
      </w:pPr>
      <w:r>
        <w:rPr>
          <w:rFonts w:ascii="Times New Roman"/>
          <w:b w:val="false"/>
          <w:i w:val="false"/>
          <w:color w:val="000000"/>
          <w:sz w:val="28"/>
        </w:rPr>
        <w:t>
      1) террористік қауіптіліктің "сары" деңгейінде:</w:t>
      </w:r>
    </w:p>
    <w:p>
      <w:pPr>
        <w:spacing w:after="0"/>
        <w:ind w:left="0"/>
        <w:jc w:val="both"/>
      </w:pPr>
      <w:r>
        <w:rPr>
          <w:rFonts w:ascii="Times New Roman"/>
          <w:b w:val="false"/>
          <w:i w:val="false"/>
          <w:color w:val="000000"/>
          <w:sz w:val="28"/>
        </w:rPr>
        <w:t>
      объектідегі өткізу режимін күшейту;</w:t>
      </w:r>
    </w:p>
    <w:p>
      <w:pPr>
        <w:spacing w:after="0"/>
        <w:ind w:left="0"/>
        <w:jc w:val="both"/>
      </w:pPr>
      <w:r>
        <w:rPr>
          <w:rFonts w:ascii="Times New Roman"/>
          <w:b w:val="false"/>
          <w:i w:val="false"/>
          <w:color w:val="000000"/>
          <w:sz w:val="28"/>
        </w:rPr>
        <w:t>
      қауіпсіздік, хабардар ету, бейнебақылау және күзет дабылы жүйелерінің жұмыс істеу қабілетін тексеру және қамтамасыз ету;</w:t>
      </w:r>
    </w:p>
    <w:p>
      <w:pPr>
        <w:spacing w:after="0"/>
        <w:ind w:left="0"/>
        <w:jc w:val="both"/>
      </w:pPr>
      <w:r>
        <w:rPr>
          <w:rFonts w:ascii="Times New Roman"/>
          <w:b w:val="false"/>
          <w:i w:val="false"/>
          <w:color w:val="000000"/>
          <w:sz w:val="28"/>
        </w:rPr>
        <w:t>
      қажет болған жағдайда арнайы техникалық құралдарды пайдалана отырып, келушілерді, персоналды және көлік құралдарын тексеру;</w:t>
      </w:r>
    </w:p>
    <w:p>
      <w:pPr>
        <w:spacing w:after="0"/>
        <w:ind w:left="0"/>
        <w:jc w:val="both"/>
      </w:pPr>
      <w:r>
        <w:rPr>
          <w:rFonts w:ascii="Times New Roman"/>
          <w:b w:val="false"/>
          <w:i w:val="false"/>
          <w:color w:val="000000"/>
          <w:sz w:val="28"/>
        </w:rPr>
        <w:t>
      тиісті салада алынған ақпаратқа байланысты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p>
      <w:pPr>
        <w:spacing w:after="0"/>
        <w:ind w:left="0"/>
        <w:jc w:val="both"/>
      </w:pPr>
      <w:r>
        <w:rPr>
          <w:rFonts w:ascii="Times New Roman"/>
          <w:b w:val="false"/>
          <w:i w:val="false"/>
          <w:color w:val="000000"/>
          <w:sz w:val="28"/>
        </w:rPr>
        <w:t>
      терроризм актісін (актілерін) жасау немесе жасау қаупі төнген кездегі іс-әрекеттер бойынша персоналмен оқу-жаттығу іс-шараларын өткізу;</w:t>
      </w:r>
    </w:p>
    <w:p>
      <w:pPr>
        <w:spacing w:after="0"/>
        <w:ind w:left="0"/>
        <w:jc w:val="both"/>
      </w:pPr>
      <w:r>
        <w:rPr>
          <w:rFonts w:ascii="Times New Roman"/>
          <w:b w:val="false"/>
          <w:i w:val="false"/>
          <w:color w:val="000000"/>
          <w:sz w:val="28"/>
        </w:rPr>
        <w:t>
      эвакуацияланған адамдардың уақытша орналасқан жерлерін, материалдық құндылықтар мен құжаттаманы анықтай отырып, объектілерді шұғыл эвакуациялау мәселелерін пысықтау;</w:t>
      </w:r>
    </w:p>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деңгейін белгілеу кезінде қабылданатын шаралармен қатар):</w:t>
      </w:r>
    </w:p>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терроризмге қарсы күрес жөніндегі жедел штабтармен бірлескен іс-қимылдарды пысықтау;</w:t>
      </w:r>
    </w:p>
    <w:p>
      <w:pPr>
        <w:spacing w:after="0"/>
        <w:ind w:left="0"/>
        <w:jc w:val="both"/>
      </w:pPr>
      <w:r>
        <w:rPr>
          <w:rFonts w:ascii="Times New Roman"/>
          <w:b w:val="false"/>
          <w:i w:val="false"/>
          <w:color w:val="000000"/>
          <w:sz w:val="28"/>
        </w:rPr>
        <w:t>
      дағдарыс жағдайларын оқшаулау жөніндегі функцияларды жүзеге асыратын объектілердің күзет қызметтерін көрсету туралы шарт жасасқан күзет қызметі субъектілерін, персоналын, қызметшілері мен қызметкерлерін жоғары даярлық режиміне келтіру;</w:t>
      </w:r>
    </w:p>
    <w:p>
      <w:pPr>
        <w:spacing w:after="0"/>
        <w:ind w:left="0"/>
        <w:jc w:val="both"/>
      </w:pPr>
      <w:r>
        <w:rPr>
          <w:rFonts w:ascii="Times New Roman"/>
          <w:b w:val="false"/>
          <w:i w:val="false"/>
          <w:color w:val="000000"/>
          <w:sz w:val="28"/>
        </w:rPr>
        <w:t>
      қажет болған жағдайда, қауіпті өндірістік объектілердің қызметін және күзет қызметін тоқтата тұру;</w:t>
      </w:r>
    </w:p>
    <w:p>
      <w:pPr>
        <w:spacing w:after="0"/>
        <w:ind w:left="0"/>
        <w:jc w:val="both"/>
      </w:pPr>
      <w:r>
        <w:rPr>
          <w:rFonts w:ascii="Times New Roman"/>
          <w:b w:val="false"/>
          <w:i w:val="false"/>
          <w:color w:val="000000"/>
          <w:sz w:val="28"/>
        </w:rPr>
        <w:t>
      3) террористік қауіптіліктің "қызыл" деңгейін белгілеу кезінде (террористік қауіптіліктің "сары" және "қызғылт сары" деңгейлерін енгізу кезінде қолданылатын шаралармен қатар):</w:t>
      </w:r>
    </w:p>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p>
      <w:pPr>
        <w:spacing w:after="0"/>
        <w:ind w:left="0"/>
        <w:jc w:val="both"/>
      </w:pPr>
      <w:r>
        <w:rPr>
          <w:rFonts w:ascii="Times New Roman"/>
          <w:b w:val="false"/>
          <w:i w:val="false"/>
          <w:color w:val="000000"/>
          <w:sz w:val="28"/>
        </w:rPr>
        <w:t>
      объектілердің қызметін тоқтата тұру;</w:t>
      </w:r>
    </w:p>
    <w:p>
      <w:pPr>
        <w:spacing w:after="0"/>
        <w:ind w:left="0"/>
        <w:jc w:val="both"/>
      </w:pPr>
      <w:r>
        <w:rPr>
          <w:rFonts w:ascii="Times New Roman"/>
          <w:b w:val="false"/>
          <w:i w:val="false"/>
          <w:color w:val="000000"/>
          <w:sz w:val="28"/>
        </w:rPr>
        <w:t>
      күзет қызметін тоқтата тұру.</w:t>
      </w:r>
    </w:p>
    <w:bookmarkStart w:name="z105" w:id="103"/>
    <w:p>
      <w:pPr>
        <w:spacing w:after="0"/>
        <w:ind w:left="0"/>
        <w:jc w:val="left"/>
      </w:pPr>
      <w:r>
        <w:rPr>
          <w:rFonts w:ascii="Times New Roman"/>
          <w:b/>
          <w:i w:val="false"/>
          <w:color w:val="000000"/>
        </w:rPr>
        <w:t xml:space="preserve"> 2-параграф. Объектіге ықтимал қауіпсіздік қатерлері туралы, терроризм актілерін жасау туралы уәкілетті органдарды хабардар етудің тәртібі мен мазмұны</w:t>
      </w:r>
    </w:p>
    <w:bookmarkEnd w:id="103"/>
    <w:bookmarkStart w:name="z106" w:id="104"/>
    <w:p>
      <w:pPr>
        <w:spacing w:after="0"/>
        <w:ind w:left="0"/>
        <w:jc w:val="both"/>
      </w:pPr>
      <w:r>
        <w:rPr>
          <w:rFonts w:ascii="Times New Roman"/>
          <w:b w:val="false"/>
          <w:i w:val="false"/>
          <w:color w:val="000000"/>
          <w:sz w:val="28"/>
        </w:rPr>
        <w:t xml:space="preserve">
      82. Террористік тұрғыдан осал объектіні, кепілге алынғандарды басып алуға байланысты террористік актілерді дайындау мен жасаудың барлық фактілері туралы, сондай-ақ террористік тұрғыдан осал объектінің немесе оның персоналының қауіпсіздігіне қатер төндіретін өзге де ақпарат алу кезінде (объектінің аумағында немесе жақын жерде жарылғыш немесе тұтандырғыш құрылғыларды, басқа да зорлық-зомбылық құралдарын пайдалану), объектінің лауазымды тұлғалары/кезекші қызметі, террористік тұрғыдан осал немесе күзет қызметі субъектісіне осы Нұсқаулыққа № </w:t>
      </w:r>
      <w:r>
        <w:rPr>
          <w:rFonts w:ascii="Times New Roman"/>
          <w:b w:val="false"/>
          <w:i w:val="false"/>
          <w:color w:val="000000"/>
          <w:sz w:val="28"/>
        </w:rPr>
        <w:t>3 қосымшаға</w:t>
      </w:r>
      <w:r>
        <w:rPr>
          <w:rFonts w:ascii="Times New Roman"/>
          <w:b w:val="false"/>
          <w:i w:val="false"/>
          <w:color w:val="000000"/>
          <w:sz w:val="28"/>
        </w:rPr>
        <w:t xml:space="preserve"> сәйкес террористік тұрғыдан осал объектінің орналасқан жері бойынша уәкілетті органдардың кезекші қызметтері ақпараттың түсуіне қарай хабарлауға тиіс.</w:t>
      </w:r>
    </w:p>
    <w:bookmarkEnd w:id="104"/>
    <w:bookmarkStart w:name="z107" w:id="105"/>
    <w:p>
      <w:pPr>
        <w:spacing w:after="0"/>
        <w:ind w:left="0"/>
        <w:jc w:val="both"/>
      </w:pPr>
      <w:r>
        <w:rPr>
          <w:rFonts w:ascii="Times New Roman"/>
          <w:b w:val="false"/>
          <w:i w:val="false"/>
          <w:color w:val="000000"/>
          <w:sz w:val="28"/>
        </w:rPr>
        <w:t>
      83. Күзет қызметі субъектісінің басшылары, объектінің корпоративтік қауіпсіздік қызметінің басшылары терроризм қаупі туралы хабарлама ала отырып, объектінің басшылығының өкімдерімен айқындалған:</w:t>
      </w:r>
    </w:p>
    <w:bookmarkEnd w:id="105"/>
    <w:p>
      <w:pPr>
        <w:spacing w:after="0"/>
        <w:ind w:left="0"/>
        <w:jc w:val="both"/>
      </w:pPr>
      <w:r>
        <w:rPr>
          <w:rFonts w:ascii="Times New Roman"/>
          <w:b w:val="false"/>
          <w:i w:val="false"/>
          <w:color w:val="000000"/>
          <w:sz w:val="28"/>
        </w:rPr>
        <w:t>
      1) өткізу және объектішілік режимдерді күшейту, қажет болған жағдайда - объектінің аумағына кіретін және одан шығатын объект персоналын, келушілерді, автокөлікті жеке қарап-тексеруді жүргізу;</w:t>
      </w:r>
    </w:p>
    <w:p>
      <w:pPr>
        <w:spacing w:after="0"/>
        <w:ind w:left="0"/>
        <w:jc w:val="both"/>
      </w:pPr>
      <w:r>
        <w:rPr>
          <w:rFonts w:ascii="Times New Roman"/>
          <w:b w:val="false"/>
          <w:i w:val="false"/>
          <w:color w:val="000000"/>
          <w:sz w:val="28"/>
        </w:rPr>
        <w:t>
      2) объектінің күзет бөлімшелерінің жеке құрамына қырағылықты арттыру, террористерді және (немесе) олардың сыбайластарын анықтау және ұстау мүмкіндігі тұрғысынан қосымша нұсқама жүргізу бойынша шараларды қабылдайды.</w:t>
      </w:r>
    </w:p>
    <w:bookmarkStart w:name="z108" w:id="106"/>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06"/>
    <w:bookmarkStart w:name="z109" w:id="107"/>
    <w:p>
      <w:pPr>
        <w:spacing w:after="0"/>
        <w:ind w:left="0"/>
        <w:jc w:val="left"/>
      </w:pPr>
      <w:r>
        <w:rPr>
          <w:rFonts w:ascii="Times New Roman"/>
          <w:b/>
          <w:i w:val="false"/>
          <w:color w:val="000000"/>
        </w:rPr>
        <w:t xml:space="preserve"> 1-параграф. Террористік тұрғыдан осал объектінің паспортын әзірлеу тәртібі</w:t>
      </w:r>
    </w:p>
    <w:bookmarkEnd w:id="107"/>
    <w:bookmarkStart w:name="z110" w:id="108"/>
    <w:p>
      <w:pPr>
        <w:spacing w:after="0"/>
        <w:ind w:left="0"/>
        <w:jc w:val="both"/>
      </w:pPr>
      <w:r>
        <w:rPr>
          <w:rFonts w:ascii="Times New Roman"/>
          <w:b w:val="false"/>
          <w:i w:val="false"/>
          <w:color w:val="000000"/>
          <w:sz w:val="28"/>
        </w:rPr>
        <w:t xml:space="preserve">
      84. Объектінің терроризмге қарсы қорғалу паспорты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сәйкес электрондық нұсқаны бір мезгілде әзірлей отырып, екі данада жасалады.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м.а. 19.09.2023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85. Паспорт брошюра, жұмсақ немесе қатты мұқабалы кітап және пластикалық мөлдір мұқаба түрінде жасалынады. Паспортқа қосымшалар паспортпен бірдей түрде жасалынады, бірақ көп болған жағдайда оларды бөлек қалтаға (байланыстырғышқа) тігіледі.</w:t>
      </w:r>
    </w:p>
    <w:bookmarkEnd w:id="109"/>
    <w:bookmarkStart w:name="z112" w:id="110"/>
    <w:p>
      <w:pPr>
        <w:spacing w:after="0"/>
        <w:ind w:left="0"/>
        <w:jc w:val="both"/>
      </w:pPr>
      <w:r>
        <w:rPr>
          <w:rFonts w:ascii="Times New Roman"/>
          <w:b w:val="false"/>
          <w:i w:val="false"/>
          <w:color w:val="000000"/>
          <w:sz w:val="28"/>
        </w:rPr>
        <w:t>
      86. Паспорт және барлық қосымшалар А4 және одан үлкен форматта болуы тиіс.</w:t>
      </w:r>
    </w:p>
    <w:bookmarkEnd w:id="110"/>
    <w:bookmarkStart w:name="z113" w:id="111"/>
    <w:p>
      <w:pPr>
        <w:spacing w:after="0"/>
        <w:ind w:left="0"/>
        <w:jc w:val="both"/>
      </w:pPr>
      <w:r>
        <w:rPr>
          <w:rFonts w:ascii="Times New Roman"/>
          <w:b w:val="false"/>
          <w:i w:val="false"/>
          <w:color w:val="000000"/>
          <w:sz w:val="28"/>
        </w:rPr>
        <w:t>
      87. Паспорт екі қағаз және екі электрондық данада жасалады.</w:t>
      </w:r>
    </w:p>
    <w:bookmarkEnd w:id="111"/>
    <w:bookmarkStart w:name="z114" w:id="112"/>
    <w:p>
      <w:pPr>
        <w:spacing w:after="0"/>
        <w:ind w:left="0"/>
        <w:jc w:val="both"/>
      </w:pPr>
      <w:r>
        <w:rPr>
          <w:rFonts w:ascii="Times New Roman"/>
          <w:b w:val="false"/>
          <w:i w:val="false"/>
          <w:color w:val="000000"/>
          <w:sz w:val="28"/>
        </w:rPr>
        <w:t>
      88. Паспорт және оған қосымшалар "Қызмет бабында пайдалану үшін" құжаттар болып табылады. Ұйымның басшысы немесе объектінің терроризмге қарсы қорғалуына жауапты адам паспортты әзірлеуге, оны келісуге, сақтауға, жаңартуға және паспортқа байланысты басқа да қажетті функцияларға жауапты адамдарды бұйрықпен тағайындайды.</w:t>
      </w:r>
    </w:p>
    <w:bookmarkEnd w:id="112"/>
    <w:bookmarkStart w:name="z115" w:id="113"/>
    <w:p>
      <w:pPr>
        <w:spacing w:after="0"/>
        <w:ind w:left="0"/>
        <w:jc w:val="both"/>
      </w:pPr>
      <w:r>
        <w:rPr>
          <w:rFonts w:ascii="Times New Roman"/>
          <w:b w:val="false"/>
          <w:i w:val="false"/>
          <w:color w:val="000000"/>
          <w:sz w:val="28"/>
        </w:rPr>
        <w:t>
      89. Паспорттың жобасы объектінің меншік иесі, иесі,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 алған сәттен бастап 45 (қырық бес) жұмыс күні ішінде жасалады (жекелеген жағдайларда терроризмге қарсы комиссияның шешімі бойынша өзге де объектінің күрделілігін ескере отырып, паспорт жасау мерзімдері 15 күнге ұзартылады).</w:t>
      </w:r>
    </w:p>
    <w:bookmarkEnd w:id="113"/>
    <w:bookmarkStart w:name="z116" w:id="114"/>
    <w:p>
      <w:pPr>
        <w:spacing w:after="0"/>
        <w:ind w:left="0"/>
        <w:jc w:val="both"/>
      </w:pPr>
      <w:r>
        <w:rPr>
          <w:rFonts w:ascii="Times New Roman"/>
          <w:b w:val="false"/>
          <w:i w:val="false"/>
          <w:color w:val="000000"/>
          <w:sz w:val="28"/>
        </w:rPr>
        <w:t>
      90. Паспортты әзірлеу мерзімдерін ұзарту қажет болған жағдайда объект басшысы паспортты әзірлеу мерзімдерін ұзарту туралы өтінішпен паспортты әзірлеу мерзімін ұзарту туралы жазбаша түрде уәкілетті органға (паспортты әзірлеу мерзімі аяқталғаннан кешіктірмей) паспорттың мерзімінде орындалмауының себептерін көрсете отырып жүгінуге және паспортты әзірлеуді аяқтаудың жаңа мерзімдерін ұсынады.</w:t>
      </w:r>
    </w:p>
    <w:bookmarkEnd w:id="114"/>
    <w:bookmarkStart w:name="z117" w:id="115"/>
    <w:p>
      <w:pPr>
        <w:spacing w:after="0"/>
        <w:ind w:left="0"/>
        <w:jc w:val="both"/>
      </w:pPr>
      <w:r>
        <w:rPr>
          <w:rFonts w:ascii="Times New Roman"/>
          <w:b w:val="false"/>
          <w:i w:val="false"/>
          <w:color w:val="000000"/>
          <w:sz w:val="28"/>
        </w:rPr>
        <w:t>
      91. Аумақтық тізбеге енгізілген объект паспортының жобасы жасалғаннан кейін күнтізбелік он күн ішінде үлгілік паспортта көрсетілген лауазымды адамға келісуге жіберіледі.</w:t>
      </w:r>
    </w:p>
    <w:bookmarkEnd w:id="115"/>
    <w:bookmarkStart w:name="z118" w:id="116"/>
    <w:p>
      <w:pPr>
        <w:spacing w:after="0"/>
        <w:ind w:left="0"/>
        <w:jc w:val="both"/>
      </w:pPr>
      <w:r>
        <w:rPr>
          <w:rFonts w:ascii="Times New Roman"/>
          <w:b w:val="false"/>
          <w:i w:val="false"/>
          <w:color w:val="000000"/>
          <w:sz w:val="28"/>
        </w:rPr>
        <w:t>
      92. Паспорттың жобасын келісу мерзімі үлгілік паспортта көрсетілген лауазымды адамға паспорт келіп түскен күннен бастап он бес жұмыс күнінен аспайды.</w:t>
      </w:r>
    </w:p>
    <w:bookmarkEnd w:id="116"/>
    <w:bookmarkStart w:name="z119" w:id="117"/>
    <w:p>
      <w:pPr>
        <w:spacing w:after="0"/>
        <w:ind w:left="0"/>
        <w:jc w:val="both"/>
      </w:pPr>
      <w:r>
        <w:rPr>
          <w:rFonts w:ascii="Times New Roman"/>
          <w:b w:val="false"/>
          <w:i w:val="false"/>
          <w:color w:val="000000"/>
          <w:sz w:val="28"/>
        </w:rPr>
        <w:t>
      93. Паспорттың жобасына ескертулер болған жағдайда, ол қайтаруға себеп болған себептерді көрсете отырып, паспорттың жобасын жіберген адамға қайтарылады.</w:t>
      </w:r>
    </w:p>
    <w:bookmarkEnd w:id="117"/>
    <w:bookmarkStart w:name="z120" w:id="118"/>
    <w:p>
      <w:pPr>
        <w:spacing w:after="0"/>
        <w:ind w:left="0"/>
        <w:jc w:val="both"/>
      </w:pPr>
      <w:r>
        <w:rPr>
          <w:rFonts w:ascii="Times New Roman"/>
          <w:b w:val="false"/>
          <w:i w:val="false"/>
          <w:color w:val="000000"/>
          <w:sz w:val="28"/>
        </w:rPr>
        <w:t>
      94. Паспорттың жобасы қайтарылған күннен бастап он бес жұмыс күнінен аспайтын мерзімде пысықталады.</w:t>
      </w:r>
    </w:p>
    <w:bookmarkEnd w:id="118"/>
    <w:bookmarkStart w:name="z121" w:id="119"/>
    <w:p>
      <w:pPr>
        <w:spacing w:after="0"/>
        <w:ind w:left="0"/>
        <w:jc w:val="both"/>
      </w:pPr>
      <w:r>
        <w:rPr>
          <w:rFonts w:ascii="Times New Roman"/>
          <w:b w:val="false"/>
          <w:i w:val="false"/>
          <w:color w:val="000000"/>
          <w:sz w:val="28"/>
        </w:rPr>
        <w:t>
      95. Қайта келіп түскен паспорт жобасын келісу мерзімі (бұрын көрсетілген ескертулерді орындау үшін) жеті жұмыс күнінен аспайды.</w:t>
      </w:r>
    </w:p>
    <w:bookmarkEnd w:id="119"/>
    <w:bookmarkStart w:name="z122" w:id="120"/>
    <w:p>
      <w:pPr>
        <w:spacing w:after="0"/>
        <w:ind w:left="0"/>
        <w:jc w:val="both"/>
      </w:pPr>
      <w:r>
        <w:rPr>
          <w:rFonts w:ascii="Times New Roman"/>
          <w:b w:val="false"/>
          <w:i w:val="false"/>
          <w:color w:val="000000"/>
          <w:sz w:val="28"/>
        </w:rPr>
        <w:t>
      96. Паспорттың жобасына ескертулерге және паспортты келісетін лауазымды адамның әрекетіне (әрекетсіздігіне) шағымдану Қазақстан Республикасының заңнамасында айқындалатын тәртіппен жүзеге асырылады.</w:t>
      </w:r>
    </w:p>
    <w:bookmarkEnd w:id="120"/>
    <w:bookmarkStart w:name="z123" w:id="121"/>
    <w:p>
      <w:pPr>
        <w:spacing w:after="0"/>
        <w:ind w:left="0"/>
        <w:jc w:val="both"/>
      </w:pPr>
      <w:r>
        <w:rPr>
          <w:rFonts w:ascii="Times New Roman"/>
          <w:b w:val="false"/>
          <w:i w:val="false"/>
          <w:color w:val="000000"/>
          <w:sz w:val="28"/>
        </w:rPr>
        <w:t>
      97. Аумақтық тізбеге енгізілген объект паспортының жобасын, егер Қазақстан Республикасының заңнамасында өзгеше белгіленбесе, нұсқаулықта айқындалған лауазымды адам келіседі.</w:t>
      </w:r>
    </w:p>
    <w:bookmarkEnd w:id="121"/>
    <w:bookmarkStart w:name="z124" w:id="122"/>
    <w:p>
      <w:pPr>
        <w:spacing w:after="0"/>
        <w:ind w:left="0"/>
        <w:jc w:val="both"/>
      </w:pPr>
      <w:r>
        <w:rPr>
          <w:rFonts w:ascii="Times New Roman"/>
          <w:b w:val="false"/>
          <w:i w:val="false"/>
          <w:color w:val="000000"/>
          <w:sz w:val="28"/>
        </w:rPr>
        <w:t>
      98. Келісілгеннен кейін он жұмыс күні ішінде паспортты (оның ішінде оны жаңарту кезінде) объектінің құқық иесі болып табылатын ұйымның меншік иесі, иесі немесе ұйымның, бөлімшесінің басшысы бекітеді.</w:t>
      </w:r>
    </w:p>
    <w:bookmarkEnd w:id="122"/>
    <w:bookmarkStart w:name="z125" w:id="123"/>
    <w:p>
      <w:pPr>
        <w:spacing w:after="0"/>
        <w:ind w:left="0"/>
        <w:jc w:val="both"/>
      </w:pPr>
      <w:r>
        <w:rPr>
          <w:rFonts w:ascii="Times New Roman"/>
          <w:b w:val="false"/>
          <w:i w:val="false"/>
          <w:color w:val="000000"/>
          <w:sz w:val="28"/>
        </w:rPr>
        <w:t>
      99. Ғимарат, құрылыс (ғимараттар мен құрылыстар кешені) бірнеше құқық иеленушіге тиесілі объектілерді орналастыру үшін пайдаланылған жағдайларда, паспорт жасауды объектілердің құқық иеленушілерінің арасындағы жазбаша келісім бойынша бәрі бірлесіп немесе олардың біреуі жүзеге асырады.</w:t>
      </w:r>
    </w:p>
    <w:bookmarkEnd w:id="123"/>
    <w:bookmarkStart w:name="z126" w:id="124"/>
    <w:p>
      <w:pPr>
        <w:spacing w:after="0"/>
        <w:ind w:left="0"/>
        <w:jc w:val="both"/>
      </w:pPr>
      <w:r>
        <w:rPr>
          <w:rFonts w:ascii="Times New Roman"/>
          <w:b w:val="false"/>
          <w:i w:val="false"/>
          <w:color w:val="000000"/>
          <w:sz w:val="28"/>
        </w:rPr>
        <w:t>
      100. Бірлесіп жасалған кезде паспортты террористік тұрғыдан осал объектілердің барлық құқық иеленушілері бекітуге тиіс.</w:t>
      </w:r>
    </w:p>
    <w:bookmarkEnd w:id="124"/>
    <w:bookmarkStart w:name="z127" w:id="125"/>
    <w:p>
      <w:pPr>
        <w:spacing w:after="0"/>
        <w:ind w:left="0"/>
        <w:jc w:val="both"/>
      </w:pPr>
      <w:r>
        <w:rPr>
          <w:rFonts w:ascii="Times New Roman"/>
          <w:b w:val="false"/>
          <w:i w:val="false"/>
          <w:color w:val="000000"/>
          <w:sz w:val="28"/>
        </w:rPr>
        <w:t>
      101. Бір құқық иеленуші жасаған кезде паспортты объектінің басқа құқық иеленушілерінің келісімі бойынша объектінің басшысы бекітеді.</w:t>
      </w:r>
    </w:p>
    <w:bookmarkEnd w:id="125"/>
    <w:bookmarkStart w:name="z128" w:id="126"/>
    <w:p>
      <w:pPr>
        <w:spacing w:after="0"/>
        <w:ind w:left="0"/>
        <w:jc w:val="left"/>
      </w:pPr>
      <w:r>
        <w:rPr>
          <w:rFonts w:ascii="Times New Roman"/>
          <w:b/>
          <w:i w:val="false"/>
          <w:color w:val="000000"/>
        </w:rPr>
        <w:t xml:space="preserve"> 2-параграф. Объектілердің паспорттарын қолдану, есепке алу және сақтау, жедел штабқа беру тәртібі</w:t>
      </w:r>
    </w:p>
    <w:bookmarkEnd w:id="126"/>
    <w:bookmarkStart w:name="z129" w:id="127"/>
    <w:p>
      <w:pPr>
        <w:spacing w:after="0"/>
        <w:ind w:left="0"/>
        <w:jc w:val="both"/>
      </w:pPr>
      <w:r>
        <w:rPr>
          <w:rFonts w:ascii="Times New Roman"/>
          <w:b w:val="false"/>
          <w:i w:val="false"/>
          <w:color w:val="000000"/>
          <w:sz w:val="28"/>
        </w:rPr>
        <w:t>
      102. Паспорттың бірінші данасы (түпнұсқасы) қолжетімділік шектеулі құжаттармен жұмысты ұйымдастыруға қойылатын талаптарға сәйкес террористік тұрғыдан осал объектінің құқық иесі болып табылатын ұйым басшысының бұйрығымен айқындалған жауапты тұлғада немесе террористік тұрғыдан осал объектінің бөлімшесінде сақталады.</w:t>
      </w:r>
    </w:p>
    <w:bookmarkEnd w:id="127"/>
    <w:bookmarkStart w:name="z130" w:id="128"/>
    <w:p>
      <w:pPr>
        <w:spacing w:after="0"/>
        <w:ind w:left="0"/>
        <w:jc w:val="both"/>
      </w:pPr>
      <w:r>
        <w:rPr>
          <w:rFonts w:ascii="Times New Roman"/>
          <w:b w:val="false"/>
          <w:i w:val="false"/>
          <w:color w:val="000000"/>
          <w:sz w:val="28"/>
        </w:rPr>
        <w:t>
      103. Паспорттың екінші данасы мен паспорттың электрондық нұсқасы (CD-диск немесе өзге де электрондық жеткізгіш) Қазақстан Республикасы Ішкі істер органдарының аумақтық бөлімшелеріне де жіберіледі.</w:t>
      </w:r>
    </w:p>
    <w:bookmarkEnd w:id="128"/>
    <w:bookmarkStart w:name="z131" w:id="129"/>
    <w:p>
      <w:pPr>
        <w:spacing w:after="0"/>
        <w:ind w:left="0"/>
        <w:jc w:val="both"/>
      </w:pPr>
      <w:r>
        <w:rPr>
          <w:rFonts w:ascii="Times New Roman"/>
          <w:b w:val="false"/>
          <w:i w:val="false"/>
          <w:color w:val="000000"/>
          <w:sz w:val="28"/>
        </w:rPr>
        <w:t>
      104. Паспортты сақтау сейфте немесе металл шкафта, мөрленген түрде жүзеге асырылады. Паспорттың объектіде сақталатын орны осы рұқсатты алған адамдардың және жедел кезекші объектінің сақталуы мен оған қолжетімділігі ескеріле отырып айқындалады.</w:t>
      </w:r>
    </w:p>
    <w:bookmarkEnd w:id="129"/>
    <w:bookmarkStart w:name="z132" w:id="130"/>
    <w:p>
      <w:pPr>
        <w:spacing w:after="0"/>
        <w:ind w:left="0"/>
        <w:jc w:val="both"/>
      </w:pPr>
      <w:r>
        <w:rPr>
          <w:rFonts w:ascii="Times New Roman"/>
          <w:b w:val="false"/>
          <w:i w:val="false"/>
          <w:color w:val="000000"/>
          <w:sz w:val="28"/>
        </w:rPr>
        <w:t>
      105. Сейф кілттерінің бір данасы жедел кезекші объектіде тубуста немесе конвертте мөрленген түрде сақталады. Қалған кілттер жауапты адамдарда болады.</w:t>
      </w:r>
    </w:p>
    <w:bookmarkEnd w:id="130"/>
    <w:bookmarkStart w:name="z133" w:id="131"/>
    <w:p>
      <w:pPr>
        <w:spacing w:after="0"/>
        <w:ind w:left="0"/>
        <w:jc w:val="both"/>
      </w:pPr>
      <w:r>
        <w:rPr>
          <w:rFonts w:ascii="Times New Roman"/>
          <w:b w:val="false"/>
          <w:i w:val="false"/>
          <w:color w:val="000000"/>
          <w:sz w:val="28"/>
        </w:rPr>
        <w:t>
      106. Жедел штабтың сұрау салуы бойынша жауапты тұлға немесе жедел кезекші жедел штаб басшысына немесе уәкілетті тұлғаға паспортты қысқа мерзімде ұсынуға тиіс.</w:t>
      </w:r>
    </w:p>
    <w:bookmarkEnd w:id="131"/>
    <w:bookmarkStart w:name="z134" w:id="132"/>
    <w:p>
      <w:pPr>
        <w:spacing w:after="0"/>
        <w:ind w:left="0"/>
        <w:jc w:val="both"/>
      </w:pPr>
      <w:r>
        <w:rPr>
          <w:rFonts w:ascii="Times New Roman"/>
          <w:b w:val="false"/>
          <w:i w:val="false"/>
          <w:color w:val="000000"/>
          <w:sz w:val="28"/>
        </w:rPr>
        <w:t>
      107. Паспорт мынадай жағдайларда түзетуге жатады:</w:t>
      </w:r>
    </w:p>
    <w:bookmarkEnd w:id="132"/>
    <w:p>
      <w:pPr>
        <w:spacing w:after="0"/>
        <w:ind w:left="0"/>
        <w:jc w:val="both"/>
      </w:pPr>
      <w:r>
        <w:rPr>
          <w:rFonts w:ascii="Times New Roman"/>
          <w:b w:val="false"/>
          <w:i w:val="false"/>
          <w:color w:val="000000"/>
          <w:sz w:val="28"/>
        </w:rPr>
        <w:t>
      1) меншік құқығының өзгеруі;</w:t>
      </w:r>
    </w:p>
    <w:p>
      <w:pPr>
        <w:spacing w:after="0"/>
        <w:ind w:left="0"/>
        <w:jc w:val="both"/>
      </w:pPr>
      <w:r>
        <w:rPr>
          <w:rFonts w:ascii="Times New Roman"/>
          <w:b w:val="false"/>
          <w:i w:val="false"/>
          <w:color w:val="000000"/>
          <w:sz w:val="28"/>
        </w:rPr>
        <w:t>
      2) объект басшысының ауысуы;</w:t>
      </w:r>
    </w:p>
    <w:p>
      <w:pPr>
        <w:spacing w:after="0"/>
        <w:ind w:left="0"/>
        <w:jc w:val="both"/>
      </w:pPr>
      <w:r>
        <w:rPr>
          <w:rFonts w:ascii="Times New Roman"/>
          <w:b w:val="false"/>
          <w:i w:val="false"/>
          <w:color w:val="000000"/>
          <w:sz w:val="28"/>
        </w:rPr>
        <w:t>
      3) объект атауының өзгеруі;</w:t>
      </w:r>
    </w:p>
    <w:p>
      <w:pPr>
        <w:spacing w:after="0"/>
        <w:ind w:left="0"/>
        <w:jc w:val="both"/>
      </w:pPr>
      <w:r>
        <w:rPr>
          <w:rFonts w:ascii="Times New Roman"/>
          <w:b w:val="false"/>
          <w:i w:val="false"/>
          <w:color w:val="000000"/>
          <w:sz w:val="28"/>
        </w:rPr>
        <w:t>
      4) объектінің негізгі мақсатының өзгеруі;</w:t>
      </w:r>
    </w:p>
    <w:p>
      <w:pPr>
        <w:spacing w:after="0"/>
        <w:ind w:left="0"/>
        <w:jc w:val="both"/>
      </w:pPr>
      <w:r>
        <w:rPr>
          <w:rFonts w:ascii="Times New Roman"/>
          <w:b w:val="false"/>
          <w:i w:val="false"/>
          <w:color w:val="000000"/>
          <w:sz w:val="28"/>
        </w:rPr>
        <w:t>
      5) егер жобаның бастапқы дизайнына өзгерістер енгізілсе, объектінің жалпы ауданы мен периметрі, іргелес аумақта құрылыс салу өзгерген немесе күрделі жөндеу, ғимараттарды (құрылыстар мен құрылысжайларды) және инженерлік жүйелерді реконструкциялау аяқталғаннан кейін;</w:t>
      </w:r>
    </w:p>
    <w:p>
      <w:pPr>
        <w:spacing w:after="0"/>
        <w:ind w:left="0"/>
        <w:jc w:val="both"/>
      </w:pPr>
      <w:r>
        <w:rPr>
          <w:rFonts w:ascii="Times New Roman"/>
          <w:b w:val="false"/>
          <w:i w:val="false"/>
          <w:color w:val="000000"/>
          <w:sz w:val="28"/>
        </w:rPr>
        <w:t>
      6) объектінің ықтимал қауіпті учаскелерінің өзгеруі;</w:t>
      </w:r>
    </w:p>
    <w:p>
      <w:pPr>
        <w:spacing w:after="0"/>
        <w:ind w:left="0"/>
        <w:jc w:val="both"/>
      </w:pPr>
      <w:r>
        <w:rPr>
          <w:rFonts w:ascii="Times New Roman"/>
          <w:b w:val="false"/>
          <w:i w:val="false"/>
          <w:color w:val="000000"/>
          <w:sz w:val="28"/>
        </w:rPr>
        <w:t>
      7) объектінің терроризмге қарсы қорғалуын қамтамасыз ету мақсатында пайдаланылатын техникалық құралдарды өзгерту.</w:t>
      </w:r>
    </w:p>
    <w:bookmarkStart w:name="z135" w:id="133"/>
    <w:p>
      <w:pPr>
        <w:spacing w:after="0"/>
        <w:ind w:left="0"/>
        <w:jc w:val="both"/>
      </w:pPr>
      <w:r>
        <w:rPr>
          <w:rFonts w:ascii="Times New Roman"/>
          <w:b w:val="false"/>
          <w:i w:val="false"/>
          <w:color w:val="000000"/>
          <w:sz w:val="28"/>
        </w:rPr>
        <w:t>
      108. Паспортты түзету оның өзгеру себебі туындаған сәттен бастап 30 жұмыс күні ішінде жүзеге асырылады. Паспортқа террористік тұрғыдан осал объектінің құқық иесі болып табылатын ұйым басшысының қолымен куәландырылған өзгерістер енгізіледі. Өзгерістер болған паспорттың элементтері ғана ауыстырылуға жатады. Бір мезгілде террористік тұрғыдан осал объектінің құқық иесі болып табылатын ұйым басшысының қолы қойылған тиісті өзгерістер туралы ақпарат паспорттың екінші данасына қосу үшін Қазақстан Республикасының Ішкі істер органдарына жіберіледі.</w:t>
      </w:r>
    </w:p>
    <w:bookmarkEnd w:id="133"/>
    <w:bookmarkStart w:name="z136" w:id="134"/>
    <w:p>
      <w:pPr>
        <w:spacing w:after="0"/>
        <w:ind w:left="0"/>
        <w:jc w:val="both"/>
      </w:pPr>
      <w:r>
        <w:rPr>
          <w:rFonts w:ascii="Times New Roman"/>
          <w:b w:val="false"/>
          <w:i w:val="false"/>
          <w:color w:val="000000"/>
          <w:sz w:val="28"/>
        </w:rPr>
        <w:t>
      109. Паспорттың мәліметтері шектеулі сипатта болады, олармен жұмыс істеу тәртібі қолжетімділік шектеулі ақпаратқа қойылатын заңнама талаптарымен айқындалады.</w:t>
      </w:r>
    </w:p>
    <w:bookmarkEnd w:id="134"/>
    <w:bookmarkStart w:name="z137" w:id="135"/>
    <w:p>
      <w:pPr>
        <w:spacing w:after="0"/>
        <w:ind w:left="0"/>
        <w:jc w:val="both"/>
      </w:pPr>
      <w:r>
        <w:rPr>
          <w:rFonts w:ascii="Times New Roman"/>
          <w:b w:val="false"/>
          <w:i w:val="false"/>
          <w:color w:val="000000"/>
          <w:sz w:val="28"/>
        </w:rPr>
        <w:t>
      110. Паспорт терроризмге қарсы операция, оқу-жаттығулар, жаттығулар мен эксперименттер кезінде қолданылады.</w:t>
      </w:r>
    </w:p>
    <w:bookmarkEnd w:id="135"/>
    <w:bookmarkStart w:name="z138" w:id="136"/>
    <w:p>
      <w:pPr>
        <w:spacing w:after="0"/>
        <w:ind w:left="0"/>
        <w:jc w:val="both"/>
      </w:pPr>
      <w:r>
        <w:rPr>
          <w:rFonts w:ascii="Times New Roman"/>
          <w:b w:val="false"/>
          <w:i w:val="false"/>
          <w:color w:val="000000"/>
          <w:sz w:val="28"/>
        </w:rPr>
        <w:t>
      111. Паспорт:</w:t>
      </w:r>
    </w:p>
    <w:bookmarkEnd w:id="136"/>
    <w:p>
      <w:pPr>
        <w:spacing w:after="0"/>
        <w:ind w:left="0"/>
        <w:jc w:val="both"/>
      </w:pPr>
      <w:r>
        <w:rPr>
          <w:rFonts w:ascii="Times New Roman"/>
          <w:b w:val="false"/>
          <w:i w:val="false"/>
          <w:color w:val="000000"/>
          <w:sz w:val="28"/>
        </w:rPr>
        <w:t>
      1) бес жылда бір реттен сиретпей;</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ауыстырылуға жатады.</w:t>
      </w:r>
    </w:p>
    <w:bookmarkStart w:name="z139" w:id="137"/>
    <w:p>
      <w:pPr>
        <w:spacing w:after="0"/>
        <w:ind w:left="0"/>
        <w:jc w:val="left"/>
      </w:pPr>
      <w:r>
        <w:rPr>
          <w:rFonts w:ascii="Times New Roman"/>
          <w:b/>
          <w:i w:val="false"/>
          <w:color w:val="000000"/>
        </w:rPr>
        <w:t xml:space="preserve"> 3-параграф. Объектілердің паспорттарын жою тәртібі</w:t>
      </w:r>
    </w:p>
    <w:bookmarkEnd w:id="137"/>
    <w:bookmarkStart w:name="z140" w:id="138"/>
    <w:p>
      <w:pPr>
        <w:spacing w:after="0"/>
        <w:ind w:left="0"/>
        <w:jc w:val="both"/>
      </w:pPr>
      <w:r>
        <w:rPr>
          <w:rFonts w:ascii="Times New Roman"/>
          <w:b w:val="false"/>
          <w:i w:val="false"/>
          <w:color w:val="000000"/>
          <w:sz w:val="28"/>
        </w:rPr>
        <w:t>
      112. Күші жойылған паспорт тиісті акт жасала отырып, комиссиялық тәртіппен жойылуға тиіс.</w:t>
      </w:r>
    </w:p>
    <w:bookmarkEnd w:id="138"/>
    <w:bookmarkStart w:name="z141" w:id="139"/>
    <w:p>
      <w:pPr>
        <w:spacing w:after="0"/>
        <w:ind w:left="0"/>
        <w:jc w:val="both"/>
      </w:pPr>
      <w:r>
        <w:rPr>
          <w:rFonts w:ascii="Times New Roman"/>
          <w:b w:val="false"/>
          <w:i w:val="false"/>
          <w:color w:val="000000"/>
          <w:sz w:val="28"/>
        </w:rPr>
        <w:t>
      113. Акт террористік тұрғыдан осал объектінің құқық иесі болып табылатын ұйымда қалады. Актінің көшірмесі аумақтық ішкі істер бөліміне жіберіледі.</w:t>
      </w:r>
    </w:p>
    <w:bookmarkEnd w:id="139"/>
    <w:bookmarkStart w:name="z142" w:id="140"/>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40"/>
    <w:bookmarkStart w:name="z143" w:id="141"/>
    <w:p>
      <w:pPr>
        <w:spacing w:after="0"/>
        <w:ind w:left="0"/>
        <w:jc w:val="left"/>
      </w:pPr>
      <w:r>
        <w:rPr>
          <w:rFonts w:ascii="Times New Roman"/>
          <w:b/>
          <w:i w:val="false"/>
          <w:color w:val="000000"/>
        </w:rPr>
        <w:t xml:space="preserve"> 1-параграф. Объектілерді инженерлік-техникалық нығайтуға қойылатын жалпы талаптар</w:t>
      </w:r>
    </w:p>
    <w:bookmarkEnd w:id="141"/>
    <w:bookmarkStart w:name="z144" w:id="142"/>
    <w:p>
      <w:pPr>
        <w:spacing w:after="0"/>
        <w:ind w:left="0"/>
        <w:jc w:val="both"/>
      </w:pPr>
      <w:r>
        <w:rPr>
          <w:rFonts w:ascii="Times New Roman"/>
          <w:b w:val="false"/>
          <w:i w:val="false"/>
          <w:color w:val="000000"/>
          <w:sz w:val="28"/>
        </w:rPr>
        <w:t>
      114. Мұнай-газ саласындағы террористік тұрғыдан осал объектілердің инженерлік-техникалық нығаюына қойылатын жалпы талаптар Қазақстан Республикасының Үкіметі белгіленген тәртіппен бекітетін террористік тұрғыдан осал объектілердің терроризмге қарсы қорғалуын ұйымдастыруға қойылатын талаптарға сәйкес айқындалады, өзге жағдайларда талаптарды меншік иесі дербес айқындайды.</w:t>
      </w:r>
    </w:p>
    <w:bookmarkEnd w:id="142"/>
    <w:bookmarkStart w:name="z145" w:id="143"/>
    <w:p>
      <w:pPr>
        <w:spacing w:after="0"/>
        <w:ind w:left="0"/>
        <w:jc w:val="both"/>
      </w:pPr>
      <w:r>
        <w:rPr>
          <w:rFonts w:ascii="Times New Roman"/>
          <w:b w:val="false"/>
          <w:i w:val="false"/>
          <w:color w:val="000000"/>
          <w:sz w:val="28"/>
        </w:rPr>
        <w:t>
      115. Террористік тұрғыдан осал объектіні пайдалану, құрылысты жобалау, реконструкциялау, жаңғырту, күрделі жөндеу кезінде осы Нұсқаулыққа сәйкес инженерлік-техникалық жарақтандырылуы көзделеді.</w:t>
      </w:r>
    </w:p>
    <w:bookmarkEnd w:id="143"/>
    <w:bookmarkStart w:name="z146" w:id="144"/>
    <w:p>
      <w:pPr>
        <w:spacing w:after="0"/>
        <w:ind w:left="0"/>
        <w:jc w:val="both"/>
      </w:pPr>
      <w:r>
        <w:rPr>
          <w:rFonts w:ascii="Times New Roman"/>
          <w:b w:val="false"/>
          <w:i w:val="false"/>
          <w:color w:val="000000"/>
          <w:sz w:val="28"/>
        </w:rPr>
        <w:t>
      116. Ерекшеліктерге байланысты объектілерді жабдықтау үшін мыналар пайдаланылады:</w:t>
      </w:r>
    </w:p>
    <w:bookmarkEnd w:id="144"/>
    <w:p>
      <w:pPr>
        <w:spacing w:after="0"/>
        <w:ind w:left="0"/>
        <w:jc w:val="both"/>
      </w:pPr>
      <w:r>
        <w:rPr>
          <w:rFonts w:ascii="Times New Roman"/>
          <w:b w:val="false"/>
          <w:i w:val="false"/>
          <w:color w:val="000000"/>
          <w:sz w:val="28"/>
        </w:rPr>
        <w:t>
      объектінің (аумақтың) периметрін, аймақтары мен жекелеген учаскелерін қоршауға арналған, еркін еңсеруді болдырмайтын және объектінің режимдік жағдайларын қанағаттандыратын инженерлік құралдар мен құрылыстар;</w:t>
      </w:r>
    </w:p>
    <w:p>
      <w:pPr>
        <w:spacing w:after="0"/>
        <w:ind w:left="0"/>
        <w:jc w:val="both"/>
      </w:pPr>
      <w:r>
        <w:rPr>
          <w:rFonts w:ascii="Times New Roman"/>
          <w:b w:val="false"/>
          <w:i w:val="false"/>
          <w:color w:val="000000"/>
          <w:sz w:val="28"/>
        </w:rPr>
        <w:t>
      таранға қарсы құрылғылар (бөгеттер), инженерлік бөгеттер және автокөлік қозғалысының жылдамдығын бәсеңдету құрылғылары (гүлзарлар, сәулет, ландшафт элементтері, боллардтар және басқалар);</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дабыл берудің мобильді немесе стационарлық құралдары – "Дабыл түймелері") және эвакуациялауды басқару;</w:t>
      </w:r>
    </w:p>
    <w:p>
      <w:pPr>
        <w:spacing w:after="0"/>
        <w:ind w:left="0"/>
        <w:jc w:val="both"/>
      </w:pPr>
      <w:r>
        <w:rPr>
          <w:rFonts w:ascii="Times New Roman"/>
          <w:b w:val="false"/>
          <w:i w:val="false"/>
          <w:color w:val="000000"/>
          <w:sz w:val="28"/>
        </w:rPr>
        <w:t>
      күзеттік дабыл жүйесі мен құралдары;</w:t>
      </w:r>
    </w:p>
    <w:p>
      <w:pPr>
        <w:spacing w:after="0"/>
        <w:ind w:left="0"/>
        <w:jc w:val="both"/>
      </w:pPr>
      <w:r>
        <w:rPr>
          <w:rFonts w:ascii="Times New Roman"/>
          <w:b w:val="false"/>
          <w:i w:val="false"/>
          <w:color w:val="000000"/>
          <w:sz w:val="28"/>
        </w:rPr>
        <w:t>
      жүйе, кіруді бақылау және басқару құралдары (кіруді шектеу);</w:t>
      </w:r>
    </w:p>
    <w:p>
      <w:pPr>
        <w:spacing w:after="0"/>
        <w:ind w:left="0"/>
        <w:jc w:val="both"/>
      </w:pPr>
      <w:r>
        <w:rPr>
          <w:rFonts w:ascii="Times New Roman"/>
          <w:b w:val="false"/>
          <w:i w:val="false"/>
          <w:color w:val="000000"/>
          <w:sz w:val="28"/>
        </w:rPr>
        <w:t>
      телевизиялық күзет жүйелері;</w:t>
      </w:r>
    </w:p>
    <w:p>
      <w:pPr>
        <w:spacing w:after="0"/>
        <w:ind w:left="0"/>
        <w:jc w:val="both"/>
      </w:pPr>
      <w:r>
        <w:rPr>
          <w:rFonts w:ascii="Times New Roman"/>
          <w:b w:val="false"/>
          <w:i w:val="false"/>
          <w:color w:val="000000"/>
          <w:sz w:val="28"/>
        </w:rPr>
        <w:t>
      бейне аналитика жүйесі (бетті тануды, объектілер мен жағдайларды анықтауды қамтамасыз ететін интеллектуалды ақпараттық жүйелер);</w:t>
      </w:r>
    </w:p>
    <w:p>
      <w:pPr>
        <w:spacing w:after="0"/>
        <w:ind w:left="0"/>
        <w:jc w:val="both"/>
      </w:pPr>
      <w:r>
        <w:rPr>
          <w:rFonts w:ascii="Times New Roman"/>
          <w:b w:val="false"/>
          <w:i w:val="false"/>
          <w:color w:val="000000"/>
          <w:sz w:val="28"/>
        </w:rPr>
        <w:t>
      қарап-тексеру жүйелері мен құралдары;</w:t>
      </w:r>
    </w:p>
    <w:p>
      <w:pPr>
        <w:spacing w:after="0"/>
        <w:ind w:left="0"/>
        <w:jc w:val="both"/>
      </w:pPr>
      <w:r>
        <w:rPr>
          <w:rFonts w:ascii="Times New Roman"/>
          <w:b w:val="false"/>
          <w:i w:val="false"/>
          <w:color w:val="000000"/>
          <w:sz w:val="28"/>
        </w:rPr>
        <w:t>
      күзеттік жарықтандыру жүйелері мен құралдары;</w:t>
      </w:r>
    </w:p>
    <w:p>
      <w:pPr>
        <w:spacing w:after="0"/>
        <w:ind w:left="0"/>
        <w:jc w:val="both"/>
      </w:pPr>
      <w:r>
        <w:rPr>
          <w:rFonts w:ascii="Times New Roman"/>
          <w:b w:val="false"/>
          <w:i w:val="false"/>
          <w:color w:val="000000"/>
          <w:sz w:val="28"/>
        </w:rPr>
        <w:t>
      байланыс жүйелері мен құралдары;</w:t>
      </w:r>
    </w:p>
    <w:p>
      <w:pPr>
        <w:spacing w:after="0"/>
        <w:ind w:left="0"/>
        <w:jc w:val="both"/>
      </w:pPr>
      <w:r>
        <w:rPr>
          <w:rFonts w:ascii="Times New Roman"/>
          <w:b w:val="false"/>
          <w:i w:val="false"/>
          <w:color w:val="000000"/>
          <w:sz w:val="28"/>
        </w:rPr>
        <w:t>
      электрмен қоректендіру жүйелері мен құралдары;</w:t>
      </w:r>
    </w:p>
    <w:p>
      <w:pPr>
        <w:spacing w:after="0"/>
        <w:ind w:left="0"/>
        <w:jc w:val="both"/>
      </w:pPr>
      <w:r>
        <w:rPr>
          <w:rFonts w:ascii="Times New Roman"/>
          <w:b w:val="false"/>
          <w:i w:val="false"/>
          <w:color w:val="000000"/>
          <w:sz w:val="28"/>
        </w:rPr>
        <w:t>
      ғимараттардың, сондай-ақ құрылыстар мен үй-жайлардың қабырғаларын, төбелері мен қалқаларын нығайтуға арналған инженерлік құралдар;</w:t>
      </w:r>
    </w:p>
    <w:p>
      <w:pPr>
        <w:spacing w:after="0"/>
        <w:ind w:left="0"/>
        <w:jc w:val="both"/>
      </w:pPr>
      <w:r>
        <w:rPr>
          <w:rFonts w:ascii="Times New Roman"/>
          <w:b w:val="false"/>
          <w:i w:val="false"/>
          <w:color w:val="000000"/>
          <w:sz w:val="28"/>
        </w:rPr>
        <w:t>
      иеліктен шығару жолағы;</w:t>
      </w:r>
    </w:p>
    <w:p>
      <w:pPr>
        <w:spacing w:after="0"/>
        <w:ind w:left="0"/>
        <w:jc w:val="both"/>
      </w:pPr>
      <w:r>
        <w:rPr>
          <w:rFonts w:ascii="Times New Roman"/>
          <w:b w:val="false"/>
          <w:i w:val="false"/>
          <w:color w:val="000000"/>
          <w:sz w:val="28"/>
        </w:rPr>
        <w:t>
      бақылау-із жолақтары, наряд жолдары және күзет жолдары;</w:t>
      </w:r>
    </w:p>
    <w:p>
      <w:pPr>
        <w:spacing w:after="0"/>
        <w:ind w:left="0"/>
        <w:jc w:val="both"/>
      </w:pPr>
      <w:r>
        <w:rPr>
          <w:rFonts w:ascii="Times New Roman"/>
          <w:b w:val="false"/>
          <w:i w:val="false"/>
          <w:color w:val="000000"/>
          <w:sz w:val="28"/>
        </w:rPr>
        <w:t>
      бақылау мұнаралары, бақылау үйшіктері, күзет орындарының қалқандары, күзет бөлімшелері мен олардың қарауылдарын орналастыруға арналған үй-жайлар, оларды алмастыратын сыртқы периметрді бақылаудың жүйелері;</w:t>
      </w:r>
    </w:p>
    <w:p>
      <w:pPr>
        <w:spacing w:after="0"/>
        <w:ind w:left="0"/>
        <w:jc w:val="both"/>
      </w:pPr>
      <w:r>
        <w:rPr>
          <w:rFonts w:ascii="Times New Roman"/>
          <w:b w:val="false"/>
          <w:i w:val="false"/>
          <w:color w:val="000000"/>
          <w:sz w:val="28"/>
        </w:rPr>
        <w:t>
      ескерту және демаркациялық белгілер;</w:t>
      </w:r>
    </w:p>
    <w:p>
      <w:pPr>
        <w:spacing w:after="0"/>
        <w:ind w:left="0"/>
        <w:jc w:val="both"/>
      </w:pPr>
      <w:r>
        <w:rPr>
          <w:rFonts w:ascii="Times New Roman"/>
          <w:b w:val="false"/>
          <w:i w:val="false"/>
          <w:color w:val="000000"/>
          <w:sz w:val="28"/>
        </w:rPr>
        <w:t>
      ғимараттардың терезе және есік ойықтарын қорғау құралдары (оққа төзімді шынылармен, жарылыстан қорғайтын пленкамен, тормен жабдықтау), құрылыстар, үй-жайлар, сондай-ақ құлыптар мен құлыптау құрылғылары;</w:t>
      </w:r>
    </w:p>
    <w:p>
      <w:pPr>
        <w:spacing w:after="0"/>
        <w:ind w:left="0"/>
        <w:jc w:val="both"/>
      </w:pPr>
      <w:r>
        <w:rPr>
          <w:rFonts w:ascii="Times New Roman"/>
          <w:b w:val="false"/>
          <w:i w:val="false"/>
          <w:color w:val="000000"/>
          <w:sz w:val="28"/>
        </w:rPr>
        <w:t>
      техникалық күзет құралдарын басқару пункттері;</w:t>
      </w:r>
    </w:p>
    <w:p>
      <w:pPr>
        <w:spacing w:after="0"/>
        <w:ind w:left="0"/>
        <w:jc w:val="both"/>
      </w:pPr>
      <w:r>
        <w:rPr>
          <w:rFonts w:ascii="Times New Roman"/>
          <w:b w:val="false"/>
          <w:i w:val="false"/>
          <w:color w:val="000000"/>
          <w:sz w:val="28"/>
        </w:rPr>
        <w:t>
      пилотсыз ұшу аппараттарына қарсы іс-қимыл жүйесі;</w:t>
      </w:r>
    </w:p>
    <w:p>
      <w:pPr>
        <w:spacing w:after="0"/>
        <w:ind w:left="0"/>
        <w:jc w:val="both"/>
      </w:pPr>
      <w:r>
        <w:rPr>
          <w:rFonts w:ascii="Times New Roman"/>
          <w:b w:val="false"/>
          <w:i w:val="false"/>
          <w:color w:val="000000"/>
          <w:sz w:val="28"/>
        </w:rPr>
        <w:t>
      Қазақстан Республикасының өрт қауіпсіздігі саласындағы заңнамасында белгіленген тәртіпке сәйкес әзірленген өрт қауіпсіздігі жүйесі.</w:t>
      </w:r>
    </w:p>
    <w:bookmarkStart w:name="z147" w:id="145"/>
    <w:p>
      <w:pPr>
        <w:spacing w:after="0"/>
        <w:ind w:left="0"/>
        <w:jc w:val="both"/>
      </w:pPr>
      <w:r>
        <w:rPr>
          <w:rFonts w:ascii="Times New Roman"/>
          <w:b w:val="false"/>
          <w:i w:val="false"/>
          <w:color w:val="000000"/>
          <w:sz w:val="28"/>
        </w:rPr>
        <w:t>
      117. Объектінің терроризмге қарсы қорғаулын қамтамасыз ету жүйесінің негізгі элементтерінің бірі ретінде инженерлік құралдар мен техникалық күзет құралдарын қамтитын инженерлік-техникалық күзет құралдарының кешені мынадай міндеттерді шешеді:</w:t>
      </w:r>
    </w:p>
    <w:bookmarkEnd w:id="145"/>
    <w:p>
      <w:pPr>
        <w:spacing w:after="0"/>
        <w:ind w:left="0"/>
        <w:jc w:val="both"/>
      </w:pPr>
      <w:r>
        <w:rPr>
          <w:rFonts w:ascii="Times New Roman"/>
          <w:b w:val="false"/>
          <w:i w:val="false"/>
          <w:color w:val="000000"/>
          <w:sz w:val="28"/>
        </w:rPr>
        <w:t>
      объектінің терроризмге қарсы қорғалуны қамтамасыз ету жүйесінде жедел және үздіксіз басқаруды қамтамасыз ету;</w:t>
      </w:r>
    </w:p>
    <w:p>
      <w:pPr>
        <w:spacing w:after="0"/>
        <w:ind w:left="0"/>
        <w:jc w:val="both"/>
      </w:pPr>
      <w:r>
        <w:rPr>
          <w:rFonts w:ascii="Times New Roman"/>
          <w:b w:val="false"/>
          <w:i w:val="false"/>
          <w:color w:val="000000"/>
          <w:sz w:val="28"/>
        </w:rPr>
        <w:t>
      қорғалатын аймақтарға кірудің белгіленген режимін қамтамасыз ету;</w:t>
      </w:r>
    </w:p>
    <w:p>
      <w:pPr>
        <w:spacing w:after="0"/>
        <w:ind w:left="0"/>
        <w:jc w:val="both"/>
      </w:pPr>
      <w:r>
        <w:rPr>
          <w:rFonts w:ascii="Times New Roman"/>
          <w:b w:val="false"/>
          <w:i w:val="false"/>
          <w:color w:val="000000"/>
          <w:sz w:val="28"/>
        </w:rPr>
        <w:t>
      күзетілетін аймақтарға, ғимараттарға, құрылыстарға, үй-жайларға рұқсатсыз кіруге әрекет жасау кезінде бұзушының іс-әрекетіне кедергі жасау;</w:t>
      </w:r>
    </w:p>
    <w:p>
      <w:pPr>
        <w:spacing w:after="0"/>
        <w:ind w:left="0"/>
        <w:jc w:val="both"/>
      </w:pPr>
      <w:r>
        <w:rPr>
          <w:rFonts w:ascii="Times New Roman"/>
          <w:b w:val="false"/>
          <w:i w:val="false"/>
          <w:color w:val="000000"/>
          <w:sz w:val="28"/>
        </w:rPr>
        <w:t>
      автокөлік құралдарының кіруіне/шығуына арналған орындарда күзетілетін аймаққа көлік құралдарының бұзып өтуіне кедергі жасау;</w:t>
      </w:r>
    </w:p>
    <w:p>
      <w:pPr>
        <w:spacing w:after="0"/>
        <w:ind w:left="0"/>
        <w:jc w:val="both"/>
      </w:pPr>
      <w:r>
        <w:rPr>
          <w:rFonts w:ascii="Times New Roman"/>
          <w:b w:val="false"/>
          <w:i w:val="false"/>
          <w:color w:val="000000"/>
          <w:sz w:val="28"/>
        </w:rPr>
        <w:t>
      санкцияланбаған әрекеттерді жасау әрекеттері мен фактілері туралы басқару пункттеріне сигнал беру;</w:t>
      </w:r>
    </w:p>
    <w:p>
      <w:pPr>
        <w:spacing w:after="0"/>
        <w:ind w:left="0"/>
        <w:jc w:val="both"/>
      </w:pPr>
      <w:r>
        <w:rPr>
          <w:rFonts w:ascii="Times New Roman"/>
          <w:b w:val="false"/>
          <w:i w:val="false"/>
          <w:color w:val="000000"/>
          <w:sz w:val="28"/>
        </w:rPr>
        <w:t>
      қорғау күштеріне қызметтік міндеттерді орындау үшін қолайлы жағдайлар жасау және бұзушыны ұстау әрекеттерін жеңілдету;</w:t>
      </w:r>
    </w:p>
    <w:p>
      <w:pPr>
        <w:spacing w:after="0"/>
        <w:ind w:left="0"/>
        <w:jc w:val="both"/>
      </w:pPr>
      <w:r>
        <w:rPr>
          <w:rFonts w:ascii="Times New Roman"/>
          <w:b w:val="false"/>
          <w:i w:val="false"/>
          <w:color w:val="000000"/>
          <w:sz w:val="28"/>
        </w:rPr>
        <w:t>
      күзетілетін аймақтардың периметрлерін, күзетілетін ғимараттарды, үй-жайларды, құрылыстарды қашықтан бақылау және жағдайды бағалау;</w:t>
      </w:r>
    </w:p>
    <w:p>
      <w:pPr>
        <w:spacing w:after="0"/>
        <w:ind w:left="0"/>
        <w:jc w:val="both"/>
      </w:pPr>
      <w:r>
        <w:rPr>
          <w:rFonts w:ascii="Times New Roman"/>
          <w:b w:val="false"/>
          <w:i w:val="false"/>
          <w:color w:val="000000"/>
          <w:sz w:val="28"/>
        </w:rPr>
        <w:t>
      объектінің күзет бөлімшелерінің күштерімен және құралдарымен жедел маневр жасауды қамтамасыз ету;</w:t>
      </w:r>
    </w:p>
    <w:p>
      <w:pPr>
        <w:spacing w:after="0"/>
        <w:ind w:left="0"/>
        <w:jc w:val="both"/>
      </w:pPr>
      <w:r>
        <w:rPr>
          <w:rFonts w:ascii="Times New Roman"/>
          <w:b w:val="false"/>
          <w:i w:val="false"/>
          <w:color w:val="000000"/>
          <w:sz w:val="28"/>
        </w:rPr>
        <w:t>
      қорғалатын және бақыланатын аймақтардың шекараларын белгілеу;</w:t>
      </w:r>
    </w:p>
    <w:p>
      <w:pPr>
        <w:spacing w:after="0"/>
        <w:ind w:left="0"/>
        <w:jc w:val="both"/>
      </w:pPr>
      <w:r>
        <w:rPr>
          <w:rFonts w:ascii="Times New Roman"/>
          <w:b w:val="false"/>
          <w:i w:val="false"/>
          <w:color w:val="000000"/>
          <w:sz w:val="28"/>
        </w:rPr>
        <w:t>
      объектінің терроризмге қарсы қорғау жүйесі персоналының басқару және іс-қимыл органдары беретін техникалық күзет құралдарынан, өкімдерден және командалардан сигналдарды тіркеу (құжаттау);</w:t>
      </w:r>
    </w:p>
    <w:p>
      <w:pPr>
        <w:spacing w:after="0"/>
        <w:ind w:left="0"/>
        <w:jc w:val="both"/>
      </w:pPr>
      <w:r>
        <w:rPr>
          <w:rFonts w:ascii="Times New Roman"/>
          <w:b w:val="false"/>
          <w:i w:val="false"/>
          <w:color w:val="000000"/>
          <w:sz w:val="28"/>
        </w:rPr>
        <w:t>
      басқару пункттерінде, бақылау-өткізу пункттерінде кезекшілік атқару кезінде объектінің терроризмге қарсы қорғалуын қамтамасыз ету жүйесінің персоналын қорғау және рұқсат етілмеген әрекеттердің жолын кесу және оларды жасауға қатысы бар адамдарды ұстау жөніндегі міндеттерді орындау;</w:t>
      </w:r>
    </w:p>
    <w:p>
      <w:pPr>
        <w:spacing w:after="0"/>
        <w:ind w:left="0"/>
        <w:jc w:val="both"/>
      </w:pPr>
      <w:r>
        <w:rPr>
          <w:rFonts w:ascii="Times New Roman"/>
          <w:b w:val="false"/>
          <w:i w:val="false"/>
          <w:color w:val="000000"/>
          <w:sz w:val="28"/>
        </w:rPr>
        <w:t>
      объектіге әкелудің (алып өтудің) және объектіден тыйым салынған заттарды, заттар мен материалдарды алып шығудың (әкетудің) жолын кесу және т.б.</w:t>
      </w:r>
    </w:p>
    <w:bookmarkStart w:name="z148" w:id="146"/>
    <w:p>
      <w:pPr>
        <w:spacing w:after="0"/>
        <w:ind w:left="0"/>
        <w:jc w:val="both"/>
      </w:pPr>
      <w:r>
        <w:rPr>
          <w:rFonts w:ascii="Times New Roman"/>
          <w:b w:val="false"/>
          <w:i w:val="false"/>
          <w:color w:val="000000"/>
          <w:sz w:val="28"/>
        </w:rPr>
        <w:t>
      118. Объектілерде қолданылатын техникалық күзет құралдарының кешендерінің құрамында ерекшелігіне қарай мынадай негізгі құрылымдық компоненттер (функционалдық жүйелер) бөлінеді:</w:t>
      </w:r>
    </w:p>
    <w:bookmarkEnd w:id="146"/>
    <w:p>
      <w:pPr>
        <w:spacing w:after="0"/>
        <w:ind w:left="0"/>
        <w:jc w:val="both"/>
      </w:pPr>
      <w:r>
        <w:rPr>
          <w:rFonts w:ascii="Times New Roman"/>
          <w:b w:val="false"/>
          <w:i w:val="false"/>
          <w:color w:val="000000"/>
          <w:sz w:val="28"/>
        </w:rPr>
        <w:t>
      күзет және дабыл сигнализациясы (оның ішінде мобильді немесе стационарлық дабыл беру құралдары – "дабыл түймелері");</w:t>
      </w:r>
    </w:p>
    <w:p>
      <w:pPr>
        <w:spacing w:after="0"/>
        <w:ind w:left="0"/>
        <w:jc w:val="both"/>
      </w:pPr>
      <w:r>
        <w:rPr>
          <w:rFonts w:ascii="Times New Roman"/>
          <w:b w:val="false"/>
          <w:i w:val="false"/>
          <w:color w:val="000000"/>
          <w:sz w:val="28"/>
        </w:rPr>
        <w:t>
      кіруді бақылау және басқару;</w:t>
      </w:r>
    </w:p>
    <w:p>
      <w:pPr>
        <w:spacing w:after="0"/>
        <w:ind w:left="0"/>
        <w:jc w:val="both"/>
      </w:pPr>
      <w:r>
        <w:rPr>
          <w:rFonts w:ascii="Times New Roman"/>
          <w:b w:val="false"/>
          <w:i w:val="false"/>
          <w:color w:val="000000"/>
          <w:sz w:val="28"/>
        </w:rPr>
        <w:t>
      телевизиялық күзет жүйелері;</w:t>
      </w:r>
    </w:p>
    <w:p>
      <w:pPr>
        <w:spacing w:after="0"/>
        <w:ind w:left="0"/>
        <w:jc w:val="both"/>
      </w:pPr>
      <w:r>
        <w:rPr>
          <w:rFonts w:ascii="Times New Roman"/>
          <w:b w:val="false"/>
          <w:i w:val="false"/>
          <w:color w:val="000000"/>
          <w:sz w:val="28"/>
        </w:rPr>
        <w:t>
      жедел байланыс және хабардар ету;</w:t>
      </w:r>
    </w:p>
    <w:p>
      <w:pPr>
        <w:spacing w:after="0"/>
        <w:ind w:left="0"/>
        <w:jc w:val="both"/>
      </w:pPr>
      <w:r>
        <w:rPr>
          <w:rFonts w:ascii="Times New Roman"/>
          <w:b w:val="false"/>
          <w:i w:val="false"/>
          <w:color w:val="000000"/>
          <w:sz w:val="28"/>
        </w:rPr>
        <w:t>
      ақпаратты қорғау;</w:t>
      </w:r>
    </w:p>
    <w:p>
      <w:pPr>
        <w:spacing w:after="0"/>
        <w:ind w:left="0"/>
        <w:jc w:val="both"/>
      </w:pPr>
      <w:r>
        <w:rPr>
          <w:rFonts w:ascii="Times New Roman"/>
          <w:b w:val="false"/>
          <w:i w:val="false"/>
          <w:color w:val="000000"/>
          <w:sz w:val="28"/>
        </w:rPr>
        <w:t>
      электрмен қоректендіру;</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хабардар ету;</w:t>
      </w:r>
    </w:p>
    <w:p>
      <w:pPr>
        <w:spacing w:after="0"/>
        <w:ind w:left="0"/>
        <w:jc w:val="both"/>
      </w:pPr>
      <w:r>
        <w:rPr>
          <w:rFonts w:ascii="Times New Roman"/>
          <w:b w:val="false"/>
          <w:i w:val="false"/>
          <w:color w:val="000000"/>
          <w:sz w:val="28"/>
        </w:rPr>
        <w:t>
      ұшқышсыз ұшу аппараттарына қарсы іс-қимыл жүйесі.</w:t>
      </w:r>
    </w:p>
    <w:bookmarkStart w:name="z149" w:id="147"/>
    <w:p>
      <w:pPr>
        <w:spacing w:after="0"/>
        <w:ind w:left="0"/>
        <w:jc w:val="left"/>
      </w:pPr>
      <w:r>
        <w:rPr>
          <w:rFonts w:ascii="Times New Roman"/>
          <w:b/>
          <w:i w:val="false"/>
          <w:color w:val="000000"/>
        </w:rPr>
        <w:t xml:space="preserve"> 2-параграф. Техникалық күзет құралдары олардың жұмысының сенімділігін қамтамасыз етуі тиіс</w:t>
      </w:r>
    </w:p>
    <w:bookmarkEnd w:id="147"/>
    <w:bookmarkStart w:name="z150" w:id="148"/>
    <w:p>
      <w:pPr>
        <w:spacing w:after="0"/>
        <w:ind w:left="0"/>
        <w:jc w:val="both"/>
      </w:pPr>
      <w:r>
        <w:rPr>
          <w:rFonts w:ascii="Times New Roman"/>
          <w:b w:val="false"/>
          <w:i w:val="false"/>
          <w:color w:val="000000"/>
          <w:sz w:val="28"/>
        </w:rPr>
        <w:t>
      119. Объектілерді қорғау жүйелерінің тиімділігін арттыру, объектілерде қойылған міндеттерді орындау үшін күзет персоналына қажетті жағдайлар жасау үшін инженерлік құрылыстар, конструкциялар және физикалық кедергілер кіретін инженерлік қорғау құралдары қолданылады.</w:t>
      </w:r>
    </w:p>
    <w:bookmarkEnd w:id="148"/>
    <w:bookmarkStart w:name="z151" w:id="149"/>
    <w:p>
      <w:pPr>
        <w:spacing w:after="0"/>
        <w:ind w:left="0"/>
        <w:jc w:val="both"/>
      </w:pPr>
      <w:r>
        <w:rPr>
          <w:rFonts w:ascii="Times New Roman"/>
          <w:b w:val="false"/>
          <w:i w:val="false"/>
          <w:color w:val="000000"/>
          <w:sz w:val="28"/>
        </w:rPr>
        <w:t>
      120. Инженерлік қорғаныс құралдары ретінде:</w:t>
      </w:r>
    </w:p>
    <w:bookmarkEnd w:id="149"/>
    <w:p>
      <w:pPr>
        <w:spacing w:after="0"/>
        <w:ind w:left="0"/>
        <w:jc w:val="both"/>
      </w:pPr>
      <w:r>
        <w:rPr>
          <w:rFonts w:ascii="Times New Roman"/>
          <w:b w:val="false"/>
          <w:i w:val="false"/>
          <w:color w:val="000000"/>
          <w:sz w:val="28"/>
        </w:rPr>
        <w:t>
      құрылыс конструкциялары (қабырғалар, едендер, қақпалар, есіктер және тағы басқа);</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қоршау (периметрдің негізгі қоршауы, объектінің күзетілетін аймақтарының қоршаулары);</w:t>
      </w:r>
    </w:p>
    <w:p>
      <w:pPr>
        <w:spacing w:after="0"/>
        <w:ind w:left="0"/>
        <w:jc w:val="both"/>
      </w:pPr>
      <w:r>
        <w:rPr>
          <w:rFonts w:ascii="Times New Roman"/>
          <w:b w:val="false"/>
          <w:i w:val="false"/>
          <w:color w:val="000000"/>
          <w:sz w:val="28"/>
        </w:rPr>
        <w:t>
      инженерлік бөгеттер (стационарлық және тасымалданатын);</w:t>
      </w:r>
    </w:p>
    <w:p>
      <w:pPr>
        <w:spacing w:after="0"/>
        <w:ind w:left="0"/>
        <w:jc w:val="both"/>
      </w:pPr>
      <w:r>
        <w:rPr>
          <w:rFonts w:ascii="Times New Roman"/>
          <w:b w:val="false"/>
          <w:i w:val="false"/>
          <w:color w:val="000000"/>
          <w:sz w:val="28"/>
        </w:rPr>
        <w:t>
      күшейту құралы, технологиялық тесіктер;</w:t>
      </w:r>
    </w:p>
    <w:p>
      <w:pPr>
        <w:spacing w:after="0"/>
        <w:ind w:left="0"/>
        <w:jc w:val="both"/>
      </w:pPr>
      <w:r>
        <w:rPr>
          <w:rFonts w:ascii="Times New Roman"/>
          <w:b w:val="false"/>
          <w:i w:val="false"/>
          <w:color w:val="000000"/>
          <w:sz w:val="28"/>
        </w:rPr>
        <w:t>
      таранға қарсы құрылғылар (тұрақты және тасымалданатын, соның ішінде отырғызғыштар, сәулет, ландшафт элементтері, боллардтар және тағы басқа);</w:t>
      </w:r>
    </w:p>
    <w:p>
      <w:pPr>
        <w:spacing w:after="0"/>
        <w:ind w:left="0"/>
        <w:jc w:val="both"/>
      </w:pPr>
      <w:r>
        <w:rPr>
          <w:rFonts w:ascii="Times New Roman"/>
          <w:b w:val="false"/>
          <w:i w:val="false"/>
          <w:color w:val="000000"/>
          <w:sz w:val="28"/>
        </w:rPr>
        <w:t>
      басқару пульттерінің операторларын, бақылау-өткізу пункттеріндегі күзетшілерді қорғау құралдары пайдаланады.</w:t>
      </w:r>
    </w:p>
    <w:bookmarkStart w:name="z152" w:id="150"/>
    <w:p>
      <w:pPr>
        <w:spacing w:after="0"/>
        <w:ind w:left="0"/>
        <w:jc w:val="both"/>
      </w:pPr>
      <w:r>
        <w:rPr>
          <w:rFonts w:ascii="Times New Roman"/>
          <w:b w:val="false"/>
          <w:i w:val="false"/>
          <w:color w:val="000000"/>
          <w:sz w:val="28"/>
        </w:rPr>
        <w:t>
      121. Террористік тұрғыдан осал объектілер Қазақстан Республикасының Үкіметі белгіленген тәртіппен бекітетін террористік тұрғыдан осал объектілердің терроризмге қарсы қорғаулын ұйымдастыруға қойылатын талаптарға сәйкес инженерлік-техникалық күзет құралдарымен жарақтандырылады.</w:t>
      </w:r>
    </w:p>
    <w:bookmarkEnd w:id="150"/>
    <w:bookmarkStart w:name="z153" w:id="151"/>
    <w:p>
      <w:pPr>
        <w:spacing w:after="0"/>
        <w:ind w:left="0"/>
        <w:jc w:val="both"/>
      </w:pPr>
      <w:r>
        <w:rPr>
          <w:rFonts w:ascii="Times New Roman"/>
          <w:b w:val="false"/>
          <w:i w:val="false"/>
          <w:color w:val="000000"/>
          <w:sz w:val="28"/>
        </w:rPr>
        <w:t>
      122. Террористік тұрғыдан осал объектілерді күзет телевизиялық жүйелермен және хабардар ету жүйелерімен жарақтандыру міндетті түрде жүргізіледі.</w:t>
      </w:r>
    </w:p>
    <w:bookmarkEnd w:id="151"/>
    <w:bookmarkStart w:name="z154" w:id="152"/>
    <w:p>
      <w:pPr>
        <w:spacing w:after="0"/>
        <w:ind w:left="0"/>
        <w:jc w:val="both"/>
      </w:pPr>
      <w:r>
        <w:rPr>
          <w:rFonts w:ascii="Times New Roman"/>
          <w:b w:val="false"/>
          <w:i w:val="false"/>
          <w:color w:val="000000"/>
          <w:sz w:val="28"/>
        </w:rPr>
        <w:t xml:space="preserve">
      123. Ұлттық бейнемониторинг жүйесіне қосу "Ақпараттандыру туралы" 2015 жылғы 24 қарашадағы Қазақстан Республикасының № 418 </w:t>
      </w:r>
      <w:r>
        <w:rPr>
          <w:rFonts w:ascii="Times New Roman"/>
          <w:b w:val="false"/>
          <w:i w:val="false"/>
          <w:color w:val="000000"/>
          <w:sz w:val="28"/>
        </w:rPr>
        <w:t>Заңы</w:t>
      </w:r>
      <w:r>
        <w:rPr>
          <w:rFonts w:ascii="Times New Roman"/>
          <w:b w:val="false"/>
          <w:i w:val="false"/>
          <w:color w:val="000000"/>
          <w:sz w:val="28"/>
        </w:rPr>
        <w:t xml:space="preserve"> және "Саралану және барабарлық қағидаттарын ескере отырып,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w:t>
      </w:r>
      <w:r>
        <w:rPr>
          <w:rFonts w:ascii="Times New Roman"/>
          <w:b w:val="false"/>
          <w:i w:val="false"/>
          <w:color w:val="000000"/>
          <w:sz w:val="28"/>
        </w:rPr>
        <w:t xml:space="preserve"> негізінде Ұлттық бейнемониторинг жүйесінің жұмыс істеу қағидаларына сәйкес жүзеге асырылады.</w:t>
      </w:r>
    </w:p>
    <w:bookmarkEnd w:id="152"/>
    <w:bookmarkStart w:name="z155" w:id="153"/>
    <w:p>
      <w:pPr>
        <w:spacing w:after="0"/>
        <w:ind w:left="0"/>
        <w:jc w:val="both"/>
      </w:pPr>
      <w:r>
        <w:rPr>
          <w:rFonts w:ascii="Times New Roman"/>
          <w:b w:val="false"/>
          <w:i w:val="false"/>
          <w:color w:val="000000"/>
          <w:sz w:val="28"/>
        </w:rPr>
        <w:t>
      124. Бейнебақылау жүйелеріне қойылатын техникалық талаптар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бұйрығында көзделген бейнебақылау жүйелерінің төменгі техникалық шарттарына сәйкес келуі қажет.</w:t>
      </w:r>
    </w:p>
    <w:bookmarkEnd w:id="153"/>
    <w:bookmarkStart w:name="z156" w:id="154"/>
    <w:p>
      <w:pPr>
        <w:spacing w:after="0"/>
        <w:ind w:left="0"/>
        <w:jc w:val="both"/>
      </w:pPr>
      <w:r>
        <w:rPr>
          <w:rFonts w:ascii="Times New Roman"/>
          <w:b w:val="false"/>
          <w:i w:val="false"/>
          <w:color w:val="000000"/>
          <w:sz w:val="28"/>
        </w:rPr>
        <w:t>
      125.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жарақтандырылады, жарылыс қаупі бар заттардың авариялық шығарылу ықтималдығы бар қауіпті өндірістік объектілерге жатпайды.</w:t>
      </w:r>
    </w:p>
    <w:bookmarkEnd w:id="154"/>
    <w:bookmarkStart w:name="z157" w:id="155"/>
    <w:p>
      <w:pPr>
        <w:spacing w:after="0"/>
        <w:ind w:left="0"/>
        <w:jc w:val="both"/>
      </w:pPr>
      <w:r>
        <w:rPr>
          <w:rFonts w:ascii="Times New Roman"/>
          <w:b w:val="false"/>
          <w:i w:val="false"/>
          <w:color w:val="000000"/>
          <w:sz w:val="28"/>
        </w:rPr>
        <w:t>
      126. Күзет және дабыл сигнализациясы, кіруді бақылау және басқару жүйелерінде негізгі желілік қоректендіру болмаған кезде жабдықтың кемінде 2 сағат жұмыс істеуін қамтамасыз ететін аккумуляторлық қолдаумен үздіксіз қоректендіру көздері болуға тиіс.</w:t>
      </w:r>
    </w:p>
    <w:bookmarkEnd w:id="155"/>
    <w:bookmarkStart w:name="z158" w:id="156"/>
    <w:p>
      <w:pPr>
        <w:spacing w:after="0"/>
        <w:ind w:left="0"/>
        <w:jc w:val="both"/>
      </w:pPr>
      <w:r>
        <w:rPr>
          <w:rFonts w:ascii="Times New Roman"/>
          <w:b w:val="false"/>
          <w:i w:val="false"/>
          <w:color w:val="000000"/>
          <w:sz w:val="28"/>
        </w:rPr>
        <w:t>
      127. Автономды резервтік электр қоректендіру көздері кіруді бақылау және басқару жүйесінің, телевизиялық бейнебақылау жүйесінің, күзеттік және кезекші жарықтандырудың жұмысын қамтамасыз етуі тиіс:</w:t>
      </w:r>
    </w:p>
    <w:bookmarkEnd w:id="156"/>
    <w:p>
      <w:pPr>
        <w:spacing w:after="0"/>
        <w:ind w:left="0"/>
        <w:jc w:val="both"/>
      </w:pPr>
      <w:r>
        <w:rPr>
          <w:rFonts w:ascii="Times New Roman"/>
          <w:b w:val="false"/>
          <w:i w:val="false"/>
          <w:color w:val="000000"/>
          <w:sz w:val="28"/>
        </w:rPr>
        <w:t>
      1) қалалар мен қала үлгісіндегі кенттерде – кемінде 24 сағат;</w:t>
      </w:r>
    </w:p>
    <w:p>
      <w:pPr>
        <w:spacing w:after="0"/>
        <w:ind w:left="0"/>
        <w:jc w:val="both"/>
      </w:pPr>
      <w:r>
        <w:rPr>
          <w:rFonts w:ascii="Times New Roman"/>
          <w:b w:val="false"/>
          <w:i w:val="false"/>
          <w:color w:val="000000"/>
          <w:sz w:val="28"/>
        </w:rPr>
        <w:t>
      2) ауылдық аудандарда – кемінде 48 сағат;</w:t>
      </w:r>
    </w:p>
    <w:p>
      <w:pPr>
        <w:spacing w:after="0"/>
        <w:ind w:left="0"/>
        <w:jc w:val="both"/>
      </w:pPr>
      <w:r>
        <w:rPr>
          <w:rFonts w:ascii="Times New Roman"/>
          <w:b w:val="false"/>
          <w:i w:val="false"/>
          <w:color w:val="000000"/>
          <w:sz w:val="28"/>
        </w:rPr>
        <w:t>
      3) жету қиын аудандарда – кемінде 72 сағат.</w:t>
      </w:r>
    </w:p>
    <w:bookmarkStart w:name="z159" w:id="157"/>
    <w:p>
      <w:pPr>
        <w:spacing w:after="0"/>
        <w:ind w:left="0"/>
        <w:jc w:val="left"/>
      </w:pPr>
      <w:r>
        <w:rPr>
          <w:rFonts w:ascii="Times New Roman"/>
          <w:b/>
          <w:i w:val="false"/>
          <w:color w:val="000000"/>
        </w:rPr>
        <w:t xml:space="preserve"> 3-параграф. Объектілер топтарын анықтау (орындалатын міндеттердің ерекшелігі, персонал мен келушілер саны, орналасу орындары, оларға тән қауіптер бойынша біртекті)</w:t>
      </w:r>
    </w:p>
    <w:bookmarkEnd w:id="157"/>
    <w:bookmarkStart w:name="z160" w:id="158"/>
    <w:p>
      <w:pPr>
        <w:spacing w:after="0"/>
        <w:ind w:left="0"/>
        <w:jc w:val="both"/>
      </w:pPr>
      <w:r>
        <w:rPr>
          <w:rFonts w:ascii="Times New Roman"/>
          <w:b w:val="false"/>
          <w:i w:val="false"/>
          <w:color w:val="000000"/>
          <w:sz w:val="28"/>
        </w:rPr>
        <w:t>
      128. Орындалатын міндеттердің ерекшелігі, персонал саны, орналасқан жері және оларға тән қауіптер бойынша террористік тұрғыдан осал объектілер мынадай топтарға бөлінеді:</w:t>
      </w:r>
    </w:p>
    <w:bookmarkEnd w:id="158"/>
    <w:p>
      <w:pPr>
        <w:spacing w:after="0"/>
        <w:ind w:left="0"/>
        <w:jc w:val="both"/>
      </w:pPr>
      <w:r>
        <w:rPr>
          <w:rFonts w:ascii="Times New Roman"/>
          <w:b w:val="false"/>
          <w:i w:val="false"/>
          <w:color w:val="000000"/>
          <w:sz w:val="28"/>
        </w:rPr>
        <w:t>
      өндірістік жерүсті объектілері;</w:t>
      </w:r>
    </w:p>
    <w:p>
      <w:pPr>
        <w:spacing w:after="0"/>
        <w:ind w:left="0"/>
        <w:jc w:val="both"/>
      </w:pPr>
      <w:r>
        <w:rPr>
          <w:rFonts w:ascii="Times New Roman"/>
          <w:b w:val="false"/>
          <w:i w:val="false"/>
          <w:color w:val="000000"/>
          <w:sz w:val="28"/>
        </w:rPr>
        <w:t>
      теңізде орналасқан өндірістік объектілер.</w:t>
      </w:r>
    </w:p>
    <w:bookmarkStart w:name="z161" w:id="159"/>
    <w:p>
      <w:pPr>
        <w:spacing w:after="0"/>
        <w:ind w:left="0"/>
        <w:jc w:val="left"/>
      </w:pPr>
      <w:r>
        <w:rPr>
          <w:rFonts w:ascii="Times New Roman"/>
          <w:b/>
          <w:i w:val="false"/>
          <w:color w:val="000000"/>
        </w:rPr>
        <w:t xml:space="preserve"> 4-параграф. Өндірістік объектілерді инженерлік-техникалық жабдықтармен жарақтандыру</w:t>
      </w:r>
    </w:p>
    <w:bookmarkEnd w:id="159"/>
    <w:bookmarkStart w:name="z162" w:id="160"/>
    <w:p>
      <w:pPr>
        <w:spacing w:after="0"/>
        <w:ind w:left="0"/>
        <w:jc w:val="left"/>
      </w:pPr>
      <w:r>
        <w:rPr>
          <w:rFonts w:ascii="Times New Roman"/>
          <w:b/>
          <w:i w:val="false"/>
          <w:color w:val="000000"/>
        </w:rPr>
        <w:t xml:space="preserve"> 1. Қоршаулар, қақпалар мен шарбақ қақпалар</w:t>
      </w:r>
    </w:p>
    <w:bookmarkEnd w:id="160"/>
    <w:bookmarkStart w:name="z163" w:id="161"/>
    <w:p>
      <w:pPr>
        <w:spacing w:after="0"/>
        <w:ind w:left="0"/>
        <w:jc w:val="both"/>
      </w:pPr>
      <w:r>
        <w:rPr>
          <w:rFonts w:ascii="Times New Roman"/>
          <w:b w:val="false"/>
          <w:i w:val="false"/>
          <w:color w:val="000000"/>
          <w:sz w:val="28"/>
        </w:rPr>
        <w:t>
      129. Аумағы бар объектілер периметрі бойынша адамдардың еркін өтуіне және көлік құралдарының объектіге және объектіден бақылау-өткізу пунктін айналып өтуіне кедергі келтіретін қоршаумен жабдықталады.</w:t>
      </w:r>
    </w:p>
    <w:bookmarkEnd w:id="161"/>
    <w:bookmarkStart w:name="z164" w:id="162"/>
    <w:p>
      <w:pPr>
        <w:spacing w:after="0"/>
        <w:ind w:left="0"/>
        <w:jc w:val="both"/>
      </w:pPr>
      <w:r>
        <w:rPr>
          <w:rFonts w:ascii="Times New Roman"/>
          <w:b w:val="false"/>
          <w:i w:val="false"/>
          <w:color w:val="000000"/>
          <w:sz w:val="28"/>
        </w:rPr>
        <w:t>
      130. Қоршау күрделі құрылыс болып табылады және өнеркәсіптік қауіпсіздік қағидаларына қайшы келмейтін үлгілік жобалар бойынша салынады.</w:t>
      </w:r>
    </w:p>
    <w:bookmarkEnd w:id="162"/>
    <w:bookmarkStart w:name="z165" w:id="163"/>
    <w:p>
      <w:pPr>
        <w:spacing w:after="0"/>
        <w:ind w:left="0"/>
        <w:jc w:val="both"/>
      </w:pPr>
      <w:r>
        <w:rPr>
          <w:rFonts w:ascii="Times New Roman"/>
          <w:b w:val="false"/>
          <w:i w:val="false"/>
          <w:color w:val="000000"/>
          <w:sz w:val="28"/>
        </w:rPr>
        <w:t>
      131. Объектінің периметрі ішіндегі қауіптілігі жоғары аумақтар объектілер иелерінің қалауы бойынша қосымша қоршаумен қоршалады, бұл ретте қосымша қоршау қажет болған жағдайда персоналды эвакуациялауға кедергі келтірмейді.</w:t>
      </w:r>
    </w:p>
    <w:bookmarkEnd w:id="163"/>
    <w:bookmarkStart w:name="z166" w:id="164"/>
    <w:p>
      <w:pPr>
        <w:spacing w:after="0"/>
        <w:ind w:left="0"/>
        <w:jc w:val="both"/>
      </w:pPr>
      <w:r>
        <w:rPr>
          <w:rFonts w:ascii="Times New Roman"/>
          <w:b w:val="false"/>
          <w:i w:val="false"/>
          <w:color w:val="000000"/>
          <w:sz w:val="28"/>
        </w:rPr>
        <w:t>
      132. Ұйымдардың объектілері мен үй-жайларының сыртқы қоршауына радиациялық қауіпсіздікті қамтамасыз ету жөніндегі санитариялық-гигиеналық талаптар, құрылыс нормалары мен қағидалары, еңбекті қорғау қағидалары, радиациялық қауіпсіздікті қамтамасыз ету саласындағы өкімдік, нұсқаулық, әдістемелік құжаттар қолданылады.</w:t>
      </w:r>
    </w:p>
    <w:bookmarkEnd w:id="164"/>
    <w:bookmarkStart w:name="z167" w:id="165"/>
    <w:p>
      <w:pPr>
        <w:spacing w:after="0"/>
        <w:ind w:left="0"/>
        <w:jc w:val="both"/>
      </w:pPr>
      <w:r>
        <w:rPr>
          <w:rFonts w:ascii="Times New Roman"/>
          <w:b w:val="false"/>
          <w:i w:val="false"/>
          <w:color w:val="000000"/>
          <w:sz w:val="28"/>
        </w:rPr>
        <w:t>
      133. Объектілердің ерекшеліктерін ескере отырып, оған іргелес құрылыстардың жалпы ансамбліне сәйкес келетін металл конструкциялардан қоршаулар жасауға жол беріледі.</w:t>
      </w:r>
    </w:p>
    <w:bookmarkEnd w:id="165"/>
    <w:bookmarkStart w:name="z168" w:id="166"/>
    <w:p>
      <w:pPr>
        <w:spacing w:after="0"/>
        <w:ind w:left="0"/>
        <w:jc w:val="both"/>
      </w:pPr>
      <w:r>
        <w:rPr>
          <w:rFonts w:ascii="Times New Roman"/>
          <w:b w:val="false"/>
          <w:i w:val="false"/>
          <w:color w:val="000000"/>
          <w:sz w:val="28"/>
        </w:rPr>
        <w:t>
      134. Қажет болған жағдайда объектілердің сыртқы қоршауының жоғарғы жиегіне "Егоза", "Қалқан" және тағы басқа типті тосқауыл жүйесінен қосымша "Күнқағар" орнатылады.</w:t>
      </w:r>
    </w:p>
    <w:bookmarkEnd w:id="166"/>
    <w:bookmarkStart w:name="z169" w:id="167"/>
    <w:p>
      <w:pPr>
        <w:spacing w:after="0"/>
        <w:ind w:left="0"/>
        <w:jc w:val="both"/>
      </w:pPr>
      <w:r>
        <w:rPr>
          <w:rFonts w:ascii="Times New Roman"/>
          <w:b w:val="false"/>
          <w:i w:val="false"/>
          <w:color w:val="000000"/>
          <w:sz w:val="28"/>
        </w:rPr>
        <w:t>
      135. Сыртқы қоршауда сырттан ашуға болатын есіктердің, қақпалардың, қақпашалардың, сондай-ақ саңылаулардың, сынықтардың және басқа да зақымдардың болуына жол берілмейді.</w:t>
      </w:r>
    </w:p>
    <w:bookmarkEnd w:id="167"/>
    <w:bookmarkStart w:name="z170" w:id="168"/>
    <w:p>
      <w:pPr>
        <w:spacing w:after="0"/>
        <w:ind w:left="0"/>
        <w:jc w:val="both"/>
      </w:pPr>
      <w:r>
        <w:rPr>
          <w:rFonts w:ascii="Times New Roman"/>
          <w:b w:val="false"/>
          <w:i w:val="false"/>
          <w:color w:val="000000"/>
          <w:sz w:val="28"/>
        </w:rPr>
        <w:t>
      136. Қойма аумағында және оның айналасындағы тыйым салынған аймақта ағаштар мен бұталар, құрғақ шөптер және басқа да тез тұтанатын заттар жиналады. Қоршауға оның периметрінің бір бөлігі болып табылатын ғимараттардан басқа жапсаржайлар қосылуына жол берілмейді, бұл ретте ғимараттардың бірінші қабаттарының, сондай-ақ кіреберіс күнқағарлардан, өрт сатыларынан және қорғалмайтын аумаққа шығатын іргелес құрылыстардың шатырларынан қолжетімді кейінгі қабаттардың терезелері инженерлік-техникалық қорғау құралдарымен жабдықталады, олар қажет болған жағдайларда жабу.</w:t>
      </w:r>
    </w:p>
    <w:bookmarkEnd w:id="168"/>
    <w:bookmarkStart w:name="z171" w:id="169"/>
    <w:p>
      <w:pPr>
        <w:spacing w:after="0"/>
        <w:ind w:left="0"/>
        <w:jc w:val="both"/>
      </w:pPr>
      <w:r>
        <w:rPr>
          <w:rFonts w:ascii="Times New Roman"/>
          <w:b w:val="false"/>
          <w:i w:val="false"/>
          <w:color w:val="000000"/>
          <w:sz w:val="28"/>
        </w:rPr>
        <w:t>
      137. Ғимаратқа іргелес құрылыстардың жалпы ансамбліне сәйкес келу қажет болған кезде вандалға қарсы арнайы пленкалармен күшейтілген әйнектелген беттерді, сондай-ақ тиісті нормативтік құқықтық актілердің регламентіне сәйкес өзге де техникалық шараларды пайдалануға жол беріледі.</w:t>
      </w:r>
    </w:p>
    <w:bookmarkEnd w:id="169"/>
    <w:bookmarkStart w:name="z172" w:id="170"/>
    <w:p>
      <w:pPr>
        <w:spacing w:after="0"/>
        <w:ind w:left="0"/>
        <w:jc w:val="both"/>
      </w:pPr>
      <w:r>
        <w:rPr>
          <w:rFonts w:ascii="Times New Roman"/>
          <w:b w:val="false"/>
          <w:i w:val="false"/>
          <w:color w:val="000000"/>
          <w:sz w:val="28"/>
        </w:rPr>
        <w:t>
      138. Қақпалар объект аумағына автомобиль және теміржол кіреберістерінде орнатылады.</w:t>
      </w:r>
    </w:p>
    <w:bookmarkEnd w:id="170"/>
    <w:bookmarkStart w:name="z173" w:id="171"/>
    <w:p>
      <w:pPr>
        <w:spacing w:after="0"/>
        <w:ind w:left="0"/>
        <w:jc w:val="both"/>
      </w:pPr>
      <w:r>
        <w:rPr>
          <w:rFonts w:ascii="Times New Roman"/>
          <w:b w:val="false"/>
          <w:i w:val="false"/>
          <w:color w:val="000000"/>
          <w:sz w:val="28"/>
        </w:rPr>
        <w:t>
      139. Қорғалатын объект аумағының периметрі бойынша негізгі, сондай-ақ эвакуациялық қақпалар орнатылады.</w:t>
      </w:r>
    </w:p>
    <w:bookmarkEnd w:id="171"/>
    <w:bookmarkStart w:name="z174" w:id="172"/>
    <w:p>
      <w:pPr>
        <w:spacing w:after="0"/>
        <w:ind w:left="0"/>
        <w:jc w:val="both"/>
      </w:pPr>
      <w:r>
        <w:rPr>
          <w:rFonts w:ascii="Times New Roman"/>
          <w:b w:val="false"/>
          <w:i w:val="false"/>
          <w:color w:val="000000"/>
          <w:sz w:val="28"/>
        </w:rPr>
        <w:t>
      140. Объектілер периметрінің жекелеген учаскелерінде және/немесе қақпаның сыртқы жағынан жалпыға ортақ пайдаланылатын жолдармен шектесетін объектілерде автокөлік қозғалысының жылдамдығын шектеуге арналған арнайы құрылғылар, таранға қарсы құрылғылар немесе таранға қарсы қақпа жүйесі орнатылады. Қосымша қауіпсіздік құралдарын орнату объектіге қатысты қауіп пен тәуекел деңгейіне сәйкес негізделеді.</w:t>
      </w:r>
    </w:p>
    <w:bookmarkEnd w:id="172"/>
    <w:bookmarkStart w:name="z175" w:id="173"/>
    <w:p>
      <w:pPr>
        <w:spacing w:after="0"/>
        <w:ind w:left="0"/>
        <w:jc w:val="both"/>
      </w:pPr>
      <w:r>
        <w:rPr>
          <w:rFonts w:ascii="Times New Roman"/>
          <w:b w:val="false"/>
          <w:i w:val="false"/>
          <w:color w:val="000000"/>
          <w:sz w:val="28"/>
        </w:rPr>
        <w:t>
      141. Құлыптарды негізгі қақпаның құлыптау құрылғылары ретінде пайдаланған кезде гараж түріндегі құлыптарды немесе топсалы құлыптарды пайдаланады.</w:t>
      </w:r>
    </w:p>
    <w:bookmarkEnd w:id="173"/>
    <w:bookmarkStart w:name="z176" w:id="174"/>
    <w:p>
      <w:pPr>
        <w:spacing w:after="0"/>
        <w:ind w:left="0"/>
        <w:jc w:val="both"/>
      </w:pPr>
      <w:r>
        <w:rPr>
          <w:rFonts w:ascii="Times New Roman"/>
          <w:b w:val="false"/>
          <w:i w:val="false"/>
          <w:color w:val="000000"/>
          <w:sz w:val="28"/>
        </w:rPr>
        <w:t>
      142. Күзетілетін аумақ жағынан қосалқы немесе авариялық қақпаларды сыртқы жағынан ашуға болмайтын бекітпелерге бекітуге жол беріледі.</w:t>
      </w:r>
    </w:p>
    <w:bookmarkEnd w:id="174"/>
    <w:bookmarkStart w:name="z177" w:id="175"/>
    <w:p>
      <w:pPr>
        <w:spacing w:after="0"/>
        <w:ind w:left="0"/>
        <w:jc w:val="both"/>
      </w:pPr>
      <w:r>
        <w:rPr>
          <w:rFonts w:ascii="Times New Roman"/>
          <w:b w:val="false"/>
          <w:i w:val="false"/>
          <w:color w:val="000000"/>
          <w:sz w:val="28"/>
        </w:rPr>
        <w:t>
      143. Қақпа ойыққа, үстеме құлыпқа немесе құлыппен бекітіледі.</w:t>
      </w:r>
    </w:p>
    <w:bookmarkEnd w:id="175"/>
    <w:bookmarkStart w:name="z178" w:id="176"/>
    <w:p>
      <w:pPr>
        <w:spacing w:after="0"/>
        <w:ind w:left="0"/>
        <w:jc w:val="both"/>
      </w:pPr>
      <w:r>
        <w:rPr>
          <w:rFonts w:ascii="Times New Roman"/>
          <w:b w:val="false"/>
          <w:i w:val="false"/>
          <w:color w:val="000000"/>
          <w:sz w:val="28"/>
        </w:rPr>
        <w:t>
      144. Қоршауда:</w:t>
      </w:r>
    </w:p>
    <w:bookmarkEnd w:id="176"/>
    <w:p>
      <w:pPr>
        <w:spacing w:after="0"/>
        <w:ind w:left="0"/>
        <w:jc w:val="both"/>
      </w:pPr>
      <w:r>
        <w:rPr>
          <w:rFonts w:ascii="Times New Roman"/>
          <w:b w:val="false"/>
          <w:i w:val="false"/>
          <w:color w:val="000000"/>
          <w:sz w:val="28"/>
        </w:rPr>
        <w:t>
      еркін өтуді жоққа шығаратын және объектінің режимдік шарттарын қанағаттандыратын биік және жерге терең орнатылған;</w:t>
      </w:r>
    </w:p>
    <w:p>
      <w:pPr>
        <w:spacing w:after="0"/>
        <w:ind w:left="0"/>
        <w:jc w:val="both"/>
      </w:pPr>
      <w:r>
        <w:rPr>
          <w:rFonts w:ascii="Times New Roman"/>
          <w:b w:val="false"/>
          <w:i w:val="false"/>
          <w:color w:val="000000"/>
          <w:sz w:val="28"/>
        </w:rPr>
        <w:t>
      конструкциясы қарапайымы, беріктігі жоғары және ұзақ уақытқа төзімді;</w:t>
      </w:r>
    </w:p>
    <w:p>
      <w:pPr>
        <w:spacing w:after="0"/>
        <w:ind w:left="0"/>
        <w:jc w:val="both"/>
      </w:pPr>
      <w:r>
        <w:rPr>
          <w:rFonts w:ascii="Times New Roman"/>
          <w:b w:val="false"/>
          <w:i w:val="false"/>
          <w:color w:val="000000"/>
          <w:sz w:val="28"/>
        </w:rPr>
        <w:t>
      одан өтуді жеңілдететін түйіндер мен конструкциялары болады.</w:t>
      </w:r>
    </w:p>
    <w:bookmarkStart w:name="z179" w:id="177"/>
    <w:p>
      <w:pPr>
        <w:spacing w:after="0"/>
        <w:ind w:left="0"/>
        <w:jc w:val="both"/>
      </w:pPr>
      <w:r>
        <w:rPr>
          <w:rFonts w:ascii="Times New Roman"/>
          <w:b w:val="false"/>
          <w:i w:val="false"/>
          <w:color w:val="000000"/>
          <w:sz w:val="28"/>
        </w:rPr>
        <w:t>
      144.1. Қоршауда:</w:t>
      </w:r>
    </w:p>
    <w:bookmarkEnd w:id="177"/>
    <w:p>
      <w:pPr>
        <w:spacing w:after="0"/>
        <w:ind w:left="0"/>
        <w:jc w:val="both"/>
      </w:pPr>
      <w:r>
        <w:rPr>
          <w:rFonts w:ascii="Times New Roman"/>
          <w:b w:val="false"/>
          <w:i w:val="false"/>
          <w:color w:val="000000"/>
          <w:sz w:val="28"/>
        </w:rPr>
        <w:t>
      лаздар, сынықтар және басқа да зақымдар;</w:t>
      </w:r>
    </w:p>
    <w:p>
      <w:pPr>
        <w:spacing w:after="0"/>
        <w:ind w:left="0"/>
        <w:jc w:val="both"/>
      </w:pPr>
      <w:r>
        <w:rPr>
          <w:rFonts w:ascii="Times New Roman"/>
          <w:b w:val="false"/>
          <w:i w:val="false"/>
          <w:color w:val="000000"/>
          <w:sz w:val="28"/>
        </w:rPr>
        <w:t>
      құлыпталмайтын қақпалар мен шарбақ қақпалар болмайды. Бұл талап өрт қауіпсіздігі талаптарына сәйкес құлыпталмайтын, бірақ оларды тек ішінен ашуға мүмкіндік беретін ысырмалармен жабдықталатын эвакуациялық есіктер мен қақпаларға қолданылмайды.</w:t>
      </w:r>
    </w:p>
    <w:bookmarkStart w:name="z180" w:id="178"/>
    <w:p>
      <w:pPr>
        <w:spacing w:after="0"/>
        <w:ind w:left="0"/>
        <w:jc w:val="both"/>
      </w:pPr>
      <w:r>
        <w:rPr>
          <w:rFonts w:ascii="Times New Roman"/>
          <w:b w:val="false"/>
          <w:i w:val="false"/>
          <w:color w:val="000000"/>
          <w:sz w:val="28"/>
        </w:rPr>
        <w:t>
      145. Объектілер периметрінің қауіпсіздігін қамтамасыз ету үшін инженерлік-техникалық конструкциялар мынадай сипаттамаларға сәйкес болуы тиіс:</w:t>
      </w:r>
    </w:p>
    <w:bookmarkEnd w:id="178"/>
    <w:p>
      <w:pPr>
        <w:spacing w:after="0"/>
        <w:ind w:left="0"/>
        <w:jc w:val="both"/>
      </w:pPr>
      <w:r>
        <w:rPr>
          <w:rFonts w:ascii="Times New Roman"/>
          <w:b w:val="false"/>
          <w:i w:val="false"/>
          <w:color w:val="000000"/>
          <w:sz w:val="28"/>
        </w:rPr>
        <w:t>
      барлық маусымдар мен тиісті климаттық аймақтардың сыртқы климаттық факторларына төзімділік;</w:t>
      </w:r>
    </w:p>
    <w:p>
      <w:pPr>
        <w:spacing w:after="0"/>
        <w:ind w:left="0"/>
        <w:jc w:val="both"/>
      </w:pPr>
      <w:r>
        <w:rPr>
          <w:rFonts w:ascii="Times New Roman"/>
          <w:b w:val="false"/>
          <w:i w:val="false"/>
          <w:color w:val="000000"/>
          <w:sz w:val="28"/>
        </w:rPr>
        <w:t>
      бұл көлік құралдары, құстар мен жануарлардың әсерінен болатын өндірістік кедергілер мен кедергілерден қорғау.</w:t>
      </w:r>
    </w:p>
    <w:p>
      <w:pPr>
        <w:spacing w:after="0"/>
        <w:ind w:left="0"/>
        <w:jc w:val="both"/>
      </w:pPr>
      <w:r>
        <w:rPr>
          <w:rFonts w:ascii="Times New Roman"/>
          <w:b w:val="false"/>
          <w:i w:val="false"/>
          <w:color w:val="000000"/>
          <w:sz w:val="28"/>
        </w:rPr>
        <w:t>
      Қақпаның дизайны оларды жабық күйде бекітуді қамтамасыз етіледі. Электр жетегімен және қашықтан басқарумен жарақтандырылған қақпалар авариялық тоқтату және электр қуаты істен шыққан немесе ажыратылған жағдайда қолмен ашу құрылғыларымен жабдықталады. Қақпа еркін ашылуын (қозғалысын) болдырмау үшін шектегіштермен немесе тығындармен жабдықталуы тиіс.</w:t>
      </w:r>
    </w:p>
    <w:bookmarkStart w:name="z181" w:id="179"/>
    <w:p>
      <w:pPr>
        <w:spacing w:after="0"/>
        <w:ind w:left="0"/>
        <w:jc w:val="left"/>
      </w:pPr>
      <w:r>
        <w:rPr>
          <w:rFonts w:ascii="Times New Roman"/>
          <w:b/>
          <w:i w:val="false"/>
          <w:color w:val="000000"/>
        </w:rPr>
        <w:t xml:space="preserve"> 2. Бақылау-өткізу пункті</w:t>
      </w:r>
    </w:p>
    <w:bookmarkEnd w:id="179"/>
    <w:bookmarkStart w:name="z182" w:id="180"/>
    <w:p>
      <w:pPr>
        <w:spacing w:after="0"/>
        <w:ind w:left="0"/>
        <w:jc w:val="both"/>
      </w:pPr>
      <w:r>
        <w:rPr>
          <w:rFonts w:ascii="Times New Roman"/>
          <w:b w:val="false"/>
          <w:i w:val="false"/>
          <w:color w:val="000000"/>
          <w:sz w:val="28"/>
        </w:rPr>
        <w:t>
      146. Өткізу режимі орнатылған объект адамдардың өтуі және көліктің өтуі үшін бақылау-өткізу пунктімен жабдықталады.</w:t>
      </w:r>
    </w:p>
    <w:bookmarkEnd w:id="180"/>
    <w:bookmarkStart w:name="z183" w:id="181"/>
    <w:p>
      <w:pPr>
        <w:spacing w:after="0"/>
        <w:ind w:left="0"/>
        <w:jc w:val="both"/>
      </w:pPr>
      <w:r>
        <w:rPr>
          <w:rFonts w:ascii="Times New Roman"/>
          <w:b w:val="false"/>
          <w:i w:val="false"/>
          <w:color w:val="000000"/>
          <w:sz w:val="28"/>
        </w:rPr>
        <w:t>
      147. Бақылау-өткізу пунктінде автокөлікті қарау арау алаңдарында немесе эстакадаларда көзбен шолып қарауға арналған арнайы құралдарды пайдалана отырып жүзеге асырылуы мүмкін.</w:t>
      </w:r>
    </w:p>
    <w:bookmarkEnd w:id="181"/>
    <w:bookmarkStart w:name="z184" w:id="182"/>
    <w:p>
      <w:pPr>
        <w:spacing w:after="0"/>
        <w:ind w:left="0"/>
        <w:jc w:val="both"/>
      </w:pPr>
      <w:r>
        <w:rPr>
          <w:rFonts w:ascii="Times New Roman"/>
          <w:b w:val="false"/>
          <w:i w:val="false"/>
          <w:color w:val="000000"/>
          <w:sz w:val="28"/>
        </w:rPr>
        <w:t>
      148. Бақылау-өткізу пункттерінің саны адамдар мен көлік құралдарын қажетті өткізу қабілетін қамтамасыз етуді ескере отырып айқындалады.</w:t>
      </w:r>
    </w:p>
    <w:bookmarkEnd w:id="182"/>
    <w:bookmarkStart w:name="z185" w:id="183"/>
    <w:p>
      <w:pPr>
        <w:spacing w:after="0"/>
        <w:ind w:left="0"/>
        <w:jc w:val="both"/>
      </w:pPr>
      <w:r>
        <w:rPr>
          <w:rFonts w:ascii="Times New Roman"/>
          <w:b w:val="false"/>
          <w:i w:val="false"/>
          <w:color w:val="000000"/>
          <w:sz w:val="28"/>
        </w:rPr>
        <w:t>
      149. Жаяу жүргіншілер бақылау-өткізу пункттері мен автокөлік бақылау-өткізу пункттерінің орналасуы объектінің жергілікті жерінің ерекшеліктеріне байланысты айқындалады және қашықтық кірме жолдардың орналасуына және объектінің ахуалдық жоспарына байланысты реттеледі.</w:t>
      </w:r>
    </w:p>
    <w:bookmarkEnd w:id="183"/>
    <w:bookmarkStart w:name="z186" w:id="184"/>
    <w:p>
      <w:pPr>
        <w:spacing w:after="0"/>
        <w:ind w:left="0"/>
        <w:jc w:val="both"/>
      </w:pPr>
      <w:r>
        <w:rPr>
          <w:rFonts w:ascii="Times New Roman"/>
          <w:b w:val="false"/>
          <w:i w:val="false"/>
          <w:color w:val="000000"/>
          <w:sz w:val="28"/>
        </w:rPr>
        <w:t>
      150. Біріктірілген жаяу жүргіншілер және көліктік бақылау-өткізу пункттерін пайдалануға жол беріледі.</w:t>
      </w:r>
    </w:p>
    <w:bookmarkEnd w:id="184"/>
    <w:bookmarkStart w:name="z187" w:id="185"/>
    <w:p>
      <w:pPr>
        <w:spacing w:after="0"/>
        <w:ind w:left="0"/>
        <w:jc w:val="both"/>
      </w:pPr>
      <w:r>
        <w:rPr>
          <w:rFonts w:ascii="Times New Roman"/>
          <w:b w:val="false"/>
          <w:i w:val="false"/>
          <w:color w:val="000000"/>
          <w:sz w:val="28"/>
        </w:rPr>
        <w:t>
      151. Автомобиль және теміржол көлігінің өтуіне арналған бақылау-өткізу пунктін бірге жасауға жол беріледі.</w:t>
      </w:r>
    </w:p>
    <w:bookmarkEnd w:id="185"/>
    <w:bookmarkStart w:name="z188" w:id="186"/>
    <w:p>
      <w:pPr>
        <w:spacing w:after="0"/>
        <w:ind w:left="0"/>
        <w:jc w:val="both"/>
      </w:pPr>
      <w:r>
        <w:rPr>
          <w:rFonts w:ascii="Times New Roman"/>
          <w:b w:val="false"/>
          <w:i w:val="false"/>
          <w:color w:val="000000"/>
          <w:sz w:val="28"/>
        </w:rPr>
        <w:t>
      152. Бақылау-өткізу пункттері ғимараттарының (үй-жайларының) сыртқы қоршау конструкциялары (қабырғалары мен жабындары) құқыққа қайшы сипаттағы әрекеттерді қоса алғанда, сыртқы әсерлерге төзімді болуға және жақсы көрінуге тиіс.</w:t>
      </w:r>
    </w:p>
    <w:bookmarkEnd w:id="186"/>
    <w:bookmarkStart w:name="z189" w:id="187"/>
    <w:p>
      <w:pPr>
        <w:spacing w:after="0"/>
        <w:ind w:left="0"/>
        <w:jc w:val="both"/>
      </w:pPr>
      <w:r>
        <w:rPr>
          <w:rFonts w:ascii="Times New Roman"/>
          <w:b w:val="false"/>
          <w:i w:val="false"/>
          <w:color w:val="000000"/>
          <w:sz w:val="28"/>
        </w:rPr>
        <w:t>
      153. Персонал мен автокөліктің өтуіне арналған бақылау-өткізу пункті кіруді бақылау және басқару жүйелерімен жарақтандырылады.</w:t>
      </w:r>
    </w:p>
    <w:bookmarkEnd w:id="187"/>
    <w:bookmarkStart w:name="z190" w:id="188"/>
    <w:p>
      <w:pPr>
        <w:spacing w:after="0"/>
        <w:ind w:left="0"/>
        <w:jc w:val="both"/>
      </w:pPr>
      <w:r>
        <w:rPr>
          <w:rFonts w:ascii="Times New Roman"/>
          <w:b w:val="false"/>
          <w:i w:val="false"/>
          <w:color w:val="000000"/>
          <w:sz w:val="28"/>
        </w:rPr>
        <w:t>
      154. Көліктік бақылау-өткізу пункттері автокөлік құралдарының өтуін бақылаудың механикалық немесе автоматты құралдарымен жабдықталады.</w:t>
      </w:r>
    </w:p>
    <w:bookmarkEnd w:id="188"/>
    <w:bookmarkStart w:name="z191" w:id="189"/>
    <w:p>
      <w:pPr>
        <w:spacing w:after="0"/>
        <w:ind w:left="0"/>
        <w:jc w:val="both"/>
      </w:pPr>
      <w:r>
        <w:rPr>
          <w:rFonts w:ascii="Times New Roman"/>
          <w:b w:val="false"/>
          <w:i w:val="false"/>
          <w:color w:val="000000"/>
          <w:sz w:val="28"/>
        </w:rPr>
        <w:t>
      155. Ашу, өту (өту) механизмдерін, жарықтандыруды және стационарлық тексеру құралдарын басқару құрылғылары болған кезде бақылау-өткізу пунктінің үй-жайында немесе оның сыртқы қабырғасында күзетілетін аумақ жағынан орналастырылуға тиіс.</w:t>
      </w:r>
    </w:p>
    <w:bookmarkEnd w:id="189"/>
    <w:bookmarkStart w:name="z192" w:id="190"/>
    <w:p>
      <w:pPr>
        <w:spacing w:after="0"/>
        <w:ind w:left="0"/>
        <w:jc w:val="both"/>
      </w:pPr>
      <w:r>
        <w:rPr>
          <w:rFonts w:ascii="Times New Roman"/>
          <w:b w:val="false"/>
          <w:i w:val="false"/>
          <w:color w:val="000000"/>
          <w:sz w:val="28"/>
        </w:rPr>
        <w:t>
      156. Бақылау-өткізу пункттері қажеттілікке немесе қызметтік қажеттілікке байланысты металдардың әртүрлі түрлерін тануға қабілетті тексеру жүргізуге арналған стационарлық немесе қол құралдарымен жабдықталады.</w:t>
      </w:r>
    </w:p>
    <w:bookmarkEnd w:id="190"/>
    <w:bookmarkStart w:name="z193" w:id="191"/>
    <w:p>
      <w:pPr>
        <w:spacing w:after="0"/>
        <w:ind w:left="0"/>
        <w:jc w:val="both"/>
      </w:pPr>
      <w:r>
        <w:rPr>
          <w:rFonts w:ascii="Times New Roman"/>
          <w:b w:val="false"/>
          <w:i w:val="false"/>
          <w:color w:val="000000"/>
          <w:sz w:val="28"/>
        </w:rPr>
        <w:t>
      157. Объектінің ерекшеліктеріне байланысты бақылау-өткізу пункттері қажет болған жағдайда:</w:t>
      </w:r>
    </w:p>
    <w:bookmarkEnd w:id="191"/>
    <w:p>
      <w:pPr>
        <w:spacing w:after="0"/>
        <w:ind w:left="0"/>
        <w:jc w:val="both"/>
      </w:pPr>
      <w:r>
        <w:rPr>
          <w:rFonts w:ascii="Times New Roman"/>
          <w:b w:val="false"/>
          <w:i w:val="false"/>
          <w:color w:val="000000"/>
          <w:sz w:val="28"/>
        </w:rPr>
        <w:t>
      рұқсаттамаларды сақтауға және ресімдеуге арналған үй-жаймен;</w:t>
      </w:r>
    </w:p>
    <w:p>
      <w:pPr>
        <w:spacing w:after="0"/>
        <w:ind w:left="0"/>
        <w:jc w:val="both"/>
      </w:pPr>
      <w:r>
        <w:rPr>
          <w:rFonts w:ascii="Times New Roman"/>
          <w:b w:val="false"/>
          <w:i w:val="false"/>
          <w:color w:val="000000"/>
          <w:sz w:val="28"/>
        </w:rPr>
        <w:t>
      персоналдың және объектілерге келушілердің жеке заттарын сақтау камерасымен;</w:t>
      </w:r>
    </w:p>
    <w:p>
      <w:pPr>
        <w:spacing w:after="0"/>
        <w:ind w:left="0"/>
        <w:jc w:val="both"/>
      </w:pPr>
      <w:r>
        <w:rPr>
          <w:rFonts w:ascii="Times New Roman"/>
          <w:b w:val="false"/>
          <w:i w:val="false"/>
          <w:color w:val="000000"/>
          <w:sz w:val="28"/>
        </w:rPr>
        <w:t>
      заттар мен құжаттарды тексеруге арналған бақылау-өткізу пункттері үй-жайының бөлмесі немесе бөлігімен;</w:t>
      </w:r>
    </w:p>
    <w:p>
      <w:pPr>
        <w:spacing w:after="0"/>
        <w:ind w:left="0"/>
        <w:jc w:val="both"/>
      </w:pPr>
      <w:r>
        <w:rPr>
          <w:rFonts w:ascii="Times New Roman"/>
          <w:b w:val="false"/>
          <w:i w:val="false"/>
          <w:color w:val="000000"/>
          <w:sz w:val="28"/>
        </w:rPr>
        <w:t>
      күзет қызметкерлері мен техникалық құралдарды орналастыруға арналған үй-жаймен жарықтандырылады.</w:t>
      </w:r>
    </w:p>
    <w:bookmarkStart w:name="z194" w:id="192"/>
    <w:p>
      <w:pPr>
        <w:spacing w:after="0"/>
        <w:ind w:left="0"/>
        <w:jc w:val="both"/>
      </w:pPr>
      <w:r>
        <w:rPr>
          <w:rFonts w:ascii="Times New Roman"/>
          <w:b w:val="false"/>
          <w:i w:val="false"/>
          <w:color w:val="000000"/>
          <w:sz w:val="28"/>
        </w:rPr>
        <w:t>
      158. Бақылау-өткізу пунктінің үй-жайы объект иесінің қалауы бойынша дабыл сигнализациясымен жабдықталуы мүмкін және бақылау-өткізу пунктінде күзет бейнебақылау жүйесі болмаған және жедел қауіпсіздік орталығымен екі жақты байланыс болмаған кезде міндетті болып табылады.</w:t>
      </w:r>
    </w:p>
    <w:bookmarkEnd w:id="192"/>
    <w:bookmarkStart w:name="z195" w:id="193"/>
    <w:p>
      <w:pPr>
        <w:spacing w:after="0"/>
        <w:ind w:left="0"/>
        <w:jc w:val="left"/>
      </w:pPr>
      <w:r>
        <w:rPr>
          <w:rFonts w:ascii="Times New Roman"/>
          <w:b/>
          <w:i w:val="false"/>
          <w:color w:val="000000"/>
        </w:rPr>
        <w:t xml:space="preserve"> 3. Телевизиялық күзет және жарықтандыру жүйесі</w:t>
      </w:r>
    </w:p>
    <w:bookmarkEnd w:id="193"/>
    <w:bookmarkStart w:name="z196" w:id="194"/>
    <w:p>
      <w:pPr>
        <w:spacing w:after="0"/>
        <w:ind w:left="0"/>
        <w:jc w:val="both"/>
      </w:pPr>
      <w:r>
        <w:rPr>
          <w:rFonts w:ascii="Times New Roman"/>
          <w:b w:val="false"/>
          <w:i w:val="false"/>
          <w:color w:val="000000"/>
          <w:sz w:val="28"/>
        </w:rPr>
        <w:t>
      159. Объектідегі және (немесе) оның ықтимал қауіпті учаскелеріндегі ахуалға бақылау жүргізу, сондай-ақ жағдайды бағалау және бұзушыларды сәйкестендіру үшін санкциясыз ену фактісін көзбен шолып растау мақсатында телевизиялық күзет жүйелерімен жабдықталады.</w:t>
      </w:r>
    </w:p>
    <w:bookmarkEnd w:id="194"/>
    <w:bookmarkStart w:name="z197" w:id="195"/>
    <w:p>
      <w:pPr>
        <w:spacing w:after="0"/>
        <w:ind w:left="0"/>
        <w:jc w:val="both"/>
      </w:pPr>
      <w:r>
        <w:rPr>
          <w:rFonts w:ascii="Times New Roman"/>
          <w:b w:val="false"/>
          <w:i w:val="false"/>
          <w:color w:val="000000"/>
          <w:sz w:val="28"/>
        </w:rPr>
        <w:t>
      160. Телевизиялық күзет жүйесімен:</w:t>
      </w:r>
    </w:p>
    <w:bookmarkEnd w:id="195"/>
    <w:p>
      <w:pPr>
        <w:spacing w:after="0"/>
        <w:ind w:left="0"/>
        <w:jc w:val="both"/>
      </w:pPr>
      <w:r>
        <w:rPr>
          <w:rFonts w:ascii="Times New Roman"/>
          <w:b w:val="false"/>
          <w:i w:val="false"/>
          <w:color w:val="000000"/>
          <w:sz w:val="28"/>
        </w:rPr>
        <w:t>
      объектіде орнатылған камералардан периметрді көру мүмкіндігі болмаған кезде аумақтың периметрі;</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негізгі және қосалқы кірістер;</w:t>
      </w:r>
    </w:p>
    <w:p>
      <w:pPr>
        <w:spacing w:after="0"/>
        <w:ind w:left="0"/>
        <w:jc w:val="both"/>
      </w:pPr>
      <w:r>
        <w:rPr>
          <w:rFonts w:ascii="Times New Roman"/>
          <w:b w:val="false"/>
          <w:i w:val="false"/>
          <w:color w:val="000000"/>
          <w:sz w:val="28"/>
        </w:rPr>
        <w:t>
      объект меншік иесінің қалауы бойынша немесе объектінің Қауіпсіздік Қызметінің ұсынымы бойынша басқа үй-жайлар жабдықталады.</w:t>
      </w:r>
    </w:p>
    <w:bookmarkStart w:name="z198" w:id="196"/>
    <w:p>
      <w:pPr>
        <w:spacing w:after="0"/>
        <w:ind w:left="0"/>
        <w:jc w:val="both"/>
      </w:pPr>
      <w:r>
        <w:rPr>
          <w:rFonts w:ascii="Times New Roman"/>
          <w:b w:val="false"/>
          <w:i w:val="false"/>
          <w:color w:val="000000"/>
          <w:sz w:val="28"/>
        </w:rPr>
        <w:t>
      161. Кіреберістер жақын орналасқан жағдайда бір камераны бірнеше есікке орнатуға рұқсат етіледі.</w:t>
      </w:r>
    </w:p>
    <w:bookmarkEnd w:id="196"/>
    <w:bookmarkStart w:name="z199" w:id="197"/>
    <w:p>
      <w:pPr>
        <w:spacing w:after="0"/>
        <w:ind w:left="0"/>
        <w:jc w:val="both"/>
      </w:pPr>
      <w:r>
        <w:rPr>
          <w:rFonts w:ascii="Times New Roman"/>
          <w:b w:val="false"/>
          <w:i w:val="false"/>
          <w:color w:val="000000"/>
          <w:sz w:val="28"/>
        </w:rPr>
        <w:t>
      162. Тәуліктің қараңғы уақытында қорғалатын аймақ телевизиялық камералардың сезімталдығынан төмен жарықтандырылған кезде объект (объект аймағы) жеткіліксіз жарық жағдайында жарықтандыруды қамтамасыз ететін құралдармен жабдықталады. Жарықтандыру аймақтары телевизиялық камералардың көру аймағына сәйкес келеді.</w:t>
      </w:r>
    </w:p>
    <w:bookmarkEnd w:id="197"/>
    <w:bookmarkStart w:name="z200" w:id="198"/>
    <w:p>
      <w:pPr>
        <w:spacing w:after="0"/>
        <w:ind w:left="0"/>
        <w:jc w:val="both"/>
      </w:pPr>
      <w:r>
        <w:rPr>
          <w:rFonts w:ascii="Times New Roman"/>
          <w:b w:val="false"/>
          <w:i w:val="false"/>
          <w:color w:val="000000"/>
          <w:sz w:val="28"/>
        </w:rPr>
        <w:t>
      163. Қорғалатын объект аумағының, ғимаратының периметрі жарықтандыру жүйесімен жабдықталады. Жарықтандыру аумақты қоршаудың, ғимараттың периметрінің көрінуіне қажетті жағдайларды қамтамасыз етуі тиіс. Жарықтандыру заңсыз әрекеттерді көруге мүмкіндік береді.</w:t>
      </w:r>
    </w:p>
    <w:bookmarkEnd w:id="198"/>
    <w:bookmarkStart w:name="z201" w:id="199"/>
    <w:p>
      <w:pPr>
        <w:spacing w:after="0"/>
        <w:ind w:left="0"/>
        <w:jc w:val="both"/>
      </w:pPr>
      <w:r>
        <w:rPr>
          <w:rFonts w:ascii="Times New Roman"/>
          <w:b w:val="false"/>
          <w:i w:val="false"/>
          <w:color w:val="000000"/>
          <w:sz w:val="28"/>
        </w:rPr>
        <w:t>
      164. Объектінің периметрі бойынша және аумақтағы жарықтандыру желісі, егер қажетті жарық жағдайлары орындалса, сыртқы жарықтандыру желісімен біріктірілуі мүмкін.</w:t>
      </w:r>
    </w:p>
    <w:bookmarkEnd w:id="199"/>
    <w:bookmarkStart w:name="z202" w:id="200"/>
    <w:p>
      <w:pPr>
        <w:spacing w:after="0"/>
        <w:ind w:left="0"/>
        <w:jc w:val="both"/>
      </w:pPr>
      <w:r>
        <w:rPr>
          <w:rFonts w:ascii="Times New Roman"/>
          <w:b w:val="false"/>
          <w:i w:val="false"/>
          <w:color w:val="000000"/>
          <w:sz w:val="28"/>
        </w:rPr>
        <w:t>
      165. Егер объектілерде оның белгілі бір учаскелерінде бұзушыларды анықтауға мүмкіндік беретін периметрді қорғау жүйелері болса, онда бірдей рөл атқаратын периметрді жарықтандырудың жеке жүйесі қажет емес.</w:t>
      </w:r>
    </w:p>
    <w:bookmarkEnd w:id="200"/>
    <w:bookmarkStart w:name="z203" w:id="201"/>
    <w:p>
      <w:pPr>
        <w:spacing w:after="0"/>
        <w:ind w:left="0"/>
        <w:jc w:val="both"/>
      </w:pPr>
      <w:r>
        <w:rPr>
          <w:rFonts w:ascii="Times New Roman"/>
          <w:b w:val="false"/>
          <w:i w:val="false"/>
          <w:color w:val="000000"/>
          <w:sz w:val="28"/>
        </w:rPr>
        <w:t>
      166. Телевизиялық күзет жүйесі:</w:t>
      </w:r>
    </w:p>
    <w:bookmarkEnd w:id="201"/>
    <w:p>
      <w:pPr>
        <w:spacing w:after="0"/>
        <w:ind w:left="0"/>
        <w:jc w:val="both"/>
      </w:pPr>
      <w:r>
        <w:rPr>
          <w:rFonts w:ascii="Times New Roman"/>
          <w:b w:val="false"/>
          <w:i w:val="false"/>
          <w:color w:val="000000"/>
          <w:sz w:val="28"/>
        </w:rPr>
        <w:t>
      күзетілетін аймақтардың, үй-жайлардың, периметрдің және объектінің аумағының жай-күйі туралы визуалды ақпаратты күзет бөлімшесінің арнайы бөлінген үй-жайындағы жергілікті бақылау пунктінің не автоматтандырылған режимдегі орталықтандырылған күзет пунктінің мониторларына беруді;</w:t>
      </w:r>
    </w:p>
    <w:p>
      <w:pPr>
        <w:spacing w:after="0"/>
        <w:ind w:left="0"/>
        <w:jc w:val="both"/>
      </w:pPr>
      <w:r>
        <w:rPr>
          <w:rFonts w:ascii="Times New Roman"/>
          <w:b w:val="false"/>
          <w:i w:val="false"/>
          <w:color w:val="000000"/>
          <w:sz w:val="28"/>
        </w:rPr>
        <w:t>
      оқиғаларды кейінгі талдау үшін бейне ақпаратты архивтеуді;</w:t>
      </w:r>
    </w:p>
    <w:p>
      <w:pPr>
        <w:spacing w:after="0"/>
        <w:ind w:left="0"/>
        <w:jc w:val="both"/>
      </w:pPr>
      <w:r>
        <w:rPr>
          <w:rFonts w:ascii="Times New Roman"/>
          <w:b w:val="false"/>
          <w:i w:val="false"/>
          <w:color w:val="000000"/>
          <w:sz w:val="28"/>
        </w:rPr>
        <w:t>
      соңғы 30 тәулікте бейнежазба мұрағатының қолжетімділігін қамтамасыз етуді;</w:t>
      </w:r>
    </w:p>
    <w:p>
      <w:pPr>
        <w:spacing w:after="0"/>
        <w:ind w:left="0"/>
        <w:jc w:val="both"/>
      </w:pPr>
      <w:r>
        <w:rPr>
          <w:rFonts w:ascii="Times New Roman"/>
          <w:b w:val="false"/>
          <w:i w:val="false"/>
          <w:color w:val="000000"/>
          <w:sz w:val="28"/>
        </w:rPr>
        <w:t>
      бейне-оқиғаларды автоматты режимде немесе оператор командасы бойынша құжаттауды;</w:t>
      </w:r>
    </w:p>
    <w:p>
      <w:pPr>
        <w:spacing w:after="0"/>
        <w:ind w:left="0"/>
        <w:jc w:val="both"/>
      </w:pPr>
      <w:r>
        <w:rPr>
          <w:rFonts w:ascii="Times New Roman"/>
          <w:b w:val="false"/>
          <w:i w:val="false"/>
          <w:color w:val="000000"/>
          <w:sz w:val="28"/>
        </w:rPr>
        <w:t>
      бұрын жазылған ақпаратты жаңғыртуды;</w:t>
      </w:r>
    </w:p>
    <w:p>
      <w:pPr>
        <w:spacing w:after="0"/>
        <w:ind w:left="0"/>
        <w:jc w:val="both"/>
      </w:pPr>
      <w:r>
        <w:rPr>
          <w:rFonts w:ascii="Times New Roman"/>
          <w:b w:val="false"/>
          <w:i w:val="false"/>
          <w:color w:val="000000"/>
          <w:sz w:val="28"/>
        </w:rPr>
        <w:t>
      уақытты, күнді және телекамера идентификаторын орнату арқылы бейнежазбаға жедел кіруді қамтамасыз етеді.</w:t>
      </w:r>
    </w:p>
    <w:bookmarkStart w:name="z204" w:id="202"/>
    <w:p>
      <w:pPr>
        <w:spacing w:after="0"/>
        <w:ind w:left="0"/>
        <w:jc w:val="both"/>
      </w:pPr>
      <w:r>
        <w:rPr>
          <w:rFonts w:ascii="Times New Roman"/>
          <w:b w:val="false"/>
          <w:i w:val="false"/>
          <w:color w:val="000000"/>
          <w:sz w:val="28"/>
        </w:rPr>
        <w:t>
      167. Объектінің аумағын немесе периметрін бақылауға арналған бейнекамералар климаттық аймаққа сәйкес сыртқы қондырғылар үшін климаттық факторлардың әсер ету жағдайында жұмыс істеуі не климаттық факторлардың әсер етуі кезінде жұмыс істеу қабілетін қамтамасыз ететін герметикалық термоқаптарда орналастырылуы тиіс.</w:t>
      </w:r>
    </w:p>
    <w:bookmarkEnd w:id="202"/>
    <w:bookmarkStart w:name="z205" w:id="203"/>
    <w:p>
      <w:pPr>
        <w:spacing w:after="0"/>
        <w:ind w:left="0"/>
        <w:jc w:val="left"/>
      </w:pPr>
      <w:r>
        <w:rPr>
          <w:rFonts w:ascii="Times New Roman"/>
          <w:b/>
          <w:i w:val="false"/>
          <w:color w:val="000000"/>
        </w:rPr>
        <w:t xml:space="preserve"> 4. Кіруді бақылау және басқару жүйесі</w:t>
      </w:r>
    </w:p>
    <w:bookmarkEnd w:id="203"/>
    <w:bookmarkStart w:name="z206" w:id="204"/>
    <w:p>
      <w:pPr>
        <w:spacing w:after="0"/>
        <w:ind w:left="0"/>
        <w:jc w:val="both"/>
      </w:pPr>
      <w:r>
        <w:rPr>
          <w:rFonts w:ascii="Times New Roman"/>
          <w:b w:val="false"/>
          <w:i w:val="false"/>
          <w:color w:val="000000"/>
          <w:sz w:val="28"/>
        </w:rPr>
        <w:t>
      168. Кіруді бақылау және басқару жүйесімен жабдықтау қажет:</w:t>
      </w:r>
    </w:p>
    <w:bookmarkEnd w:id="204"/>
    <w:p>
      <w:pPr>
        <w:spacing w:after="0"/>
        <w:ind w:left="0"/>
        <w:jc w:val="both"/>
      </w:pPr>
      <w:r>
        <w:rPr>
          <w:rFonts w:ascii="Times New Roman"/>
          <w:b w:val="false"/>
          <w:i w:val="false"/>
          <w:color w:val="000000"/>
          <w:sz w:val="28"/>
        </w:rPr>
        <w:t>
      объектінің негізгі және қызметтік кіреберістері. Қызметтік кірістерді пайдалану жиілігіне және объектінің/ғимараттың маңыздылығына байланысты қызметтік кірулер арқылы кіруді бақылау және басқару жүйесі арқылы да, қызметтік кірістерді пайдалану аудитін жүргізуге мүмкіндік беретін балама жүйелер арқылы да бақылауға болады;</w:t>
      </w:r>
    </w:p>
    <w:p>
      <w:pPr>
        <w:spacing w:after="0"/>
        <w:ind w:left="0"/>
        <w:jc w:val="both"/>
      </w:pPr>
      <w:r>
        <w:rPr>
          <w:rFonts w:ascii="Times New Roman"/>
          <w:b w:val="false"/>
          <w:i w:val="false"/>
          <w:color w:val="000000"/>
          <w:sz w:val="28"/>
        </w:rPr>
        <w:t>
      қауіпті қызметтік үй-жайларға есіктер;</w:t>
      </w:r>
    </w:p>
    <w:p>
      <w:pPr>
        <w:spacing w:after="0"/>
        <w:ind w:left="0"/>
        <w:jc w:val="both"/>
      </w:pPr>
      <w:r>
        <w:rPr>
          <w:rFonts w:ascii="Times New Roman"/>
          <w:b w:val="false"/>
          <w:i w:val="false"/>
          <w:color w:val="000000"/>
          <w:sz w:val="28"/>
        </w:rPr>
        <w:t>
      күзет бөлімшелерінің бақылау-өткізу пункті ғимараттарының басты және қызметтік есіктері, бұл ретте, егер бақылау-өткізу пункттері 24/7 режимінде пайдаланылса және онда өзінің тікелей міндеттерін орындайтын күзет қызметкерлері тұрақты болса, онда бақылау-өткізу пунктінің үй-жайына кіруді бақылау және басқару жүйесімен жабдықтау талап етілмейді;</w:t>
      </w:r>
    </w:p>
    <w:p>
      <w:pPr>
        <w:spacing w:after="0"/>
        <w:ind w:left="0"/>
        <w:jc w:val="both"/>
      </w:pPr>
      <w:r>
        <w:rPr>
          <w:rFonts w:ascii="Times New Roman"/>
          <w:b w:val="false"/>
          <w:i w:val="false"/>
          <w:color w:val="000000"/>
          <w:sz w:val="28"/>
        </w:rPr>
        <w:t>
      орталықтандырылған бақылау пульті үй-жайларының басты және қызметтік есіктері;</w:t>
      </w:r>
    </w:p>
    <w:p>
      <w:pPr>
        <w:spacing w:after="0"/>
        <w:ind w:left="0"/>
        <w:jc w:val="both"/>
      </w:pPr>
      <w:r>
        <w:rPr>
          <w:rFonts w:ascii="Times New Roman"/>
          <w:b w:val="false"/>
          <w:i w:val="false"/>
          <w:color w:val="000000"/>
          <w:sz w:val="28"/>
        </w:rPr>
        <w:t>
      басшылықтың немесе объект иесінің қалауы бойынша басқа ғимараттар мен үй-жайлар.</w:t>
      </w:r>
    </w:p>
    <w:bookmarkStart w:name="z207" w:id="205"/>
    <w:p>
      <w:pPr>
        <w:spacing w:after="0"/>
        <w:ind w:left="0"/>
        <w:jc w:val="both"/>
      </w:pPr>
      <w:r>
        <w:rPr>
          <w:rFonts w:ascii="Times New Roman"/>
          <w:b w:val="false"/>
          <w:i w:val="false"/>
          <w:color w:val="000000"/>
          <w:sz w:val="28"/>
        </w:rPr>
        <w:t>
      169. Кіруді бақылау және басқару жүйесінің оқығыштары мынадай функцияларды орындауы тиіс:</w:t>
      </w:r>
    </w:p>
    <w:bookmarkEnd w:id="205"/>
    <w:p>
      <w:pPr>
        <w:spacing w:after="0"/>
        <w:ind w:left="0"/>
        <w:jc w:val="both"/>
      </w:pPr>
      <w:r>
        <w:rPr>
          <w:rFonts w:ascii="Times New Roman"/>
          <w:b w:val="false"/>
          <w:i w:val="false"/>
          <w:color w:val="000000"/>
          <w:sz w:val="28"/>
        </w:rPr>
        <w:t>
      сәйкестендіру белгісін сәйкестендіргіштерден оқу;</w:t>
      </w:r>
    </w:p>
    <w:p>
      <w:pPr>
        <w:spacing w:after="0"/>
        <w:ind w:left="0"/>
        <w:jc w:val="both"/>
      </w:pPr>
      <w:r>
        <w:rPr>
          <w:rFonts w:ascii="Times New Roman"/>
          <w:b w:val="false"/>
          <w:i w:val="false"/>
          <w:color w:val="000000"/>
          <w:sz w:val="28"/>
        </w:rPr>
        <w:t>
      енгізілген сәйкестендіру белгісін жадта немесе басқару құрылғысының дерекқорында сақталғанмен салыстыру;</w:t>
      </w:r>
    </w:p>
    <w:p>
      <w:pPr>
        <w:spacing w:after="0"/>
        <w:ind w:left="0"/>
        <w:jc w:val="both"/>
      </w:pPr>
      <w:r>
        <w:rPr>
          <w:rFonts w:ascii="Times New Roman"/>
          <w:b w:val="false"/>
          <w:i w:val="false"/>
          <w:color w:val="000000"/>
          <w:sz w:val="28"/>
        </w:rPr>
        <w:t>
      пайдаланушыны сәйкестендіру кезінде тосқауыл құрылғысын ашуға сигнал қалыптастыру;</w:t>
      </w:r>
    </w:p>
    <w:p>
      <w:pPr>
        <w:spacing w:after="0"/>
        <w:ind w:left="0"/>
        <w:jc w:val="both"/>
      </w:pPr>
      <w:r>
        <w:rPr>
          <w:rFonts w:ascii="Times New Roman"/>
          <w:b w:val="false"/>
          <w:i w:val="false"/>
          <w:color w:val="000000"/>
          <w:sz w:val="28"/>
        </w:rPr>
        <w:t>
      басқару құрылғысымен ақпарат алмасу.</w:t>
      </w:r>
    </w:p>
    <w:bookmarkStart w:name="z208" w:id="206"/>
    <w:p>
      <w:pPr>
        <w:spacing w:after="0"/>
        <w:ind w:left="0"/>
        <w:jc w:val="both"/>
      </w:pPr>
      <w:r>
        <w:rPr>
          <w:rFonts w:ascii="Times New Roman"/>
          <w:b w:val="false"/>
          <w:i w:val="false"/>
          <w:color w:val="000000"/>
          <w:sz w:val="28"/>
        </w:rPr>
        <w:t>
      170. Басқару құрылғылары мынадай функцияларды орындауы тиіс:</w:t>
      </w:r>
    </w:p>
    <w:bookmarkEnd w:id="206"/>
    <w:p>
      <w:pPr>
        <w:spacing w:after="0"/>
        <w:ind w:left="0"/>
        <w:jc w:val="both"/>
      </w:pPr>
      <w:r>
        <w:rPr>
          <w:rFonts w:ascii="Times New Roman"/>
          <w:b w:val="false"/>
          <w:i w:val="false"/>
          <w:color w:val="000000"/>
          <w:sz w:val="28"/>
        </w:rPr>
        <w:t>
      оқығыштардан ақпаратты қабылдау, оны өңдеу, берілген түрде көрсету және тосқауыл құрылғыларын басқару сигналдарын әзірлеу;</w:t>
      </w:r>
    </w:p>
    <w:p>
      <w:pPr>
        <w:spacing w:after="0"/>
        <w:ind w:left="0"/>
        <w:jc w:val="both"/>
      </w:pPr>
      <w:r>
        <w:rPr>
          <w:rFonts w:ascii="Times New Roman"/>
          <w:b w:val="false"/>
          <w:i w:val="false"/>
          <w:color w:val="000000"/>
          <w:sz w:val="28"/>
        </w:rPr>
        <w:t>
      кіру сипаттамаларын (кодты, кіру уақыт аралығын, кіру деңгейін және басқаларын) көрсету мүмкіндігімен объект қызметкерлерінің дерекқорларын енгізу;</w:t>
      </w:r>
    </w:p>
    <w:p>
      <w:pPr>
        <w:spacing w:after="0"/>
        <w:ind w:left="0"/>
        <w:jc w:val="both"/>
      </w:pPr>
      <w:r>
        <w:rPr>
          <w:rFonts w:ascii="Times New Roman"/>
          <w:b w:val="false"/>
          <w:i w:val="false"/>
          <w:color w:val="000000"/>
          <w:sz w:val="28"/>
        </w:rPr>
        <w:t>
      кіру нүктелері арқылы қызметкерлердің өтуін тіркеудің электрондық журналын жүргізу;</w:t>
      </w:r>
    </w:p>
    <w:p>
      <w:pPr>
        <w:spacing w:after="0"/>
        <w:ind w:left="0"/>
        <w:jc w:val="both"/>
      </w:pPr>
      <w:r>
        <w:rPr>
          <w:rFonts w:ascii="Times New Roman"/>
          <w:b w:val="false"/>
          <w:i w:val="false"/>
          <w:color w:val="000000"/>
          <w:sz w:val="28"/>
        </w:rPr>
        <w:t>
      кіру нүктелеріндегі мазасыз жағдайлар туралы ақпаратты басымдықпен шығару;</w:t>
      </w:r>
    </w:p>
    <w:p>
      <w:pPr>
        <w:spacing w:after="0"/>
        <w:ind w:left="0"/>
        <w:jc w:val="both"/>
      </w:pPr>
      <w:r>
        <w:rPr>
          <w:rFonts w:ascii="Times New Roman"/>
          <w:b w:val="false"/>
          <w:i w:val="false"/>
          <w:color w:val="000000"/>
          <w:sz w:val="28"/>
        </w:rPr>
        <w:t>
      тосқауыл құрылғыларының, оқығыштар мен байланыс желілерінің жай-күйінің дұрыстығын бақылау</w:t>
      </w:r>
    </w:p>
    <w:bookmarkStart w:name="z209" w:id="207"/>
    <w:p>
      <w:pPr>
        <w:spacing w:after="0"/>
        <w:ind w:left="0"/>
        <w:jc w:val="both"/>
      </w:pPr>
      <w:r>
        <w:rPr>
          <w:rFonts w:ascii="Times New Roman"/>
          <w:b w:val="false"/>
          <w:i w:val="false"/>
          <w:color w:val="000000"/>
          <w:sz w:val="28"/>
        </w:rPr>
        <w:t>
      171. Кіруді бақылау және басқару жүйесі сәйкестендіру белгілерін іріктеу немесе іріктеу жолымен айла-шарғыдан қорғалуы тиіс, ал құрамдас бөліктердегі конструкциясы, сыртқы түрі және жазулары қолданылатын кодтардың ашылуына әкеп соқпауы тиіс.</w:t>
      </w:r>
    </w:p>
    <w:bookmarkEnd w:id="207"/>
    <w:bookmarkStart w:name="z210" w:id="208"/>
    <w:p>
      <w:pPr>
        <w:spacing w:after="0"/>
        <w:ind w:left="0"/>
        <w:jc w:val="left"/>
      </w:pPr>
      <w:r>
        <w:rPr>
          <w:rFonts w:ascii="Times New Roman"/>
          <w:b/>
          <w:i w:val="false"/>
          <w:color w:val="000000"/>
        </w:rPr>
        <w:t xml:space="preserve"> 5. Күзет дабылы</w:t>
      </w:r>
    </w:p>
    <w:bookmarkEnd w:id="208"/>
    <w:bookmarkStart w:name="z211" w:id="209"/>
    <w:p>
      <w:pPr>
        <w:spacing w:after="0"/>
        <w:ind w:left="0"/>
        <w:jc w:val="both"/>
      </w:pPr>
      <w:r>
        <w:rPr>
          <w:rFonts w:ascii="Times New Roman"/>
          <w:b w:val="false"/>
          <w:i w:val="false"/>
          <w:color w:val="000000"/>
          <w:sz w:val="28"/>
        </w:rPr>
        <w:t>
      172. Орталықтандырылған қауіпсіздік пульті операторының басып кіруі туралы хабарлау мүмкіндігі болған кезде күзет теледидары жүйесін күзет дабылы ретінде пайдалануға жол беріледі.</w:t>
      </w:r>
    </w:p>
    <w:bookmarkEnd w:id="209"/>
    <w:bookmarkStart w:name="z212" w:id="210"/>
    <w:p>
      <w:pPr>
        <w:spacing w:after="0"/>
        <w:ind w:left="0"/>
        <w:jc w:val="both"/>
      </w:pPr>
      <w:r>
        <w:rPr>
          <w:rFonts w:ascii="Times New Roman"/>
          <w:b w:val="false"/>
          <w:i w:val="false"/>
          <w:color w:val="000000"/>
          <w:sz w:val="28"/>
        </w:rPr>
        <w:t>
      173. Негізделген жағдайларда объектінің жекелеген конструктивтік элементтерін және осал жерлерді қорғау үшін оларда күзет және дабыл сигнализациясы жүйелерінің ұқсас функцияларын орындайтын құрылғылар болған кезде кіруді немесе күзет теледидарын бақылау және басқару жүйелерін ғана пайдалануға жол беріледі</w:t>
      </w:r>
    </w:p>
    <w:bookmarkEnd w:id="210"/>
    <w:bookmarkStart w:name="z213" w:id="211"/>
    <w:p>
      <w:pPr>
        <w:spacing w:after="0"/>
        <w:ind w:left="0"/>
        <w:jc w:val="both"/>
      </w:pPr>
      <w:r>
        <w:rPr>
          <w:rFonts w:ascii="Times New Roman"/>
          <w:b w:val="false"/>
          <w:i w:val="false"/>
          <w:color w:val="000000"/>
          <w:sz w:val="28"/>
        </w:rPr>
        <w:t>
      174. Объектінің қауіпсіздігін арттыру үшін күзет дабылы жүйесінің құрылымы мыналарға сүйене отырып айқындалады:</w:t>
      </w:r>
    </w:p>
    <w:bookmarkEnd w:id="211"/>
    <w:p>
      <w:pPr>
        <w:spacing w:after="0"/>
        <w:ind w:left="0"/>
        <w:jc w:val="both"/>
      </w:pPr>
      <w:r>
        <w:rPr>
          <w:rFonts w:ascii="Times New Roman"/>
          <w:b w:val="false"/>
          <w:i w:val="false"/>
          <w:color w:val="000000"/>
          <w:sz w:val="28"/>
        </w:rPr>
        <w:t>
      осы объектінің жұмыс режимі;</w:t>
      </w:r>
    </w:p>
    <w:p>
      <w:pPr>
        <w:spacing w:after="0"/>
        <w:ind w:left="0"/>
        <w:jc w:val="both"/>
      </w:pPr>
      <w:r>
        <w:rPr>
          <w:rFonts w:ascii="Times New Roman"/>
          <w:b w:val="false"/>
          <w:i w:val="false"/>
          <w:color w:val="000000"/>
          <w:sz w:val="28"/>
        </w:rPr>
        <w:t>
      ғимараттар ішіндегі үй-жайлардың орналасу ерекшеліктері;</w:t>
      </w:r>
    </w:p>
    <w:p>
      <w:pPr>
        <w:spacing w:after="0"/>
        <w:ind w:left="0"/>
        <w:jc w:val="both"/>
      </w:pPr>
      <w:r>
        <w:rPr>
          <w:rFonts w:ascii="Times New Roman"/>
          <w:b w:val="false"/>
          <w:i w:val="false"/>
          <w:color w:val="000000"/>
          <w:sz w:val="28"/>
        </w:rPr>
        <w:t>
      қорғалатын аймақтар саны.</w:t>
      </w:r>
    </w:p>
    <w:bookmarkStart w:name="z214" w:id="212"/>
    <w:p>
      <w:pPr>
        <w:spacing w:after="0"/>
        <w:ind w:left="0"/>
        <w:jc w:val="both"/>
      </w:pPr>
      <w:r>
        <w:rPr>
          <w:rFonts w:ascii="Times New Roman"/>
          <w:b w:val="false"/>
          <w:i w:val="false"/>
          <w:color w:val="000000"/>
          <w:sz w:val="28"/>
        </w:rPr>
        <w:t>
      175. Күзет дабылы жүйесі белгіленген тәртіппен Қазақстан Республикасы Мемлекеттік сертификаттау жүйесінің мемлекеттік тізілімінде аккредиттелген және тіркелген сертификаттау жөніндегі органдарда, сынақ зертханаларында (орталықтарында) сертификаттаудан өтеді.</w:t>
      </w:r>
    </w:p>
    <w:bookmarkEnd w:id="212"/>
    <w:bookmarkStart w:name="z215" w:id="213"/>
    <w:p>
      <w:pPr>
        <w:spacing w:after="0"/>
        <w:ind w:left="0"/>
        <w:jc w:val="both"/>
      </w:pPr>
      <w:r>
        <w:rPr>
          <w:rFonts w:ascii="Times New Roman"/>
          <w:b w:val="false"/>
          <w:i w:val="false"/>
          <w:color w:val="000000"/>
          <w:sz w:val="28"/>
        </w:rPr>
        <w:t>
      176. Күзеттің әрбір шекарасынан дабыл хабарламалары орталықтандырылған бақылау пультіне немесе объектінің ішкі күзет пультіне шығарылады.</w:t>
      </w:r>
    </w:p>
    <w:bookmarkEnd w:id="213"/>
    <w:bookmarkStart w:name="z216" w:id="214"/>
    <w:p>
      <w:pPr>
        <w:spacing w:after="0"/>
        <w:ind w:left="0"/>
        <w:jc w:val="left"/>
      </w:pPr>
      <w:r>
        <w:rPr>
          <w:rFonts w:ascii="Times New Roman"/>
          <w:b/>
          <w:i w:val="false"/>
          <w:color w:val="000000"/>
        </w:rPr>
        <w:t xml:space="preserve"> 6. Жедел байланыс және хабарлау жүйесі</w:t>
      </w:r>
    </w:p>
    <w:bookmarkEnd w:id="214"/>
    <w:bookmarkStart w:name="z217" w:id="215"/>
    <w:p>
      <w:pPr>
        <w:spacing w:after="0"/>
        <w:ind w:left="0"/>
        <w:jc w:val="both"/>
      </w:pPr>
      <w:r>
        <w:rPr>
          <w:rFonts w:ascii="Times New Roman"/>
          <w:b w:val="false"/>
          <w:i w:val="false"/>
          <w:color w:val="000000"/>
          <w:sz w:val="28"/>
        </w:rPr>
        <w:t>
      177. Объектілер күзет бөлімшелерінің күштері мен құралдарын басқару үшін ақпарат алмасу мақсатында жедел байланыс жүйелерімен және құралдарымен жарақтандырылады.</w:t>
      </w:r>
    </w:p>
    <w:bookmarkEnd w:id="215"/>
    <w:bookmarkStart w:name="z218" w:id="216"/>
    <w:p>
      <w:pPr>
        <w:spacing w:after="0"/>
        <w:ind w:left="0"/>
        <w:jc w:val="both"/>
      </w:pPr>
      <w:r>
        <w:rPr>
          <w:rFonts w:ascii="Times New Roman"/>
          <w:b w:val="false"/>
          <w:i w:val="false"/>
          <w:color w:val="000000"/>
          <w:sz w:val="28"/>
        </w:rPr>
        <w:t>
      178. Объектілер персоналды және объектіге келушілерді штаттан тыс жағдайдың туындауы (терроризм актісін жасау немесе жасау қаупі және туындаған салдарлар туралы) туралы жедел хабардар ету және олардың іс-қимылдарын үйлестіру мақсатында хабарлау жүйелерімен және құралдарымен жарақтандырылады.</w:t>
      </w:r>
    </w:p>
    <w:bookmarkEnd w:id="216"/>
    <w:bookmarkStart w:name="z219" w:id="217"/>
    <w:p>
      <w:pPr>
        <w:spacing w:after="0"/>
        <w:ind w:left="0"/>
        <w:jc w:val="both"/>
      </w:pPr>
      <w:r>
        <w:rPr>
          <w:rFonts w:ascii="Times New Roman"/>
          <w:b w:val="false"/>
          <w:i w:val="false"/>
          <w:color w:val="000000"/>
          <w:sz w:val="28"/>
        </w:rPr>
        <w:t>
      179. Объектінің персоналы мен келушілерін хабардар ету техникалық құралдардың көмегімен жүзеге асырылады, олар мыналарды қамтамасыз етуі тиіс:</w:t>
      </w:r>
    </w:p>
    <w:bookmarkEnd w:id="217"/>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 сигналдарын беруді;</w:t>
      </w:r>
    </w:p>
    <w:p>
      <w:pPr>
        <w:spacing w:after="0"/>
        <w:ind w:left="0"/>
        <w:jc w:val="both"/>
      </w:pPr>
      <w:r>
        <w:rPr>
          <w:rFonts w:ascii="Times New Roman"/>
          <w:b w:val="false"/>
          <w:i w:val="false"/>
          <w:color w:val="000000"/>
          <w:sz w:val="28"/>
        </w:rPr>
        <w:t>
      2) қауіптілік сипаты, эвакуациялау қажеттілігі мен жолдары, персонал мен объектіге келушілердің қауіпсіздігін қамтамасыз етуге бағытталған басқа да іс-қимылдар туралы сөйлеу ақпаратын таратуды;</w:t>
      </w:r>
    </w:p>
    <w:p>
      <w:pPr>
        <w:spacing w:after="0"/>
        <w:ind w:left="0"/>
        <w:jc w:val="both"/>
      </w:pPr>
      <w:r>
        <w:rPr>
          <w:rFonts w:ascii="Times New Roman"/>
          <w:b w:val="false"/>
          <w:i w:val="false"/>
          <w:color w:val="000000"/>
          <w:sz w:val="28"/>
        </w:rPr>
        <w:t>
      3) жедел байланыс құралдарының көмегімен сөйлеу ақпаратын таратуға жол беріледі</w:t>
      </w:r>
    </w:p>
    <w:bookmarkStart w:name="z220" w:id="218"/>
    <w:p>
      <w:pPr>
        <w:spacing w:after="0"/>
        <w:ind w:left="0"/>
        <w:jc w:val="both"/>
      </w:pPr>
      <w:r>
        <w:rPr>
          <w:rFonts w:ascii="Times New Roman"/>
          <w:b w:val="false"/>
          <w:i w:val="false"/>
          <w:color w:val="000000"/>
          <w:sz w:val="28"/>
        </w:rPr>
        <w:t xml:space="preserve">
      180. Хабарлау дабылын жеткізу "Азаматтық қорғау туралы" 2014 жылғы 11 сәуірдегі 188-V ҚРЗ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жүзеге асырылуға тиіс.</w:t>
      </w:r>
    </w:p>
    <w:bookmarkEnd w:id="218"/>
    <w:bookmarkStart w:name="z221" w:id="219"/>
    <w:p>
      <w:pPr>
        <w:spacing w:after="0"/>
        <w:ind w:left="0"/>
        <w:jc w:val="both"/>
      </w:pPr>
      <w:r>
        <w:rPr>
          <w:rFonts w:ascii="Times New Roman"/>
          <w:b w:val="false"/>
          <w:i w:val="false"/>
          <w:color w:val="000000"/>
          <w:sz w:val="28"/>
        </w:rPr>
        <w:t>
      181. Хабарлау жүйелерінің коммуникацияларын объектінің радиотрансляциялық желісімен біріктірілген жобалауға жол беріледі</w:t>
      </w:r>
    </w:p>
    <w:bookmarkEnd w:id="219"/>
    <w:bookmarkStart w:name="z222" w:id="220"/>
    <w:p>
      <w:pPr>
        <w:spacing w:after="0"/>
        <w:ind w:left="0"/>
        <w:jc w:val="both"/>
      </w:pPr>
      <w:r>
        <w:rPr>
          <w:rFonts w:ascii="Times New Roman"/>
          <w:b w:val="false"/>
          <w:i w:val="false"/>
          <w:color w:val="000000"/>
          <w:sz w:val="28"/>
        </w:rPr>
        <w:t>
      182. Өндірістік объектілердегі инженерлік-техникалық жабдықтың негізгі сипаттамалары.</w:t>
      </w:r>
    </w:p>
    <w:bookmarkEnd w:id="220"/>
    <w:bookmarkStart w:name="z223" w:id="221"/>
    <w:p>
      <w:pPr>
        <w:spacing w:after="0"/>
        <w:ind w:left="0"/>
        <w:jc w:val="left"/>
      </w:pPr>
      <w:r>
        <w:rPr>
          <w:rFonts w:ascii="Times New Roman"/>
          <w:b/>
          <w:i w:val="false"/>
          <w:color w:val="000000"/>
        </w:rPr>
        <w:t xml:space="preserve"> 7. Есік конструкциялары</w:t>
      </w:r>
    </w:p>
    <w:bookmarkEnd w:id="221"/>
    <w:bookmarkStart w:name="z224" w:id="222"/>
    <w:p>
      <w:pPr>
        <w:spacing w:after="0"/>
        <w:ind w:left="0"/>
        <w:jc w:val="both"/>
      </w:pPr>
      <w:r>
        <w:rPr>
          <w:rFonts w:ascii="Times New Roman"/>
          <w:b w:val="false"/>
          <w:i w:val="false"/>
          <w:color w:val="000000"/>
          <w:sz w:val="28"/>
        </w:rPr>
        <w:t>
      183. Объектілердің кіреберіс есіктері жарамды, есіктің жақтауына жақсы сай болуы және объектінің үй-жайларын қорғауды қамтамасыз етуі тиіс.</w:t>
      </w:r>
    </w:p>
    <w:bookmarkEnd w:id="222"/>
    <w:bookmarkStart w:name="z225" w:id="223"/>
    <w:p>
      <w:pPr>
        <w:spacing w:after="0"/>
        <w:ind w:left="0"/>
        <w:jc w:val="both"/>
      </w:pPr>
      <w:r>
        <w:rPr>
          <w:rFonts w:ascii="Times New Roman"/>
          <w:b w:val="false"/>
          <w:i w:val="false"/>
          <w:color w:val="000000"/>
          <w:sz w:val="28"/>
        </w:rPr>
        <w:t>
      184. Сыртқы есіктер мүмкіндігінше сыртқа ашылуы тиіс.</w:t>
      </w:r>
    </w:p>
    <w:bookmarkEnd w:id="223"/>
    <w:bookmarkStart w:name="z226" w:id="224"/>
    <w:p>
      <w:pPr>
        <w:spacing w:after="0"/>
        <w:ind w:left="0"/>
        <w:jc w:val="both"/>
      </w:pPr>
      <w:r>
        <w:rPr>
          <w:rFonts w:ascii="Times New Roman"/>
          <w:b w:val="false"/>
          <w:i w:val="false"/>
          <w:color w:val="000000"/>
          <w:sz w:val="28"/>
        </w:rPr>
        <w:t>
      185. Қосжарнақты есіктер есіктің үстіңгі және астыңғы жағына орнатылатын бекіткіш ысырмалармен (шпингалеттермен) жабдықталуы тиіс.</w:t>
      </w:r>
    </w:p>
    <w:bookmarkEnd w:id="224"/>
    <w:bookmarkStart w:name="z227" w:id="225"/>
    <w:p>
      <w:pPr>
        <w:spacing w:after="0"/>
        <w:ind w:left="0"/>
        <w:jc w:val="both"/>
      </w:pPr>
      <w:r>
        <w:rPr>
          <w:rFonts w:ascii="Times New Roman"/>
          <w:b w:val="false"/>
          <w:i w:val="false"/>
          <w:color w:val="000000"/>
          <w:sz w:val="28"/>
        </w:rPr>
        <w:t>
      186. Қауіптілігі жоғары ғимаратқа бөгде адамдардың еркін кіруі бар орталық және қосалқы кіреберістердің есік ойықтары (тамбурлары), олардың жанында күзет бекеттері болмаған кезде қосымша құлыпталатын есікпен жабдықталуы тиіс.</w:t>
      </w:r>
    </w:p>
    <w:bookmarkEnd w:id="225"/>
    <w:bookmarkStart w:name="z228" w:id="226"/>
    <w:p>
      <w:pPr>
        <w:spacing w:after="0"/>
        <w:ind w:left="0"/>
        <w:jc w:val="both"/>
      </w:pPr>
      <w:r>
        <w:rPr>
          <w:rFonts w:ascii="Times New Roman"/>
          <w:b w:val="false"/>
          <w:i w:val="false"/>
          <w:color w:val="000000"/>
          <w:sz w:val="28"/>
        </w:rPr>
        <w:t>
      187. Қосымша есіктерді орнату мүмкін болмаған жағдайда, кілттерді таңдау немесе есікті бұзу әрекеті кезінде дабыл қағатын хабарламаны беретін ерте анықтау күзетінің техникалық құралдарымен кіреберіс есіктерді бұғаттау қажет.</w:t>
      </w:r>
    </w:p>
    <w:bookmarkEnd w:id="226"/>
    <w:bookmarkStart w:name="z229" w:id="227"/>
    <w:p>
      <w:pPr>
        <w:spacing w:after="0"/>
        <w:ind w:left="0"/>
        <w:jc w:val="both"/>
      </w:pPr>
      <w:r>
        <w:rPr>
          <w:rFonts w:ascii="Times New Roman"/>
          <w:b w:val="false"/>
          <w:i w:val="false"/>
          <w:color w:val="000000"/>
          <w:sz w:val="28"/>
        </w:rPr>
        <w:t>
      188. Объектілердің тәулік бойы жұмыс режимі болған белгілі бір жағдайларда есіктер құлыпталмайды және егер объект күзетілетін учаскенің ішінде орналасса, техникалық күзет құралдарын пайдалану міндетті емес.</w:t>
      </w:r>
    </w:p>
    <w:bookmarkEnd w:id="227"/>
    <w:bookmarkStart w:name="z230" w:id="228"/>
    <w:p>
      <w:pPr>
        <w:spacing w:after="0"/>
        <w:ind w:left="0"/>
        <w:jc w:val="left"/>
      </w:pPr>
      <w:r>
        <w:rPr>
          <w:rFonts w:ascii="Times New Roman"/>
          <w:b/>
          <w:i w:val="false"/>
          <w:color w:val="000000"/>
        </w:rPr>
        <w:t xml:space="preserve"> 8. Терезе конструкциялары</w:t>
      </w:r>
    </w:p>
    <w:bookmarkEnd w:id="228"/>
    <w:bookmarkStart w:name="z231" w:id="229"/>
    <w:p>
      <w:pPr>
        <w:spacing w:after="0"/>
        <w:ind w:left="0"/>
        <w:jc w:val="both"/>
      </w:pPr>
      <w:r>
        <w:rPr>
          <w:rFonts w:ascii="Times New Roman"/>
          <w:b w:val="false"/>
          <w:i w:val="false"/>
          <w:color w:val="000000"/>
          <w:sz w:val="28"/>
        </w:rPr>
        <w:t>
      189. Күзетілетін объектінің барлық үй-жайларындағы терезе конструкциялары (терезелер, желдеткіштер, фрамугалар) шынылануы, сенімді және жарамды құлыптау құрылғылары болуы тиіс.</w:t>
      </w:r>
    </w:p>
    <w:bookmarkEnd w:id="229"/>
    <w:bookmarkStart w:name="z232" w:id="230"/>
    <w:p>
      <w:pPr>
        <w:spacing w:after="0"/>
        <w:ind w:left="0"/>
        <w:jc w:val="both"/>
      </w:pPr>
      <w:r>
        <w:rPr>
          <w:rFonts w:ascii="Times New Roman"/>
          <w:b w:val="false"/>
          <w:i w:val="false"/>
          <w:color w:val="000000"/>
          <w:sz w:val="28"/>
        </w:rPr>
        <w:t>
      190. Терезе конструкцияларын металл торлармен жабдықтау қажеттілігі бойынша шешімді объектінің меншік иесі объектінің қауіпсіздік қызметінің консультациясы кезінде, қатерді, осалдықты, тартымдылықты және қатерді іске асыру кезіндегі салдарларды ескере отырып алынған тәуекелдерді бағалау негізінде қабылдайды.</w:t>
      </w:r>
    </w:p>
    <w:bookmarkEnd w:id="230"/>
    <w:bookmarkStart w:name="z233" w:id="231"/>
    <w:p>
      <w:pPr>
        <w:spacing w:after="0"/>
        <w:ind w:left="0"/>
        <w:jc w:val="both"/>
      </w:pPr>
      <w:r>
        <w:rPr>
          <w:rFonts w:ascii="Times New Roman"/>
          <w:b w:val="false"/>
          <w:i w:val="false"/>
          <w:color w:val="000000"/>
          <w:sz w:val="28"/>
        </w:rPr>
        <w:t>
      191. Терезе конструкцияларын металл торлармен жабдықтау кезінде оларды бөлменің ішкі жағынан немесе ашылатын конструкциясы болуы тиіс рамалар арасында орнату тиіс.</w:t>
      </w:r>
    </w:p>
    <w:bookmarkEnd w:id="231"/>
    <w:bookmarkStart w:name="z234" w:id="232"/>
    <w:p>
      <w:pPr>
        <w:spacing w:after="0"/>
        <w:ind w:left="0"/>
        <w:jc w:val="both"/>
      </w:pPr>
      <w:r>
        <w:rPr>
          <w:rFonts w:ascii="Times New Roman"/>
          <w:b w:val="false"/>
          <w:i w:val="false"/>
          <w:color w:val="000000"/>
          <w:sz w:val="28"/>
        </w:rPr>
        <w:t>
      192. Торлар терезенің ашылуын сенімді қорғауды да, төтенше жағдайларда адамдарды үй-жайдан тез эвакуациялауды да қамтамасыз етуі тиіс.</w:t>
      </w:r>
    </w:p>
    <w:bookmarkEnd w:id="232"/>
    <w:bookmarkStart w:name="z235" w:id="233"/>
    <w:p>
      <w:pPr>
        <w:spacing w:after="0"/>
        <w:ind w:left="0"/>
        <w:jc w:val="both"/>
      </w:pPr>
      <w:r>
        <w:rPr>
          <w:rFonts w:ascii="Times New Roman"/>
          <w:b w:val="false"/>
          <w:i w:val="false"/>
          <w:color w:val="000000"/>
          <w:sz w:val="28"/>
        </w:rPr>
        <w:t>
      193. Барлық сыныптардың қорғаныш әйнектерін орнатқан кезде – торлар, жапқыштар, жалюзи және тағы басқа – терезелерге күштік элементтерді орнату міндетті емес.</w:t>
      </w:r>
    </w:p>
    <w:bookmarkEnd w:id="233"/>
    <w:bookmarkStart w:name="z236" w:id="234"/>
    <w:p>
      <w:pPr>
        <w:spacing w:after="0"/>
        <w:ind w:left="0"/>
        <w:jc w:val="left"/>
      </w:pPr>
      <w:r>
        <w:rPr>
          <w:rFonts w:ascii="Times New Roman"/>
          <w:b/>
          <w:i w:val="false"/>
          <w:color w:val="000000"/>
        </w:rPr>
        <w:t xml:space="preserve"> 9. Жедел байланыс және хабардар ету жүйесі</w:t>
      </w:r>
    </w:p>
    <w:bookmarkEnd w:id="234"/>
    <w:bookmarkStart w:name="z237" w:id="235"/>
    <w:p>
      <w:pPr>
        <w:spacing w:after="0"/>
        <w:ind w:left="0"/>
        <w:jc w:val="both"/>
      </w:pPr>
      <w:r>
        <w:rPr>
          <w:rFonts w:ascii="Times New Roman"/>
          <w:b w:val="false"/>
          <w:i w:val="false"/>
          <w:color w:val="000000"/>
          <w:sz w:val="28"/>
        </w:rPr>
        <w:t>
      194. Жедел байланыс жүйесі мыналарды қамтамасыз етуі тиіс:</w:t>
      </w:r>
    </w:p>
    <w:bookmarkEnd w:id="235"/>
    <w:p>
      <w:pPr>
        <w:spacing w:after="0"/>
        <w:ind w:left="0"/>
        <w:jc w:val="both"/>
      </w:pPr>
      <w:r>
        <w:rPr>
          <w:rFonts w:ascii="Times New Roman"/>
          <w:b w:val="false"/>
          <w:i w:val="false"/>
          <w:color w:val="000000"/>
          <w:sz w:val="28"/>
        </w:rPr>
        <w:t>
      1) жедел байланыс жүйелері үшін белгіленген тәртіппен бөлінген жиіліктер диапазонындағы жұмысты;</w:t>
      </w:r>
    </w:p>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 арасындағы екіжақты радиобайланысты;</w:t>
      </w:r>
    </w:p>
    <w:p>
      <w:pPr>
        <w:spacing w:after="0"/>
        <w:ind w:left="0"/>
        <w:jc w:val="both"/>
      </w:pPr>
      <w:r>
        <w:rPr>
          <w:rFonts w:ascii="Times New Roman"/>
          <w:b w:val="false"/>
          <w:i w:val="false"/>
          <w:color w:val="000000"/>
          <w:sz w:val="28"/>
        </w:rPr>
        <w:t>
      3) қызмет көрсету аумағы шегінде күзет нарядтары арасындағы екіжақты радиобайланысты;</w:t>
      </w:r>
    </w:p>
    <w:p>
      <w:pPr>
        <w:spacing w:after="0"/>
        <w:ind w:left="0"/>
        <w:jc w:val="both"/>
      </w:pPr>
      <w:r>
        <w:rPr>
          <w:rFonts w:ascii="Times New Roman"/>
          <w:b w:val="false"/>
          <w:i w:val="false"/>
          <w:color w:val="000000"/>
          <w:sz w:val="28"/>
        </w:rPr>
        <w:t>
      4) қорғалатын объектілерде және іргелес аумақта белгіленген байланысты қамтамасыз ету үшін жеткілікті сыйымдылық пен қызмет көрсету аймағын;</w:t>
      </w:r>
    </w:p>
    <w:p>
      <w:pPr>
        <w:spacing w:after="0"/>
        <w:ind w:left="0"/>
        <w:jc w:val="both"/>
      </w:pPr>
      <w:r>
        <w:rPr>
          <w:rFonts w:ascii="Times New Roman"/>
          <w:b w:val="false"/>
          <w:i w:val="false"/>
          <w:color w:val="000000"/>
          <w:sz w:val="28"/>
        </w:rPr>
        <w:t>
      5) берілетін ақпаратты қорғауды.</w:t>
      </w:r>
    </w:p>
    <w:bookmarkStart w:name="z238" w:id="236"/>
    <w:p>
      <w:pPr>
        <w:spacing w:after="0"/>
        <w:ind w:left="0"/>
        <w:jc w:val="both"/>
      </w:pPr>
      <w:r>
        <w:rPr>
          <w:rFonts w:ascii="Times New Roman"/>
          <w:b w:val="false"/>
          <w:i w:val="false"/>
          <w:color w:val="000000"/>
          <w:sz w:val="28"/>
        </w:rPr>
        <w:t>
      195. Объектіде хабарлау жоспары жасалуы тиіс, оған мыналар кіреді:</w:t>
      </w:r>
    </w:p>
    <w:bookmarkEnd w:id="236"/>
    <w:p>
      <w:pPr>
        <w:spacing w:after="0"/>
        <w:ind w:left="0"/>
        <w:jc w:val="both"/>
      </w:pPr>
      <w:r>
        <w:rPr>
          <w:rFonts w:ascii="Times New Roman"/>
          <w:b w:val="false"/>
          <w:i w:val="false"/>
          <w:color w:val="000000"/>
          <w:sz w:val="28"/>
        </w:rPr>
        <w:t>
      лауазымдық міндеттері штаттан тыс жағдайлардың салдарын болдырмау немесе жою жөніндегі іс-шараларға қатысу көзделген қызметкерлерді шақыру схемасын әзірлеу;</w:t>
      </w:r>
    </w:p>
    <w:p>
      <w:pPr>
        <w:spacing w:after="0"/>
        <w:ind w:left="0"/>
        <w:jc w:val="both"/>
      </w:pPr>
      <w:r>
        <w:rPr>
          <w:rFonts w:ascii="Times New Roman"/>
          <w:b w:val="false"/>
          <w:i w:val="false"/>
          <w:color w:val="000000"/>
          <w:sz w:val="28"/>
        </w:rPr>
        <w:t>
      штаттан тыс жағдайларда қызметкерлердің әрекеттерін реттейтін нұсқаулық;</w:t>
      </w:r>
    </w:p>
    <w:p>
      <w:pPr>
        <w:spacing w:after="0"/>
        <w:ind w:left="0"/>
        <w:jc w:val="both"/>
      </w:pPr>
      <w:r>
        <w:rPr>
          <w:rFonts w:ascii="Times New Roman"/>
          <w:b w:val="false"/>
          <w:i w:val="false"/>
          <w:color w:val="000000"/>
          <w:sz w:val="28"/>
        </w:rPr>
        <w:t>
      эвакуациялау жоспарлары;</w:t>
      </w:r>
    </w:p>
    <w:p>
      <w:pPr>
        <w:spacing w:after="0"/>
        <w:ind w:left="0"/>
        <w:jc w:val="both"/>
      </w:pPr>
      <w:r>
        <w:rPr>
          <w:rFonts w:ascii="Times New Roman"/>
          <w:b w:val="false"/>
          <w:i w:val="false"/>
          <w:color w:val="000000"/>
          <w:sz w:val="28"/>
        </w:rPr>
        <w:t>
      хабарлау дабыл жүйесі.</w:t>
      </w:r>
    </w:p>
    <w:bookmarkStart w:name="z239" w:id="237"/>
    <w:p>
      <w:pPr>
        <w:spacing w:after="0"/>
        <w:ind w:left="0"/>
        <w:jc w:val="both"/>
      </w:pPr>
      <w:r>
        <w:rPr>
          <w:rFonts w:ascii="Times New Roman"/>
          <w:b w:val="false"/>
          <w:i w:val="false"/>
          <w:color w:val="000000"/>
          <w:sz w:val="28"/>
        </w:rPr>
        <w:t>
      196. Хабарлағыштардың саны және олардың қуаты адамдарүнемі немесе уақытша болатын барлық жерлерде қажетті естілуді қамтамасыз етуі тиіс.</w:t>
      </w:r>
    </w:p>
    <w:bookmarkEnd w:id="237"/>
    <w:bookmarkStart w:name="z240" w:id="238"/>
    <w:p>
      <w:pPr>
        <w:spacing w:after="0"/>
        <w:ind w:left="0"/>
        <w:jc w:val="both"/>
      </w:pPr>
      <w:r>
        <w:rPr>
          <w:rFonts w:ascii="Times New Roman"/>
          <w:b w:val="false"/>
          <w:i w:val="false"/>
          <w:color w:val="000000"/>
          <w:sz w:val="28"/>
        </w:rPr>
        <w:t>
      197. Теңіз объектілеріндегі (аралдардағы) инженерлік-техникалық нығайтудың, қауіпсіздік режимінің ерекше ерекшеліктері.</w:t>
      </w:r>
    </w:p>
    <w:bookmarkEnd w:id="238"/>
    <w:bookmarkStart w:name="z241" w:id="239"/>
    <w:p>
      <w:pPr>
        <w:spacing w:after="0"/>
        <w:ind w:left="0"/>
        <w:jc w:val="left"/>
      </w:pPr>
      <w:r>
        <w:rPr>
          <w:rFonts w:ascii="Times New Roman"/>
          <w:b/>
          <w:i w:val="false"/>
          <w:color w:val="000000"/>
        </w:rPr>
        <w:t xml:space="preserve"> 10. Өткізу режимі</w:t>
      </w:r>
    </w:p>
    <w:bookmarkEnd w:id="239"/>
    <w:bookmarkStart w:name="z242" w:id="240"/>
    <w:p>
      <w:pPr>
        <w:spacing w:after="0"/>
        <w:ind w:left="0"/>
        <w:jc w:val="both"/>
      </w:pPr>
      <w:r>
        <w:rPr>
          <w:rFonts w:ascii="Times New Roman"/>
          <w:b w:val="false"/>
          <w:i w:val="false"/>
          <w:color w:val="000000"/>
          <w:sz w:val="28"/>
        </w:rPr>
        <w:t>
      198. Өткізу режимі стационарлық бекеттерді, бақылау-өткізу пункттерін және көлік құралдарын механикалық немесе автоматты бақылау құралдарын орнату қажеттілігін көздемейді.</w:t>
      </w:r>
    </w:p>
    <w:bookmarkEnd w:id="240"/>
    <w:p>
      <w:pPr>
        <w:spacing w:after="0"/>
        <w:ind w:left="0"/>
        <w:jc w:val="both"/>
      </w:pPr>
      <w:r>
        <w:rPr>
          <w:rFonts w:ascii="Times New Roman"/>
          <w:b w:val="false"/>
          <w:i w:val="false"/>
          <w:color w:val="000000"/>
          <w:sz w:val="28"/>
        </w:rPr>
        <w:t>
      1) кіруді бақылау кемелерді арқандап байлау орындарында, айлақтарда жүзеге асырылады</w:t>
      </w:r>
    </w:p>
    <w:p>
      <w:pPr>
        <w:spacing w:after="0"/>
        <w:ind w:left="0"/>
        <w:jc w:val="both"/>
      </w:pPr>
      <w:r>
        <w:rPr>
          <w:rFonts w:ascii="Times New Roman"/>
          <w:b w:val="false"/>
          <w:i w:val="false"/>
          <w:color w:val="000000"/>
          <w:sz w:val="28"/>
        </w:rPr>
        <w:t>
      2) кіруді бақылау арнайы жабдықталған терминалдарда, әуе көлігінің қону аудандарында жүзеге асырылады</w:t>
      </w:r>
    </w:p>
    <w:p>
      <w:pPr>
        <w:spacing w:after="0"/>
        <w:ind w:left="0"/>
        <w:jc w:val="both"/>
      </w:pPr>
      <w:r>
        <w:rPr>
          <w:rFonts w:ascii="Times New Roman"/>
          <w:b w:val="false"/>
          <w:i w:val="false"/>
          <w:color w:val="000000"/>
          <w:sz w:val="28"/>
        </w:rPr>
        <w:t>
      3) объектіде жұмыс істейтін кемелер белгіленген үлгідегі көлік рұқсаттамаларымен қамтамасыз етіледі.</w:t>
      </w:r>
    </w:p>
    <w:p>
      <w:pPr>
        <w:spacing w:after="0"/>
        <w:ind w:left="0"/>
        <w:jc w:val="both"/>
      </w:pPr>
      <w:r>
        <w:rPr>
          <w:rFonts w:ascii="Times New Roman"/>
          <w:b w:val="false"/>
          <w:i w:val="false"/>
          <w:color w:val="000000"/>
          <w:sz w:val="28"/>
        </w:rPr>
        <w:t>
      4) объект жақындап келе жатқан кемелерді, кез келген үлгідегі және көлемдегі қайықтарды ерте анықтау және уақтылы ден қою үшін арнайы стационарлық жабдықтармен жабдықталады.</w:t>
      </w:r>
    </w:p>
    <w:bookmarkStart w:name="z243" w:id="241"/>
    <w:p>
      <w:pPr>
        <w:spacing w:after="0"/>
        <w:ind w:left="0"/>
        <w:jc w:val="left"/>
      </w:pPr>
      <w:r>
        <w:rPr>
          <w:rFonts w:ascii="Times New Roman"/>
          <w:b/>
          <w:i w:val="false"/>
          <w:color w:val="000000"/>
        </w:rPr>
        <w:t xml:space="preserve"> 11. Объектінің периметрі</w:t>
      </w:r>
    </w:p>
    <w:bookmarkEnd w:id="241"/>
    <w:bookmarkStart w:name="z244" w:id="242"/>
    <w:p>
      <w:pPr>
        <w:spacing w:after="0"/>
        <w:ind w:left="0"/>
        <w:jc w:val="both"/>
      </w:pPr>
      <w:r>
        <w:rPr>
          <w:rFonts w:ascii="Times New Roman"/>
          <w:b w:val="false"/>
          <w:i w:val="false"/>
          <w:color w:val="000000"/>
          <w:sz w:val="28"/>
        </w:rPr>
        <w:t>
      199. Теңіз табиғи тосқауыл болып табылады, онда орнату, енгізу қажеттілігі қарастырылмаған:</w:t>
      </w:r>
    </w:p>
    <w:bookmarkEnd w:id="242"/>
    <w:p>
      <w:pPr>
        <w:spacing w:after="0"/>
        <w:ind w:left="0"/>
        <w:jc w:val="both"/>
      </w:pPr>
      <w:r>
        <w:rPr>
          <w:rFonts w:ascii="Times New Roman"/>
          <w:b w:val="false"/>
          <w:i w:val="false"/>
          <w:color w:val="000000"/>
          <w:sz w:val="28"/>
        </w:rPr>
        <w:t>
      1) инженерлік қоршау құрылыстары, қоршаулар және тағы басқа;</w:t>
      </w:r>
    </w:p>
    <w:p>
      <w:pPr>
        <w:spacing w:after="0"/>
        <w:ind w:left="0"/>
        <w:jc w:val="both"/>
      </w:pPr>
      <w:r>
        <w:rPr>
          <w:rFonts w:ascii="Times New Roman"/>
          <w:b w:val="false"/>
          <w:i w:val="false"/>
          <w:color w:val="000000"/>
          <w:sz w:val="28"/>
        </w:rPr>
        <w:t>
      2) жылдамдықты бәсеңдету құрылғылары (таранға қарсы және тағы басқа);</w:t>
      </w:r>
    </w:p>
    <w:p>
      <w:pPr>
        <w:spacing w:after="0"/>
        <w:ind w:left="0"/>
        <w:jc w:val="both"/>
      </w:pPr>
      <w:r>
        <w:rPr>
          <w:rFonts w:ascii="Times New Roman"/>
          <w:b w:val="false"/>
          <w:i w:val="false"/>
          <w:color w:val="000000"/>
          <w:sz w:val="28"/>
        </w:rPr>
        <w:t>
      3) күзет дабылы (объектідегі ғимараттар мен құрылыстарды қоса алғанда);</w:t>
      </w:r>
    </w:p>
    <w:p>
      <w:pPr>
        <w:spacing w:after="0"/>
        <w:ind w:left="0"/>
        <w:jc w:val="both"/>
      </w:pPr>
      <w:r>
        <w:rPr>
          <w:rFonts w:ascii="Times New Roman"/>
          <w:b w:val="false"/>
          <w:i w:val="false"/>
          <w:color w:val="000000"/>
          <w:sz w:val="28"/>
        </w:rPr>
        <w:t>
      4) иеліктен шығару жолақтары, бақылау-із жолақтары, нарядтар жолдары және тағы басқа;</w:t>
      </w:r>
    </w:p>
    <w:p>
      <w:pPr>
        <w:spacing w:after="0"/>
        <w:ind w:left="0"/>
        <w:jc w:val="both"/>
      </w:pPr>
      <w:r>
        <w:rPr>
          <w:rFonts w:ascii="Times New Roman"/>
          <w:b w:val="false"/>
          <w:i w:val="false"/>
          <w:color w:val="000000"/>
          <w:sz w:val="28"/>
        </w:rPr>
        <w:t>
      5) бақылау мұнаралары, бақылау кабиналары, күзету шатырларын;</w:t>
      </w:r>
    </w:p>
    <w:p>
      <w:pPr>
        <w:spacing w:after="0"/>
        <w:ind w:left="0"/>
        <w:jc w:val="both"/>
      </w:pPr>
      <w:r>
        <w:rPr>
          <w:rFonts w:ascii="Times New Roman"/>
          <w:b w:val="false"/>
          <w:i w:val="false"/>
          <w:color w:val="000000"/>
          <w:sz w:val="28"/>
        </w:rPr>
        <w:t>
      6)қарау алаңдары немесе эстакадалар.</w:t>
      </w:r>
    </w:p>
    <w:bookmarkStart w:name="z245" w:id="243"/>
    <w:p>
      <w:pPr>
        <w:spacing w:after="0"/>
        <w:ind w:left="0"/>
        <w:jc w:val="left"/>
      </w:pPr>
      <w:r>
        <w:rPr>
          <w:rFonts w:ascii="Times New Roman"/>
          <w:b/>
          <w:i w:val="false"/>
          <w:color w:val="000000"/>
        </w:rPr>
        <w:t xml:space="preserve"> 12. Кіруді бақылау және басқарудың электрондық жүйесі</w:t>
      </w:r>
    </w:p>
    <w:bookmarkEnd w:id="243"/>
    <w:bookmarkStart w:name="z246" w:id="244"/>
    <w:p>
      <w:pPr>
        <w:spacing w:after="0"/>
        <w:ind w:left="0"/>
        <w:jc w:val="both"/>
      </w:pPr>
      <w:r>
        <w:rPr>
          <w:rFonts w:ascii="Times New Roman"/>
          <w:b w:val="false"/>
          <w:i w:val="false"/>
          <w:color w:val="000000"/>
          <w:sz w:val="28"/>
        </w:rPr>
        <w:t>
      200. Техногендік сипаттағы авариялық жағдайлар кезінде персоналды эвакуациялаудың негізгі жолдары болып табылатын объектінің ғимараттарына және/немесе тұрғын блоктарына кіру кезінде кіруді бақылау мен басқарудың электрондық жүйесі және тиісті қоршау конструкциялары орнату үшін талап етілмейді.</w:t>
      </w:r>
    </w:p>
    <w:bookmarkEnd w:id="244"/>
    <w:bookmarkStart w:name="z247" w:id="245"/>
    <w:p>
      <w:pPr>
        <w:spacing w:after="0"/>
        <w:ind w:left="0"/>
        <w:jc w:val="left"/>
      </w:pPr>
      <w:r>
        <w:rPr>
          <w:rFonts w:ascii="Times New Roman"/>
          <w:b/>
          <w:i w:val="false"/>
          <w:color w:val="000000"/>
        </w:rPr>
        <w:t xml:space="preserve"> 13. Объектінің физикалық күзет персоналы</w:t>
      </w:r>
    </w:p>
    <w:bookmarkEnd w:id="245"/>
    <w:bookmarkStart w:name="z248" w:id="246"/>
    <w:p>
      <w:pPr>
        <w:spacing w:after="0"/>
        <w:ind w:left="0"/>
        <w:jc w:val="both"/>
      </w:pPr>
      <w:r>
        <w:rPr>
          <w:rFonts w:ascii="Times New Roman"/>
          <w:b w:val="false"/>
          <w:i w:val="false"/>
          <w:color w:val="000000"/>
          <w:sz w:val="28"/>
        </w:rPr>
        <w:t>
      201. Күзет ұйымы қызметкерлерінің саны келіп түскен адамдарға, багажға және жүктерге, сондай-ақ объектінің периметрін күзетуге үздіксіз бақылауды жүзеге асыруды қамтамасыз етуге тиіс. Күзет ұйымы қызметкерлерінің санын одан әрі ұлғайту, сол жерде әрекет ету топтарының болуы объектінің меншік иесінің қалауы бойынша жүзеге асырылады.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мұнай-газ саласы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50" w:id="247"/>
    <w:p>
      <w:pPr>
        <w:spacing w:after="0"/>
        <w:ind w:left="0"/>
        <w:jc w:val="left"/>
      </w:pPr>
      <w:r>
        <w:rPr>
          <w:rFonts w:ascii="Times New Roman"/>
          <w:b/>
          <w:i w:val="false"/>
          <w:color w:val="000000"/>
        </w:rPr>
        <w:t xml:space="preserve"> Сабақ тақырыптарының нұсқалары</w:t>
      </w:r>
    </w:p>
    <w:bookmarkEnd w:id="247"/>
    <w:bookmarkStart w:name="z251" w:id="248"/>
    <w:p>
      <w:pPr>
        <w:spacing w:after="0"/>
        <w:ind w:left="0"/>
        <w:jc w:val="both"/>
      </w:pPr>
      <w:r>
        <w:rPr>
          <w:rFonts w:ascii="Times New Roman"/>
          <w:b w:val="false"/>
          <w:i w:val="false"/>
          <w:color w:val="000000"/>
          <w:sz w:val="28"/>
        </w:rPr>
        <w:t>
      1. Террористік сипаттағы қатер төнген кезде алғашқы ден қою шаралары.</w:t>
      </w:r>
    </w:p>
    <w:bookmarkEnd w:id="248"/>
    <w:bookmarkStart w:name="z252" w:id="249"/>
    <w:p>
      <w:pPr>
        <w:spacing w:after="0"/>
        <w:ind w:left="0"/>
        <w:jc w:val="both"/>
      </w:pPr>
      <w:r>
        <w:rPr>
          <w:rFonts w:ascii="Times New Roman"/>
          <w:b w:val="false"/>
          <w:i w:val="false"/>
          <w:color w:val="000000"/>
          <w:sz w:val="28"/>
        </w:rPr>
        <w:t>
      2. Жарылғыш құрылғыға ұқсас күдікті затты анықтаудағы әрекеттер.</w:t>
      </w:r>
    </w:p>
    <w:bookmarkEnd w:id="249"/>
    <w:bookmarkStart w:name="z253" w:id="250"/>
    <w:p>
      <w:pPr>
        <w:spacing w:after="0"/>
        <w:ind w:left="0"/>
        <w:jc w:val="both"/>
      </w:pPr>
      <w:r>
        <w:rPr>
          <w:rFonts w:ascii="Times New Roman"/>
          <w:b w:val="false"/>
          <w:i w:val="false"/>
          <w:color w:val="000000"/>
          <w:sz w:val="28"/>
        </w:rPr>
        <w:t>
      3. Қауіп жазбаша нысанда түскен кездегі іс-әрекеттер.</w:t>
      </w:r>
    </w:p>
    <w:bookmarkEnd w:id="250"/>
    <w:bookmarkStart w:name="z254" w:id="251"/>
    <w:p>
      <w:pPr>
        <w:spacing w:after="0"/>
        <w:ind w:left="0"/>
        <w:jc w:val="both"/>
      </w:pPr>
      <w:r>
        <w:rPr>
          <w:rFonts w:ascii="Times New Roman"/>
          <w:b w:val="false"/>
          <w:i w:val="false"/>
          <w:color w:val="000000"/>
          <w:sz w:val="28"/>
        </w:rPr>
        <w:t>
      4. Кепілге алу кезіндегі әрекеттер. Басып алу объектісіне айналған адамдардың (кепілге алынған адамдардың) іс-әрекеттері.</w:t>
      </w:r>
    </w:p>
    <w:bookmarkEnd w:id="251"/>
    <w:bookmarkStart w:name="z255" w:id="252"/>
    <w:p>
      <w:pPr>
        <w:spacing w:after="0"/>
        <w:ind w:left="0"/>
        <w:jc w:val="both"/>
      </w:pPr>
      <w:r>
        <w:rPr>
          <w:rFonts w:ascii="Times New Roman"/>
          <w:b w:val="false"/>
          <w:i w:val="false"/>
          <w:color w:val="000000"/>
          <w:sz w:val="28"/>
        </w:rPr>
        <w:t>
      5. Террористік актілерге жол бермеу мақсатында объект персоналының қырағылығын күшейту жөніндегі шаралар.</w:t>
      </w:r>
    </w:p>
    <w:bookmarkEnd w:id="252"/>
    <w:bookmarkStart w:name="z256" w:id="253"/>
    <w:p>
      <w:pPr>
        <w:spacing w:after="0"/>
        <w:ind w:left="0"/>
        <w:jc w:val="both"/>
      </w:pPr>
      <w:r>
        <w:rPr>
          <w:rFonts w:ascii="Times New Roman"/>
          <w:b w:val="false"/>
          <w:i w:val="false"/>
          <w:color w:val="000000"/>
          <w:sz w:val="28"/>
        </w:rPr>
        <w:t>
      6. Тиісті өткізу және объектішілік режимді қамтамасыз ету тәртібі. Тексеру жабдықтары мен металл детекторларын пайдалану әдістемесі.</w:t>
      </w:r>
    </w:p>
    <w:bookmarkEnd w:id="253"/>
    <w:bookmarkStart w:name="z257" w:id="254"/>
    <w:p>
      <w:pPr>
        <w:spacing w:after="0"/>
        <w:ind w:left="0"/>
        <w:jc w:val="both"/>
      </w:pPr>
      <w:r>
        <w:rPr>
          <w:rFonts w:ascii="Times New Roman"/>
          <w:b w:val="false"/>
          <w:i w:val="false"/>
          <w:color w:val="000000"/>
          <w:sz w:val="28"/>
        </w:rPr>
        <w:t>
      7. Магистральдық құбырдың ақауларын анықтау құралы (қауіп-қатерді анықтау құралы) детекторларының іске қосылу сигналы түскен кезде іс-қимыл алгоритмін пысықтау. Облыстардың полиция департаментінің аумақтық ішкі істер бөлімімен, жедел басқару орталығымен өзара іс-қимыл тетігін әзірлеу (мұнай өнімдерін ұрлауға күдікті адамдарды құлақтандыру, бағдарлау, ұстау, қылмыстық әрекеттерді тіркеу және т.б.).</w:t>
      </w:r>
    </w:p>
    <w:bookmarkEnd w:id="254"/>
    <w:bookmarkStart w:name="z258" w:id="255"/>
    <w:p>
      <w:pPr>
        <w:spacing w:after="0"/>
        <w:ind w:left="0"/>
        <w:jc w:val="both"/>
      </w:pPr>
      <w:r>
        <w:rPr>
          <w:rFonts w:ascii="Times New Roman"/>
          <w:b w:val="false"/>
          <w:i w:val="false"/>
          <w:color w:val="000000"/>
          <w:sz w:val="28"/>
        </w:rPr>
        <w:t>
      8. Күзетілетін объектіде салынған жарылғыш құрылғы туралы анонимді хабарлама алған кездегі күзет жеке құрамының іс-әрекеттері.</w:t>
      </w:r>
    </w:p>
    <w:bookmarkEnd w:id="255"/>
    <w:bookmarkStart w:name="z259" w:id="256"/>
    <w:p>
      <w:pPr>
        <w:spacing w:after="0"/>
        <w:ind w:left="0"/>
        <w:jc w:val="both"/>
      </w:pPr>
      <w:r>
        <w:rPr>
          <w:rFonts w:ascii="Times New Roman"/>
          <w:b w:val="false"/>
          <w:i w:val="false"/>
          <w:color w:val="000000"/>
          <w:sz w:val="28"/>
        </w:rPr>
        <w:t>
      9. Жасалған терроризм актісі нәтижесінде туындаған техногендік сипаттағы қатерлерді жою.</w:t>
      </w:r>
    </w:p>
    <w:bookmarkEnd w:id="256"/>
    <w:bookmarkStart w:name="z260" w:id="257"/>
    <w:p>
      <w:pPr>
        <w:spacing w:after="0"/>
        <w:ind w:left="0"/>
        <w:jc w:val="both"/>
      </w:pPr>
      <w:r>
        <w:rPr>
          <w:rFonts w:ascii="Times New Roman"/>
          <w:b w:val="false"/>
          <w:i w:val="false"/>
          <w:color w:val="000000"/>
          <w:sz w:val="28"/>
        </w:rPr>
        <w:t>
      10. Күзетілетін объектінің стационарлық (айналма) бекетіне шабуылды тойтару, қару мен арнайы құралдарды, қоян-қолтық ұрыс тәсілдерін қолдану, шұғыл байланыс арналары арқылы ақпарат беру).</w:t>
      </w:r>
    </w:p>
    <w:bookmarkEnd w:id="257"/>
    <w:bookmarkStart w:name="z261" w:id="258"/>
    <w:p>
      <w:pPr>
        <w:spacing w:after="0"/>
        <w:ind w:left="0"/>
        <w:jc w:val="both"/>
      </w:pPr>
      <w:r>
        <w:rPr>
          <w:rFonts w:ascii="Times New Roman"/>
          <w:b w:val="false"/>
          <w:i w:val="false"/>
          <w:color w:val="000000"/>
          <w:sz w:val="28"/>
        </w:rPr>
        <w:t>
      11. Терроризмге қарсы іс-қимыл саласындағы күзет персоналының лауазымдық (функционалдық) міндеттері;</w:t>
      </w:r>
    </w:p>
    <w:bookmarkEnd w:id="258"/>
    <w:bookmarkStart w:name="z262" w:id="259"/>
    <w:p>
      <w:pPr>
        <w:spacing w:after="0"/>
        <w:ind w:left="0"/>
        <w:jc w:val="both"/>
      </w:pPr>
      <w:r>
        <w:rPr>
          <w:rFonts w:ascii="Times New Roman"/>
          <w:b w:val="false"/>
          <w:i w:val="false"/>
          <w:color w:val="000000"/>
          <w:sz w:val="28"/>
        </w:rPr>
        <w:t>
      12. Қару және арнайы құралдармен жұмыс істеу кезіндегі қауіпсіздік қағидалары.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мұнай-газ саласы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64" w:id="260"/>
    <w:p>
      <w:pPr>
        <w:spacing w:after="0"/>
        <w:ind w:left="0"/>
        <w:jc w:val="left"/>
      </w:pPr>
      <w:r>
        <w:rPr>
          <w:rFonts w:ascii="Times New Roman"/>
          <w:b/>
          <w:i w:val="false"/>
          <w:color w:val="000000"/>
        </w:rPr>
        <w:t xml:space="preserve"> Сабақтарды өткізу туралы есептілік нысандары</w:t>
      </w:r>
    </w:p>
    <w:bookmarkEnd w:id="260"/>
    <w:bookmarkStart w:name="z265" w:id="261"/>
    <w:p>
      <w:pPr>
        <w:spacing w:after="0"/>
        <w:ind w:left="0"/>
        <w:jc w:val="both"/>
      </w:pPr>
      <w:r>
        <w:rPr>
          <w:rFonts w:ascii="Times New Roman"/>
          <w:b w:val="false"/>
          <w:i w:val="false"/>
          <w:color w:val="000000"/>
          <w:sz w:val="28"/>
        </w:rPr>
        <w:t>
      1. Журнал (тыңдаушының тегі, аты (бар болса әкесінің аты), өткізілген күні, кезеңділігі, қолы)</w:t>
      </w:r>
    </w:p>
    <w:bookmarkEnd w:id="261"/>
    <w:bookmarkStart w:name="z266" w:id="262"/>
    <w:p>
      <w:pPr>
        <w:spacing w:after="0"/>
        <w:ind w:left="0"/>
        <w:jc w:val="both"/>
      </w:pPr>
      <w:r>
        <w:rPr>
          <w:rFonts w:ascii="Times New Roman"/>
          <w:b w:val="false"/>
          <w:i w:val="false"/>
          <w:color w:val="000000"/>
          <w:sz w:val="28"/>
        </w:rPr>
        <w:t>
      2. Куәлік немесе сертификат</w:t>
      </w:r>
    </w:p>
    <w:bookmarkEnd w:id="262"/>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Терроризмге қарсы дайындық бойынша оқу-жаттығу іс-шараларын есепке алу журналы.</w:t>
      </w:r>
    </w:p>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___________________ (ұйымның атауы)</w:t>
      </w:r>
    </w:p>
    <w:bookmarkStart w:name="z267" w:id="263"/>
    <w:p>
      <w:pPr>
        <w:spacing w:after="0"/>
        <w:ind w:left="0"/>
        <w:jc w:val="left"/>
      </w:pPr>
      <w:r>
        <w:rPr>
          <w:rFonts w:ascii="Times New Roman"/>
          <w:b/>
          <w:i w:val="false"/>
          <w:color w:val="000000"/>
        </w:rPr>
        <w:t xml:space="preserve"> Терроризмге қарсы дайындық бойынша оқу-жаттығу іс-шараларын жүргізуді есепке алу № ___ журналы</w:t>
      </w:r>
    </w:p>
    <w:bookmarkEnd w:id="263"/>
    <w:p>
      <w:pPr>
        <w:spacing w:after="0"/>
        <w:ind w:left="0"/>
        <w:jc w:val="both"/>
      </w:pPr>
      <w:r>
        <w:rPr>
          <w:rFonts w:ascii="Times New Roman"/>
          <w:b w:val="false"/>
          <w:i w:val="false"/>
          <w:color w:val="000000"/>
          <w:sz w:val="28"/>
        </w:rPr>
        <w:t>
      Журналдың басталу күні"___" _____ 20__ ж.</w:t>
      </w:r>
    </w:p>
    <w:p>
      <w:pPr>
        <w:spacing w:after="0"/>
        <w:ind w:left="0"/>
        <w:jc w:val="both"/>
      </w:pPr>
      <w:r>
        <w:rPr>
          <w:rFonts w:ascii="Times New Roman"/>
          <w:b w:val="false"/>
          <w:i w:val="false"/>
          <w:color w:val="000000"/>
          <w:sz w:val="28"/>
        </w:rPr>
        <w:t>
      Журналдың аяқталу күні"___" _____ 20__ ж.</w:t>
      </w:r>
    </w:p>
    <w:p>
      <w:pPr>
        <w:spacing w:after="0"/>
        <w:ind w:left="0"/>
        <w:jc w:val="both"/>
      </w:pPr>
      <w:r>
        <w:rPr>
          <w:rFonts w:ascii="Times New Roman"/>
          <w:b w:val="false"/>
          <w:i w:val="false"/>
          <w:color w:val="000000"/>
          <w:sz w:val="28"/>
        </w:rPr>
        <w:t>
      (ішкі жағы)</w:t>
      </w:r>
    </w:p>
    <w:bookmarkStart w:name="z268" w:id="264"/>
    <w:p>
      <w:pPr>
        <w:spacing w:after="0"/>
        <w:ind w:left="0"/>
        <w:jc w:val="both"/>
      </w:pPr>
      <w:r>
        <w:rPr>
          <w:rFonts w:ascii="Times New Roman"/>
          <w:b w:val="false"/>
          <w:i w:val="false"/>
          <w:color w:val="000000"/>
          <w:sz w:val="28"/>
        </w:rPr>
        <w:t>
      1-бөлім. Нұсқамалар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Т.А.Ә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Т.А.Ә,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69" w:id="265"/>
    <w:p>
      <w:pPr>
        <w:spacing w:after="0"/>
        <w:ind w:left="0"/>
        <w:jc w:val="both"/>
      </w:pPr>
      <w:r>
        <w:rPr>
          <w:rFonts w:ascii="Times New Roman"/>
          <w:b w:val="false"/>
          <w:i w:val="false"/>
          <w:color w:val="000000"/>
          <w:sz w:val="28"/>
        </w:rPr>
        <w:t>
      2-бөлім. Сабақтар</w:t>
      </w:r>
    </w:p>
    <w:bookmarkEnd w:id="265"/>
    <w:bookmarkStart w:name="z270" w:id="266"/>
    <w:p>
      <w:pPr>
        <w:spacing w:after="0"/>
        <w:ind w:left="0"/>
        <w:jc w:val="both"/>
      </w:pPr>
      <w:r>
        <w:rPr>
          <w:rFonts w:ascii="Times New Roman"/>
          <w:b w:val="false"/>
          <w:i w:val="false"/>
          <w:color w:val="000000"/>
          <w:sz w:val="28"/>
        </w:rPr>
        <w:t>
      1. Сабақ өткізілетін күн;</w:t>
      </w:r>
    </w:p>
    <w:bookmarkEnd w:id="266"/>
    <w:bookmarkStart w:name="z271" w:id="267"/>
    <w:p>
      <w:pPr>
        <w:spacing w:after="0"/>
        <w:ind w:left="0"/>
        <w:jc w:val="both"/>
      </w:pPr>
      <w:r>
        <w:rPr>
          <w:rFonts w:ascii="Times New Roman"/>
          <w:b w:val="false"/>
          <w:i w:val="false"/>
          <w:color w:val="000000"/>
          <w:sz w:val="28"/>
        </w:rPr>
        <w:t>
      2. Сабақтың тақырыбы;</w:t>
      </w:r>
    </w:p>
    <w:bookmarkEnd w:id="267"/>
    <w:bookmarkStart w:name="z272" w:id="268"/>
    <w:p>
      <w:pPr>
        <w:spacing w:after="0"/>
        <w:ind w:left="0"/>
        <w:jc w:val="both"/>
      </w:pPr>
      <w:r>
        <w:rPr>
          <w:rFonts w:ascii="Times New Roman"/>
          <w:b w:val="false"/>
          <w:i w:val="false"/>
          <w:color w:val="000000"/>
          <w:sz w:val="28"/>
        </w:rPr>
        <w:t>
      3. Оқу сұрақтары;</w:t>
      </w:r>
    </w:p>
    <w:bookmarkEnd w:id="268"/>
    <w:bookmarkStart w:name="z273" w:id="269"/>
    <w:p>
      <w:pPr>
        <w:spacing w:after="0"/>
        <w:ind w:left="0"/>
        <w:jc w:val="both"/>
      </w:pPr>
      <w:r>
        <w:rPr>
          <w:rFonts w:ascii="Times New Roman"/>
          <w:b w:val="false"/>
          <w:i w:val="false"/>
          <w:color w:val="000000"/>
          <w:sz w:val="28"/>
        </w:rPr>
        <w:t>
      4. Қатысып отырған персоналдардың саны;</w:t>
      </w:r>
    </w:p>
    <w:bookmarkEnd w:id="269"/>
    <w:bookmarkStart w:name="z274" w:id="270"/>
    <w:p>
      <w:pPr>
        <w:spacing w:after="0"/>
        <w:ind w:left="0"/>
        <w:jc w:val="both"/>
      </w:pPr>
      <w:r>
        <w:rPr>
          <w:rFonts w:ascii="Times New Roman"/>
          <w:b w:val="false"/>
          <w:i w:val="false"/>
          <w:color w:val="000000"/>
          <w:sz w:val="28"/>
        </w:rPr>
        <w:t>
      5. Сабақты өткізген адамның қолы.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мұнай-газ саласы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76" w:id="271"/>
    <w:p>
      <w:pPr>
        <w:spacing w:after="0"/>
        <w:ind w:left="0"/>
        <w:jc w:val="left"/>
      </w:pPr>
      <w:r>
        <w:rPr>
          <w:rFonts w:ascii="Times New Roman"/>
          <w:b/>
          <w:i w:val="false"/>
          <w:color w:val="000000"/>
        </w:rPr>
        <w:t xml:space="preserve"> Объектілердің әртүрлі адамдарының террористік сипаттағы ықтимал қауіптерге іс-қимыл алгоритмдері</w:t>
      </w:r>
    </w:p>
    <w:bookmarkEnd w:id="271"/>
    <w:p>
      <w:pPr>
        <w:spacing w:after="0"/>
        <w:ind w:left="0"/>
        <w:jc w:val="both"/>
      </w:pPr>
      <w:r>
        <w:rPr>
          <w:rFonts w:ascii="Times New Roman"/>
          <w:b w:val="false"/>
          <w:i w:val="false"/>
          <w:color w:val="000000"/>
          <w:sz w:val="28"/>
        </w:rPr>
        <w:t>
      Сценарий: "Объектіге келушілер мен персоналдарға қарулы шабуыл"</w:t>
      </w:r>
    </w:p>
    <w:p>
      <w:pPr>
        <w:spacing w:after="0"/>
        <w:ind w:left="0"/>
        <w:jc w:val="both"/>
      </w:pPr>
      <w:r>
        <w:rPr>
          <w:rFonts w:ascii="Times New Roman"/>
          <w:b w:val="false"/>
          <w:i w:val="false"/>
          <w:color w:val="000000"/>
          <w:sz w:val="28"/>
        </w:rPr>
        <w:t>
      Келушілердің әрекеттері:</w:t>
      </w:r>
    </w:p>
    <w:p>
      <w:pPr>
        <w:spacing w:after="0"/>
        <w:ind w:left="0"/>
        <w:jc w:val="both"/>
      </w:pPr>
      <w:r>
        <w:rPr>
          <w:rFonts w:ascii="Times New Roman"/>
          <w:b w:val="false"/>
          <w:i w:val="false"/>
          <w:color w:val="000000"/>
          <w:sz w:val="28"/>
        </w:rPr>
        <w:t>
      Қорғану: ғимараттан байқатпай шығу немесе үй-жайда паналау, есікті бұғаттау, тәртіп сақшыларының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күзетшілерді, персоналды, объектінің басшылығын қарулы шабуылдың фактісі мен мән-жайлары туралы кез келген тәсілмен хабардар етуге міндетті.</w:t>
      </w:r>
    </w:p>
    <w:p>
      <w:pPr>
        <w:spacing w:after="0"/>
        <w:ind w:left="0"/>
        <w:jc w:val="both"/>
      </w:pPr>
      <w:r>
        <w:rPr>
          <w:rFonts w:ascii="Times New Roman"/>
          <w:b w:val="false"/>
          <w:i w:val="false"/>
          <w:color w:val="000000"/>
          <w:sz w:val="28"/>
        </w:rPr>
        <w:t>
      Персоналдардың әрекеттері:</w:t>
      </w:r>
    </w:p>
    <w:p>
      <w:pPr>
        <w:spacing w:after="0"/>
        <w:ind w:left="0"/>
        <w:jc w:val="both"/>
      </w:pPr>
      <w:r>
        <w:rPr>
          <w:rFonts w:ascii="Times New Roman"/>
          <w:b w:val="false"/>
          <w:i w:val="false"/>
          <w:color w:val="000000"/>
          <w:sz w:val="28"/>
        </w:rPr>
        <w:t>
      Мүмкіндігінше құқық қорғау және / немесе арнаулы мемлекеттік органдарды, күзетті, персоналды, объектінің басшылығын қарулы шабуылдың фактісі мен мән-жайы туралы кез келген тәсілмен хабардар ету;</w:t>
      </w:r>
    </w:p>
    <w:p>
      <w:pPr>
        <w:spacing w:after="0"/>
        <w:ind w:left="0"/>
        <w:jc w:val="both"/>
      </w:pPr>
      <w:r>
        <w:rPr>
          <w:rFonts w:ascii="Times New Roman"/>
          <w:b w:val="false"/>
          <w:i w:val="false"/>
          <w:color w:val="000000"/>
          <w:sz w:val="28"/>
        </w:rPr>
        <w:t>
      Мүмкіндігінше келушілерді эвакуациялау;</w:t>
      </w:r>
    </w:p>
    <w:p>
      <w:pPr>
        <w:spacing w:after="0"/>
        <w:ind w:left="0"/>
        <w:jc w:val="both"/>
      </w:pPr>
      <w:r>
        <w:rPr>
          <w:rFonts w:ascii="Times New Roman"/>
          <w:b w:val="false"/>
          <w:i w:val="false"/>
          <w:color w:val="000000"/>
          <w:sz w:val="28"/>
        </w:rPr>
        <w:t>
      Қорғану: ғимараттан байқатпай шығу немесе үй-жайда паналау, есікті бұғаттау, тәртіп сақшыларының келуін күту.</w:t>
      </w:r>
    </w:p>
    <w:p>
      <w:pPr>
        <w:spacing w:after="0"/>
        <w:ind w:left="0"/>
        <w:jc w:val="both"/>
      </w:pPr>
      <w:r>
        <w:rPr>
          <w:rFonts w:ascii="Times New Roman"/>
          <w:b w:val="false"/>
          <w:i w:val="false"/>
          <w:color w:val="000000"/>
          <w:sz w:val="28"/>
        </w:rPr>
        <w:t>
      Объектіні күзету әрекеттері:</w:t>
      </w:r>
    </w:p>
    <w:p>
      <w:pPr>
        <w:spacing w:after="0"/>
        <w:ind w:left="0"/>
        <w:jc w:val="both"/>
      </w:pPr>
      <w:r>
        <w:rPr>
          <w:rFonts w:ascii="Times New Roman"/>
          <w:b w:val="false"/>
          <w:i w:val="false"/>
          <w:color w:val="000000"/>
          <w:sz w:val="28"/>
        </w:rPr>
        <w:t>
      Қарулы қаскүнемді анықтау;</w:t>
      </w:r>
    </w:p>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Қарулы шабуыл фактісі туралы объектінің басшылығына, құқық қорғау және/немесе арнаулы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тағы басқа);</w:t>
      </w:r>
    </w:p>
    <w:p>
      <w:pPr>
        <w:spacing w:after="0"/>
        <w:ind w:left="0"/>
        <w:jc w:val="both"/>
      </w:pPr>
      <w:r>
        <w:rPr>
          <w:rFonts w:ascii="Times New Roman"/>
          <w:b w:val="false"/>
          <w:i w:val="false"/>
          <w:color w:val="000000"/>
          <w:sz w:val="28"/>
        </w:rPr>
        <w:t>
      Өз қауіпсіздігіңізді қамтамасыз етіңіз.</w:t>
      </w:r>
    </w:p>
    <w:p>
      <w:pPr>
        <w:spacing w:after="0"/>
        <w:ind w:left="0"/>
        <w:jc w:val="both"/>
      </w:pPr>
      <w:r>
        <w:rPr>
          <w:rFonts w:ascii="Times New Roman"/>
          <w:b w:val="false"/>
          <w:i w:val="false"/>
          <w:color w:val="000000"/>
          <w:sz w:val="28"/>
        </w:rPr>
        <w:t>
      Объект басшылығының әрекеттері:</w:t>
      </w:r>
    </w:p>
    <w:p>
      <w:pPr>
        <w:spacing w:after="0"/>
        <w:ind w:left="0"/>
        <w:jc w:val="both"/>
      </w:pPr>
      <w:r>
        <w:rPr>
          <w:rFonts w:ascii="Times New Roman"/>
          <w:b w:val="false"/>
          <w:i w:val="false"/>
          <w:color w:val="000000"/>
          <w:sz w:val="28"/>
        </w:rPr>
        <w:t>
      Қарулы шабуыл фактісі мен мән-жайлары туралы құқық қорғау және/немесе арнаулы мемлекеттік органдарды дереу хабардар ету;</w:t>
      </w:r>
    </w:p>
    <w:p>
      <w:pPr>
        <w:spacing w:after="0"/>
        <w:ind w:left="0"/>
        <w:jc w:val="both"/>
      </w:pPr>
      <w:r>
        <w:rPr>
          <w:rFonts w:ascii="Times New Roman"/>
          <w:b w:val="false"/>
          <w:i w:val="false"/>
          <w:color w:val="000000"/>
          <w:sz w:val="28"/>
        </w:rPr>
        <w:t>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тағы басқа);</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w:t>
      </w:r>
    </w:p>
    <w:p>
      <w:pPr>
        <w:spacing w:after="0"/>
        <w:ind w:left="0"/>
        <w:jc w:val="both"/>
      </w:pPr>
      <w:r>
        <w:rPr>
          <w:rFonts w:ascii="Times New Roman"/>
          <w:b w:val="false"/>
          <w:i w:val="false"/>
          <w:color w:val="000000"/>
          <w:sz w:val="28"/>
        </w:rPr>
        <w:t>
      Сценарий: "Кепілге алу"</w:t>
      </w:r>
    </w:p>
    <w:p>
      <w:pPr>
        <w:spacing w:after="0"/>
        <w:ind w:left="0"/>
        <w:jc w:val="both"/>
      </w:pPr>
      <w:r>
        <w:rPr>
          <w:rFonts w:ascii="Times New Roman"/>
          <w:b w:val="false"/>
          <w:i w:val="false"/>
          <w:color w:val="000000"/>
          <w:sz w:val="28"/>
        </w:rPr>
        <w:t>
      Келушілердің әрекеттері:</w:t>
      </w:r>
    </w:p>
    <w:p>
      <w:pPr>
        <w:spacing w:after="0"/>
        <w:ind w:left="0"/>
        <w:jc w:val="both"/>
      </w:pPr>
      <w:r>
        <w:rPr>
          <w:rFonts w:ascii="Times New Roman"/>
          <w:b w:val="false"/>
          <w:i w:val="false"/>
          <w:color w:val="000000"/>
          <w:sz w:val="28"/>
        </w:rPr>
        <w:t>
      Қорғану: кепілге алынудан аулақ болу, ғимараттан байқатпай шығу немесе үй-жайда паналау, есікті бұғаттау, тәртіп сақшылары келгенге дейін немесе ғимараттан кету үшін қауіпсіздікті қамтамасыз ету;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кепілге алу жағдайлары және зиянкестер (саны, қару-жарақ, жарақтандыру, жасы, лақап националь, ұлты және т.б.) туралы кез келген қолжетімді тәсілмен және өз қауіпсіздігін кепілдендірілген қамтамасыз ету шартымен ғана хабардар ету.</w:t>
      </w:r>
    </w:p>
    <w:p>
      <w:pPr>
        <w:spacing w:after="0"/>
        <w:ind w:left="0"/>
        <w:jc w:val="both"/>
      </w:pPr>
      <w:r>
        <w:rPr>
          <w:rFonts w:ascii="Times New Roman"/>
          <w:b w:val="false"/>
          <w:i w:val="false"/>
          <w:color w:val="000000"/>
          <w:sz w:val="28"/>
        </w:rPr>
        <w:t>
      Объект персоналының іс-әрекеттері:</w:t>
      </w:r>
    </w:p>
    <w:p>
      <w:pPr>
        <w:spacing w:after="0"/>
        <w:ind w:left="0"/>
        <w:jc w:val="both"/>
      </w:pPr>
      <w:r>
        <w:rPr>
          <w:rFonts w:ascii="Times New Roman"/>
          <w:b w:val="false"/>
          <w:i w:val="false"/>
          <w:color w:val="000000"/>
          <w:sz w:val="28"/>
        </w:rPr>
        <w:t>
      Қорғану: кепілге алынудан аулақ болу, ғимараттан байқатпай шығу немесе үй-жайда паналау, есікті бұғаттау, тәртіп сақшылары келгенге дейін немесе ғимараттан кету үшін қауіпсіздікті қамтамасыз ету;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кепілге алу жағдайлары және зиянкестер (саны, қару-жарақ, жарақтандыру, жасы, лақап националь, ұлты және т.б.) туралы кез келген қолжетімді тәсілмен және өз қауіпсіздігін кепілдендірілген қамтамасыз ету шартымен ғана хабардар ету.</w:t>
      </w:r>
    </w:p>
    <w:p>
      <w:pPr>
        <w:spacing w:after="0"/>
        <w:ind w:left="0"/>
        <w:jc w:val="both"/>
      </w:pPr>
      <w:r>
        <w:rPr>
          <w:rFonts w:ascii="Times New Roman"/>
          <w:b w:val="false"/>
          <w:i w:val="false"/>
          <w:color w:val="000000"/>
          <w:sz w:val="28"/>
        </w:rPr>
        <w:t>
      Объектіні күзету әрекеттері:</w:t>
      </w:r>
    </w:p>
    <w:p>
      <w:pPr>
        <w:spacing w:after="0"/>
        <w:ind w:left="0"/>
        <w:jc w:val="both"/>
      </w:pPr>
      <w:r>
        <w:rPr>
          <w:rFonts w:ascii="Times New Roman"/>
          <w:b w:val="false"/>
          <w:i w:val="false"/>
          <w:color w:val="000000"/>
          <w:sz w:val="28"/>
        </w:rPr>
        <w:t>
      Қарулы қаскүнемді (дерді) анықтау;</w:t>
      </w:r>
    </w:p>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қойыңыз;</w:t>
      </w:r>
    </w:p>
    <w:p>
      <w:pPr>
        <w:spacing w:after="0"/>
        <w:ind w:left="0"/>
        <w:jc w:val="both"/>
      </w:pPr>
      <w:r>
        <w:rPr>
          <w:rFonts w:ascii="Times New Roman"/>
          <w:b w:val="false"/>
          <w:i w:val="false"/>
          <w:color w:val="000000"/>
          <w:sz w:val="28"/>
        </w:rPr>
        <w:t>
      Объект басшылығына, құқық қорғау және/немесе арнаулы мемлекеттік органдарға кепілге алуға оқталу фактісі мен мән-жайлары туралы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зиянкестердің жолындағы ішкі кедергілерді бұғаттау және тағы басқа);</w:t>
      </w:r>
    </w:p>
    <w:p>
      <w:pPr>
        <w:spacing w:after="0"/>
        <w:ind w:left="0"/>
        <w:jc w:val="both"/>
      </w:pPr>
      <w:r>
        <w:rPr>
          <w:rFonts w:ascii="Times New Roman"/>
          <w:b w:val="false"/>
          <w:i w:val="false"/>
          <w:color w:val="000000"/>
          <w:sz w:val="28"/>
        </w:rPr>
        <w:t>
      Өз қауіпсіздігіңізді қамтамасыз етіңіз (кепілге алудан аулақ болыңыз және т.б.).</w:t>
      </w:r>
    </w:p>
    <w:p>
      <w:pPr>
        <w:spacing w:after="0"/>
        <w:ind w:left="0"/>
        <w:jc w:val="both"/>
      </w:pPr>
      <w:r>
        <w:rPr>
          <w:rFonts w:ascii="Times New Roman"/>
          <w:b w:val="false"/>
          <w:i w:val="false"/>
          <w:color w:val="000000"/>
          <w:sz w:val="28"/>
        </w:rPr>
        <w:t>
      Объект басшылығының іс-әрекеттері:</w:t>
      </w:r>
    </w:p>
    <w:p>
      <w:pPr>
        <w:spacing w:after="0"/>
        <w:ind w:left="0"/>
        <w:jc w:val="both"/>
      </w:pPr>
      <w:r>
        <w:rPr>
          <w:rFonts w:ascii="Times New Roman"/>
          <w:b w:val="false"/>
          <w:i w:val="false"/>
          <w:color w:val="000000"/>
          <w:sz w:val="28"/>
        </w:rPr>
        <w:t>
      Құқық қорғау, арнаулы мемлекеттік органдарды және/немесе үшінші тұлғаларды кепілге алу әрекетінің фактісі мен мән-жайлары туралы кез келген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тағы басқа);</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p>
      <w:pPr>
        <w:spacing w:after="0"/>
        <w:ind w:left="0"/>
        <w:jc w:val="both"/>
      </w:pPr>
      <w:r>
        <w:rPr>
          <w:rFonts w:ascii="Times New Roman"/>
          <w:b w:val="false"/>
          <w:i w:val="false"/>
          <w:color w:val="000000"/>
          <w:sz w:val="28"/>
        </w:rPr>
        <w:t>
      Егер сіз кепілге алынсаңыз не істеу керек:</w:t>
      </w:r>
    </w:p>
    <w:p>
      <w:pPr>
        <w:spacing w:after="0"/>
        <w:ind w:left="0"/>
        <w:jc w:val="both"/>
      </w:pPr>
      <w:r>
        <w:rPr>
          <w:rFonts w:ascii="Times New Roman"/>
          <w:b w:val="false"/>
          <w:i w:val="false"/>
          <w:color w:val="000000"/>
          <w:sz w:val="28"/>
        </w:rPr>
        <w:t>
      Сабыр сақтаңыз, тынышталыңыз, үрейленбеңіз. Тыныш дауыспен сөйлесіңіз.</w:t>
      </w:r>
    </w:p>
    <w:p>
      <w:pPr>
        <w:spacing w:after="0"/>
        <w:ind w:left="0"/>
        <w:jc w:val="both"/>
      </w:pPr>
      <w:r>
        <w:rPr>
          <w:rFonts w:ascii="Times New Roman"/>
          <w:b w:val="false"/>
          <w:i w:val="false"/>
          <w:color w:val="000000"/>
          <w:sz w:val="28"/>
        </w:rPr>
        <w:t>
      Террористерді айыру мен қорлауға табандылықпен және ұстамдылықпен төзу, қылмыскерлердің көзіне қарамау, арандатушылықпен әрекет етпеу қажет. Қылмыскерлерді физикалық күш немесе қару қолдануға итермелейтін әрекеттерге жол бермеу.</w:t>
      </w:r>
    </w:p>
    <w:p>
      <w:pPr>
        <w:spacing w:after="0"/>
        <w:ind w:left="0"/>
        <w:jc w:val="both"/>
      </w:pPr>
      <w:r>
        <w:rPr>
          <w:rFonts w:ascii="Times New Roman"/>
          <w:b w:val="false"/>
          <w:i w:val="false"/>
          <w:color w:val="000000"/>
          <w:sz w:val="28"/>
        </w:rPr>
        <w:t>
      Қылмыскерлердің талаптарын орындау, оларға қайшы келмеу, ашуланшақтық пен дүрбелеңге жол бермеу.</w:t>
      </w:r>
    </w:p>
    <w:p>
      <w:pPr>
        <w:spacing w:after="0"/>
        <w:ind w:left="0"/>
        <w:jc w:val="both"/>
      </w:pPr>
      <w:r>
        <w:rPr>
          <w:rFonts w:ascii="Times New Roman"/>
          <w:b w:val="false"/>
          <w:i w:val="false"/>
          <w:color w:val="000000"/>
          <w:sz w:val="28"/>
        </w:rPr>
        <w:t>
      Мүмкін болатын қатал сынаққа физикалық және психикалық тұрғыдан дайындалыңыз.</w:t>
      </w:r>
    </w:p>
    <w:p>
      <w:pPr>
        <w:spacing w:after="0"/>
        <w:ind w:left="0"/>
        <w:jc w:val="both"/>
      </w:pPr>
      <w:r>
        <w:rPr>
          <w:rFonts w:ascii="Times New Roman"/>
          <w:b w:val="false"/>
          <w:i w:val="false"/>
          <w:color w:val="000000"/>
          <w:sz w:val="28"/>
        </w:rPr>
        <w:t>
      Ұрлаушыларға жеккөрушілік пен немқұрайлылық көрсетпеңіз.</w:t>
      </w:r>
    </w:p>
    <w:p>
      <w:pPr>
        <w:spacing w:after="0"/>
        <w:ind w:left="0"/>
        <w:jc w:val="both"/>
      </w:pPr>
      <w:r>
        <w:rPr>
          <w:rFonts w:ascii="Times New Roman"/>
          <w:b w:val="false"/>
          <w:i w:val="false"/>
          <w:color w:val="000000"/>
          <w:sz w:val="28"/>
        </w:rPr>
        <w:t>
      Басынан бастап (әсіресе бірінші сағатта) қарақшылардың барлық нұсқауларын орындаңыз. Басқыншылардан кез-келген әрекетті жасауға рұқсат сұрау: отыру, тұру, ішу, дәретханаға бару және тағы басқа.</w:t>
      </w:r>
    </w:p>
    <w:p>
      <w:pPr>
        <w:spacing w:after="0"/>
        <w:ind w:left="0"/>
        <w:jc w:val="both"/>
      </w:pPr>
      <w:r>
        <w:rPr>
          <w:rFonts w:ascii="Times New Roman"/>
          <w:b w:val="false"/>
          <w:i w:val="false"/>
          <w:color w:val="000000"/>
          <w:sz w:val="28"/>
        </w:rPr>
        <w:t>
      Мінез-құлқыңызбен террористердің назарын аудармаңыз, белсенді қарсылық көрсетпеңіз. Бұл сіздің жағдайыңызды нашарлатуы мүмкін.</w:t>
      </w:r>
    </w:p>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тырыспаңыз.</w:t>
      </w:r>
    </w:p>
    <w:p>
      <w:pPr>
        <w:spacing w:after="0"/>
        <w:ind w:left="0"/>
        <w:jc w:val="both"/>
      </w:pPr>
      <w:r>
        <w:rPr>
          <w:rFonts w:ascii="Times New Roman"/>
          <w:b w:val="false"/>
          <w:i w:val="false"/>
          <w:color w:val="000000"/>
          <w:sz w:val="28"/>
        </w:rPr>
        <w:t>
      Террористер туралы мүмкіндігінше көп ақпаратты есте сақтаңыз (саны, қару-жарақ, сыртқы түрі, дене бітімі, екпін, әңгіме тақырыбы, темперамент, мінез-құлық).</w:t>
      </w:r>
    </w:p>
    <w:p>
      <w:pPr>
        <w:spacing w:after="0"/>
        <w:ind w:left="0"/>
        <w:jc w:val="both"/>
      </w:pPr>
      <w:r>
        <w:rPr>
          <w:rFonts w:ascii="Times New Roman"/>
          <w:b w:val="false"/>
          <w:i w:val="false"/>
          <w:color w:val="000000"/>
          <w:sz w:val="28"/>
        </w:rPr>
        <w:t>
      Орналасқан жеріңізді анықтауға тырысыңыз (түрмеде).</w:t>
      </w:r>
    </w:p>
    <w:p>
      <w:pPr>
        <w:spacing w:after="0"/>
        <w:ind w:left="0"/>
        <w:jc w:val="both"/>
      </w:pPr>
      <w:r>
        <w:rPr>
          <w:rFonts w:ascii="Times New Roman"/>
          <w:b w:val="false"/>
          <w:i w:val="false"/>
          <w:color w:val="000000"/>
          <w:sz w:val="28"/>
        </w:rPr>
        <w:t>
      Мүмкіндік болған жағдайда, кез-келген қолжетімді байланыс әдісін қолдана отырып, өмірге қауіп төндірмей, сақтық танытып, болған жағдай туралы Құқық қорғау органдарына немесе арнайы органдарға, қауіпсіздік бөліміне немесе объектінің күзет қызметіне хабарлауға тырысыңыз.</w:t>
      </w:r>
    </w:p>
    <w:p>
      <w:pPr>
        <w:spacing w:after="0"/>
        <w:ind w:left="0"/>
        <w:jc w:val="both"/>
      </w:pPr>
      <w:r>
        <w:rPr>
          <w:rFonts w:ascii="Times New Roman"/>
          <w:b w:val="false"/>
          <w:i w:val="false"/>
          <w:color w:val="000000"/>
          <w:sz w:val="28"/>
        </w:rPr>
        <w:t>
      Қандай тағам болса да, оны назардан тыс қалдырмаңыз. Бұл күш пен денсаулықты сақтауға көмектеседі.</w:t>
      </w:r>
    </w:p>
    <w:p>
      <w:pPr>
        <w:spacing w:after="0"/>
        <w:ind w:left="0"/>
        <w:jc w:val="both"/>
      </w:pPr>
      <w:r>
        <w:rPr>
          <w:rFonts w:ascii="Times New Roman"/>
          <w:b w:val="false"/>
          <w:i w:val="false"/>
          <w:color w:val="000000"/>
          <w:sz w:val="28"/>
        </w:rPr>
        <w:t>
      Жарақат алған кезде дәрігерге дейінгі алғашқы көмек көрсетуге тырысыңыз.</w:t>
      </w:r>
    </w:p>
    <w:p>
      <w:pPr>
        <w:spacing w:after="0"/>
        <w:ind w:left="0"/>
        <w:jc w:val="both"/>
      </w:pPr>
      <w:r>
        <w:rPr>
          <w:rFonts w:ascii="Times New Roman"/>
          <w:b w:val="false"/>
          <w:i w:val="false"/>
          <w:color w:val="000000"/>
          <w:sz w:val="28"/>
        </w:rPr>
        <w:t>
      Ең бастысы, қарақшылар өздерін басқаруды тоқтатса да, үрейленбеу.</w:t>
      </w:r>
    </w:p>
    <w:p>
      <w:pPr>
        <w:spacing w:after="0"/>
        <w:ind w:left="0"/>
        <w:jc w:val="both"/>
      </w:pPr>
      <w:r>
        <w:rPr>
          <w:rFonts w:ascii="Times New Roman"/>
          <w:b w:val="false"/>
          <w:i w:val="false"/>
          <w:color w:val="000000"/>
          <w:sz w:val="28"/>
        </w:rPr>
        <w:t>
      Терезелерден, есіктерден және террористердің өздерінен аулақ болыңыз. Бұл үй-жайға шабуыл жасағанда, мергендердің қылмыскерлердің жеңілуіне оқ атқан жағдайда сіздің қауіпсіздігіңізді қамтамасыз ету үшін қажет.</w:t>
      </w:r>
    </w:p>
    <w:p>
      <w:pPr>
        <w:spacing w:after="0"/>
        <w:ind w:left="0"/>
        <w:jc w:val="both"/>
      </w:pPr>
      <w:r>
        <w:rPr>
          <w:rFonts w:ascii="Times New Roman"/>
          <w:b w:val="false"/>
          <w:i w:val="false"/>
          <w:color w:val="000000"/>
          <w:sz w:val="28"/>
        </w:rPr>
        <w:t>
      Арнайы бөлімшелердің қызметкерлері кепілге алынғандарды босату жөніндегі операцияны жүргізген кезде мынадай талаптарды сақтау қажет: - еденге төмен қарап жатып, мүмкіндігінше қабырғаға басып, басты қолдарыңызбен жауып, қозғалмау керек;</w:t>
      </w:r>
    </w:p>
    <w:p>
      <w:pPr>
        <w:spacing w:after="0"/>
        <w:ind w:left="0"/>
        <w:jc w:val="both"/>
      </w:pPr>
      <w:r>
        <w:rPr>
          <w:rFonts w:ascii="Times New Roman"/>
          <w:b w:val="false"/>
          <w:i w:val="false"/>
          <w:color w:val="000000"/>
          <w:sz w:val="28"/>
        </w:rPr>
        <w:t>
      ешқандай жағдайда арнайы бөлімшелердің қызметкерлерімен кездесуге немесе олардан қашуға болмайды, өйткені олар жүгіріп жүрген қылмыскерді қателесуі мүмкін;</w:t>
      </w:r>
    </w:p>
    <w:p>
      <w:pPr>
        <w:spacing w:after="0"/>
        <w:ind w:left="0"/>
        <w:jc w:val="both"/>
      </w:pPr>
      <w:r>
        <w:rPr>
          <w:rFonts w:ascii="Times New Roman"/>
          <w:b w:val="false"/>
          <w:i w:val="false"/>
          <w:color w:val="000000"/>
          <w:sz w:val="28"/>
        </w:rPr>
        <w:t>
      мүмкін болса, есіктер мен терезелердің саңылауларынан аулақ болу керек;</w:t>
      </w:r>
    </w:p>
    <w:p>
      <w:pPr>
        <w:spacing w:after="0"/>
        <w:ind w:left="0"/>
        <w:jc w:val="both"/>
      </w:pPr>
      <w:r>
        <w:rPr>
          <w:rFonts w:ascii="Times New Roman"/>
          <w:b w:val="false"/>
          <w:i w:val="false"/>
          <w:color w:val="000000"/>
          <w:sz w:val="28"/>
        </w:rPr>
        <w:t>
      егер шабуылдау және ұстау кезінде жәбірленушімен алдымен (жеке басын анықтағанға дейін) ықтимал қылмыскер сияқты біршама қате әрекет етуі мүмкін болса, ашуланбаңыз. Босатылған кепілге алынған адамды іздеуге, кісендеуге, байлауға, эмоционалды немесе физикалық жарақат алуға, жауап алуға болады.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анықтауға дейін) негізделген.</w:t>
      </w:r>
    </w:p>
    <w:p>
      <w:pPr>
        <w:spacing w:after="0"/>
        <w:ind w:left="0"/>
        <w:jc w:val="both"/>
      </w:pPr>
      <w:r>
        <w:rPr>
          <w:rFonts w:ascii="Times New Roman"/>
          <w:b w:val="false"/>
          <w:i w:val="false"/>
          <w:color w:val="000000"/>
          <w:sz w:val="28"/>
        </w:rPr>
        <w:t>
      Сценарий: "Жарылғыш құрылғылар мен жарылғыш заттарды салу"</w:t>
      </w:r>
    </w:p>
    <w:p>
      <w:pPr>
        <w:spacing w:after="0"/>
        <w:ind w:left="0"/>
        <w:jc w:val="both"/>
      </w:pPr>
      <w:r>
        <w:rPr>
          <w:rFonts w:ascii="Times New Roman"/>
          <w:b w:val="false"/>
          <w:i w:val="false"/>
          <w:color w:val="000000"/>
          <w:sz w:val="28"/>
        </w:rPr>
        <w:t>
      Келушілердің әрекеттері:</w:t>
      </w:r>
    </w:p>
    <w:p>
      <w:pPr>
        <w:spacing w:after="0"/>
        <w:ind w:left="0"/>
        <w:jc w:val="both"/>
      </w:pPr>
      <w:r>
        <w:rPr>
          <w:rFonts w:ascii="Times New Roman"/>
          <w:b w:val="false"/>
          <w:i w:val="false"/>
          <w:color w:val="000000"/>
          <w:sz w:val="28"/>
        </w:rPr>
        <w:t>
      Егер күдікті зат табылса:</w:t>
      </w:r>
    </w:p>
    <w:p>
      <w:pPr>
        <w:spacing w:after="0"/>
        <w:ind w:left="0"/>
        <w:jc w:val="both"/>
      </w:pPr>
      <w:r>
        <w:rPr>
          <w:rFonts w:ascii="Times New Roman"/>
          <w:b w:val="false"/>
          <w:i w:val="false"/>
          <w:color w:val="000000"/>
          <w:sz w:val="28"/>
        </w:rPr>
        <w:t>
      қол тигізбеңіз, жақындамаңыз, қозғалмаңыз;</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бекітіңіз;</w:t>
      </w:r>
    </w:p>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Ішкі істер бөлімінің, Ұлттық қауіпсіздік комитетінің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қажет болса, қорғанысты қамтамасыз ететін заттардың артына паналаңыз (ғимараттың бұрышы, бағанасы, қалың ағаш, автокөлік және тағы басқа);</w:t>
      </w:r>
    </w:p>
    <w:p>
      <w:pPr>
        <w:spacing w:after="0"/>
        <w:ind w:left="0"/>
        <w:jc w:val="both"/>
      </w:pPr>
      <w:r>
        <w:rPr>
          <w:rFonts w:ascii="Times New Roman"/>
          <w:b w:val="false"/>
          <w:i w:val="false"/>
          <w:color w:val="000000"/>
          <w:sz w:val="28"/>
        </w:rPr>
        <w:t>
      объектінің, құқық қорғау және (немесе) арнайы мемлекеттік органдардың күзетіне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хабарлау;</w:t>
      </w:r>
    </w:p>
    <w:p>
      <w:pPr>
        <w:spacing w:after="0"/>
        <w:ind w:left="0"/>
        <w:jc w:val="both"/>
      </w:pPr>
      <w:r>
        <w:rPr>
          <w:rFonts w:ascii="Times New Roman"/>
          <w:b w:val="false"/>
          <w:i w:val="false"/>
          <w:color w:val="000000"/>
          <w:sz w:val="28"/>
        </w:rPr>
        <w:t>
      Объектіден кету, мүмкін болмаған жағдайда-күрделі құрылыстың артына және қажетті қашықтыққа паналаңыз (төменде қараңыз).</w:t>
      </w:r>
    </w:p>
    <w:p>
      <w:pPr>
        <w:spacing w:after="0"/>
        <w:ind w:left="0"/>
        <w:jc w:val="both"/>
      </w:pPr>
      <w:r>
        <w:rPr>
          <w:rFonts w:ascii="Times New Roman"/>
          <w:b w:val="false"/>
          <w:i w:val="false"/>
          <w:color w:val="000000"/>
          <w:sz w:val="28"/>
        </w:rPr>
        <w:t>
      Персоналдардың әрекеттері:</w:t>
      </w:r>
    </w:p>
    <w:p>
      <w:pPr>
        <w:spacing w:after="0"/>
        <w:ind w:left="0"/>
        <w:jc w:val="both"/>
      </w:pPr>
      <w:r>
        <w:rPr>
          <w:rFonts w:ascii="Times New Roman"/>
          <w:b w:val="false"/>
          <w:i w:val="false"/>
          <w:color w:val="000000"/>
          <w:sz w:val="28"/>
        </w:rPr>
        <w:t>
      Егер күдікті зат табылса:</w:t>
      </w:r>
    </w:p>
    <w:p>
      <w:pPr>
        <w:spacing w:after="0"/>
        <w:ind w:left="0"/>
        <w:jc w:val="both"/>
      </w:pPr>
      <w:r>
        <w:rPr>
          <w:rFonts w:ascii="Times New Roman"/>
          <w:b w:val="false"/>
          <w:i w:val="false"/>
          <w:color w:val="000000"/>
          <w:sz w:val="28"/>
        </w:rPr>
        <w:t>
      қол тигізбеңіз, жақындамаңыз, қозғалмаңыз;</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бекітіңіз;</w:t>
      </w:r>
    </w:p>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Ішкі істер бөлімінің, Ұлттық қауіпсіздік комитетінің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мүмкіндігінше күзетпен бөгде адамдардың күдікті затқа және қауіпті аймаққа кіруін шектеуді ұйымдастыру;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болса, қорғанысты қамтамасыз ететін заттарды (ғимараттың бұрышы, бағанасы, қалың ағаш, автокөлік және тағы басқа) паналаңыз, қадағалаңыз;</w:t>
      </w:r>
    </w:p>
    <w:p>
      <w:pPr>
        <w:spacing w:after="0"/>
        <w:ind w:left="0"/>
        <w:jc w:val="both"/>
      </w:pPr>
      <w:r>
        <w:rPr>
          <w:rFonts w:ascii="Times New Roman"/>
          <w:b w:val="false"/>
          <w:i w:val="false"/>
          <w:color w:val="000000"/>
          <w:sz w:val="28"/>
        </w:rPr>
        <w:t>
      объектінің, құқық қорғау және (немесе) арнайы мемлекеттік органдардың күзетіне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хабарлау;</w:t>
      </w:r>
    </w:p>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Объектіден кету, мүмкін болмаған жағдайда-күрделі құрылыстың артына және қажетті қашықтыққа паналаңыз (төменде қараңыз).</w:t>
      </w:r>
    </w:p>
    <w:p>
      <w:pPr>
        <w:spacing w:after="0"/>
        <w:ind w:left="0"/>
        <w:jc w:val="both"/>
      </w:pPr>
      <w:r>
        <w:rPr>
          <w:rFonts w:ascii="Times New Roman"/>
          <w:b w:val="false"/>
          <w:i w:val="false"/>
          <w:color w:val="000000"/>
          <w:sz w:val="28"/>
        </w:rPr>
        <w:t>
      Күзет әрекеттері:</w:t>
      </w:r>
    </w:p>
    <w:p>
      <w:pPr>
        <w:spacing w:after="0"/>
        <w:ind w:left="0"/>
        <w:jc w:val="both"/>
      </w:pPr>
      <w:r>
        <w:rPr>
          <w:rFonts w:ascii="Times New Roman"/>
          <w:b w:val="false"/>
          <w:i w:val="false"/>
          <w:color w:val="000000"/>
          <w:sz w:val="28"/>
        </w:rPr>
        <w:t>
      Егер күдікті зат табылса:</w:t>
      </w:r>
    </w:p>
    <w:p>
      <w:pPr>
        <w:spacing w:after="0"/>
        <w:ind w:left="0"/>
        <w:jc w:val="both"/>
      </w:pPr>
      <w:r>
        <w:rPr>
          <w:rFonts w:ascii="Times New Roman"/>
          <w:b w:val="false"/>
          <w:i w:val="false"/>
          <w:color w:val="000000"/>
          <w:sz w:val="28"/>
        </w:rPr>
        <w:t>
      қол тигізбеңіз, жақындамаңыз, қозғалмаңыз;</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алыңыз;</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бекітіңіз;</w:t>
      </w:r>
    </w:p>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Ішкі істер бөлімінің, Ұлттық қауіпсіздік комитетінің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күзетпен бөгде адамдардың күдікті затқа және қауіпті аймаққа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болса, қорғанысты қамтамасыз ететін заттардың артына паналаңыз (ғимараттың бұрышы, бағанасы, қалың ағаш, автокөлік және тағы басқа);</w:t>
      </w:r>
    </w:p>
    <w:p>
      <w:pPr>
        <w:spacing w:after="0"/>
        <w:ind w:left="0"/>
        <w:jc w:val="both"/>
      </w:pPr>
      <w:r>
        <w:rPr>
          <w:rFonts w:ascii="Times New Roman"/>
          <w:b w:val="false"/>
          <w:i w:val="false"/>
          <w:color w:val="000000"/>
          <w:sz w:val="28"/>
        </w:rPr>
        <w:t xml:space="preserve">
      Объектінің, құқық қорғау және/немесе арнаулы мемлекеттік органдардың күзетіне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хабарлау; </w:t>
      </w:r>
    </w:p>
    <w:p>
      <w:pPr>
        <w:spacing w:after="0"/>
        <w:ind w:left="0"/>
        <w:jc w:val="both"/>
      </w:pPr>
      <w:r>
        <w:rPr>
          <w:rFonts w:ascii="Times New Roman"/>
          <w:b w:val="false"/>
          <w:i w:val="false"/>
          <w:color w:val="000000"/>
          <w:sz w:val="28"/>
        </w:rPr>
        <w:t>
      Басшылықтың әрекеттері:</w:t>
      </w:r>
    </w:p>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Иесіз күдікті затты қажетті қашықтықтан анықтау орнын қоршауды ұйымдастыру (төменде қараңыз);</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тағы басқа;</w:t>
      </w:r>
    </w:p>
    <w:p>
      <w:pPr>
        <w:spacing w:after="0"/>
        <w:ind w:left="0"/>
        <w:jc w:val="both"/>
      </w:pPr>
      <w:r>
        <w:rPr>
          <w:rFonts w:ascii="Times New Roman"/>
          <w:b w:val="false"/>
          <w:i w:val="false"/>
          <w:color w:val="000000"/>
          <w:sz w:val="28"/>
        </w:rPr>
        <w:t>
      Өзге де күдікті заттарды табу мақсатында үй-жайларды аралауды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 беру.</w:t>
      </w:r>
    </w:p>
    <w:p>
      <w:pPr>
        <w:spacing w:after="0"/>
        <w:ind w:left="0"/>
        <w:jc w:val="both"/>
      </w:pPr>
      <w:r>
        <w:rPr>
          <w:rFonts w:ascii="Times New Roman"/>
          <w:b w:val="false"/>
          <w:i w:val="false"/>
          <w:color w:val="000000"/>
          <w:sz w:val="28"/>
        </w:rPr>
        <w:t>
      Жарылғыш құрылғыны көрсететін белгілер:</w:t>
      </w:r>
    </w:p>
    <w:p>
      <w:pPr>
        <w:spacing w:after="0"/>
        <w:ind w:left="0"/>
        <w:jc w:val="both"/>
      </w:pPr>
      <w:r>
        <w:rPr>
          <w:rFonts w:ascii="Times New Roman"/>
          <w:b w:val="false"/>
          <w:i w:val="false"/>
          <w:color w:val="000000"/>
          <w:sz w:val="28"/>
        </w:rPr>
        <w:t>
      табылған затта сымдардың, арқанның, электр таспаның болуы;</w:t>
      </w:r>
    </w:p>
    <w:p>
      <w:pPr>
        <w:spacing w:after="0"/>
        <w:ind w:left="0"/>
        <w:jc w:val="both"/>
      </w:pPr>
      <w:r>
        <w:rPr>
          <w:rFonts w:ascii="Times New Roman"/>
          <w:b w:val="false"/>
          <w:i w:val="false"/>
          <w:color w:val="000000"/>
          <w:sz w:val="28"/>
        </w:rPr>
        <w:t>
      күдікті дыбыстар, шертулер, зат шығаратын сағаттар;</w:t>
      </w:r>
    </w:p>
    <w:p>
      <w:pPr>
        <w:spacing w:after="0"/>
        <w:ind w:left="0"/>
        <w:jc w:val="both"/>
      </w:pPr>
      <w:r>
        <w:rPr>
          <w:rFonts w:ascii="Times New Roman"/>
          <w:b w:val="false"/>
          <w:i w:val="false"/>
          <w:color w:val="000000"/>
          <w:sz w:val="28"/>
        </w:rPr>
        <w:t>
      заттан бадамның тән иісі немесе басқа ерекше иіс шығады;</w:t>
      </w:r>
    </w:p>
    <w:p>
      <w:pPr>
        <w:spacing w:after="0"/>
        <w:ind w:left="0"/>
        <w:jc w:val="both"/>
      </w:pPr>
      <w:r>
        <w:rPr>
          <w:rFonts w:ascii="Times New Roman"/>
          <w:b w:val="false"/>
          <w:i w:val="false"/>
          <w:color w:val="000000"/>
          <w:sz w:val="28"/>
        </w:rPr>
        <w:t>
      табылған затты әдеттен тыс орналастыру;</w:t>
      </w:r>
    </w:p>
    <w:p>
      <w:pPr>
        <w:spacing w:after="0"/>
        <w:ind w:left="0"/>
        <w:jc w:val="both"/>
      </w:pPr>
      <w:r>
        <w:rPr>
          <w:rFonts w:ascii="Times New Roman"/>
          <w:b w:val="false"/>
          <w:i w:val="false"/>
          <w:color w:val="000000"/>
          <w:sz w:val="28"/>
        </w:rPr>
        <w:t>
      табылған затқа орнатылған қуат көздерінің әртүрлі түрлері, сыртқы белгілері бойынша антеннаға ұқсас сым және тағы басқа.</w:t>
      </w:r>
    </w:p>
    <w:p>
      <w:pPr>
        <w:spacing w:after="0"/>
        <w:ind w:left="0"/>
        <w:jc w:val="both"/>
      </w:pPr>
      <w:r>
        <w:rPr>
          <w:rFonts w:ascii="Times New Roman"/>
          <w:b w:val="false"/>
          <w:i w:val="false"/>
          <w:color w:val="000000"/>
          <w:sz w:val="28"/>
        </w:rPr>
        <w:t>
      Жарылғыш құрылғы (ЖҚ) немесе ЖҚ тәрізді зат анықталған кезде алып тастау және қоршау үшін ұсынылатын қашықтық:</w:t>
      </w:r>
    </w:p>
    <w:p>
      <w:pPr>
        <w:spacing w:after="0"/>
        <w:ind w:left="0"/>
        <w:jc w:val="both"/>
      </w:pPr>
      <w:r>
        <w:rPr>
          <w:rFonts w:ascii="Times New Roman"/>
          <w:b w:val="false"/>
          <w:i w:val="false"/>
          <w:color w:val="000000"/>
          <w:sz w:val="28"/>
        </w:rPr>
        <w:t>
      1) граната РГД - 5-50 м;</w:t>
      </w:r>
    </w:p>
    <w:p>
      <w:pPr>
        <w:spacing w:after="0"/>
        <w:ind w:left="0"/>
        <w:jc w:val="both"/>
      </w:pPr>
      <w:r>
        <w:rPr>
          <w:rFonts w:ascii="Times New Roman"/>
          <w:b w:val="false"/>
          <w:i w:val="false"/>
          <w:color w:val="000000"/>
          <w:sz w:val="28"/>
        </w:rPr>
        <w:t>
      2) граната Ф – 1-200 м;</w:t>
      </w:r>
    </w:p>
    <w:p>
      <w:pPr>
        <w:spacing w:after="0"/>
        <w:ind w:left="0"/>
        <w:jc w:val="both"/>
      </w:pPr>
      <w:r>
        <w:rPr>
          <w:rFonts w:ascii="Times New Roman"/>
          <w:b w:val="false"/>
          <w:i w:val="false"/>
          <w:color w:val="000000"/>
          <w:sz w:val="28"/>
        </w:rPr>
        <w:t>
      3) салмағы 200 г тротил дойбы-45 м;</w:t>
      </w:r>
    </w:p>
    <w:p>
      <w:pPr>
        <w:spacing w:after="0"/>
        <w:ind w:left="0"/>
        <w:jc w:val="both"/>
      </w:pPr>
      <w:r>
        <w:rPr>
          <w:rFonts w:ascii="Times New Roman"/>
          <w:b w:val="false"/>
          <w:i w:val="false"/>
          <w:color w:val="000000"/>
          <w:sz w:val="28"/>
        </w:rPr>
        <w:t>
      4) салмағы 400 г тротил дойбы-55 м;</w:t>
      </w:r>
    </w:p>
    <w:p>
      <w:pPr>
        <w:spacing w:after="0"/>
        <w:ind w:left="0"/>
        <w:jc w:val="both"/>
      </w:pPr>
      <w:r>
        <w:rPr>
          <w:rFonts w:ascii="Times New Roman"/>
          <w:b w:val="false"/>
          <w:i w:val="false"/>
          <w:color w:val="000000"/>
          <w:sz w:val="28"/>
        </w:rPr>
        <w:t>
      5) сыра банкісін 0,33 л – 60 м;</w:t>
      </w:r>
    </w:p>
    <w:p>
      <w:pPr>
        <w:spacing w:after="0"/>
        <w:ind w:left="0"/>
        <w:jc w:val="both"/>
      </w:pPr>
      <w:r>
        <w:rPr>
          <w:rFonts w:ascii="Times New Roman"/>
          <w:b w:val="false"/>
          <w:i w:val="false"/>
          <w:color w:val="000000"/>
          <w:sz w:val="28"/>
        </w:rPr>
        <w:t>
      6) дипломат (кейс) – 230 м;</w:t>
      </w:r>
    </w:p>
    <w:p>
      <w:pPr>
        <w:spacing w:after="0"/>
        <w:ind w:left="0"/>
        <w:jc w:val="both"/>
      </w:pPr>
      <w:r>
        <w:rPr>
          <w:rFonts w:ascii="Times New Roman"/>
          <w:b w:val="false"/>
          <w:i w:val="false"/>
          <w:color w:val="000000"/>
          <w:sz w:val="28"/>
        </w:rPr>
        <w:t>
      7) жол чемоданы – 350 м;</w:t>
      </w:r>
    </w:p>
    <w:p>
      <w:pPr>
        <w:spacing w:after="0"/>
        <w:ind w:left="0"/>
        <w:jc w:val="both"/>
      </w:pPr>
      <w:r>
        <w:rPr>
          <w:rFonts w:ascii="Times New Roman"/>
          <w:b w:val="false"/>
          <w:i w:val="false"/>
          <w:color w:val="000000"/>
          <w:sz w:val="28"/>
        </w:rPr>
        <w:t>
      8) жеңіл автокөлік – 580 м;</w:t>
      </w:r>
    </w:p>
    <w:p>
      <w:pPr>
        <w:spacing w:after="0"/>
        <w:ind w:left="0"/>
        <w:jc w:val="both"/>
      </w:pPr>
      <w:r>
        <w:rPr>
          <w:rFonts w:ascii="Times New Roman"/>
          <w:b w:val="false"/>
          <w:i w:val="false"/>
          <w:color w:val="000000"/>
          <w:sz w:val="28"/>
        </w:rPr>
        <w:t>
      9) шағын автобус-920 м;</w:t>
      </w:r>
    </w:p>
    <w:p>
      <w:pPr>
        <w:spacing w:after="0"/>
        <w:ind w:left="0"/>
        <w:jc w:val="both"/>
      </w:pPr>
      <w:r>
        <w:rPr>
          <w:rFonts w:ascii="Times New Roman"/>
          <w:b w:val="false"/>
          <w:i w:val="false"/>
          <w:color w:val="000000"/>
          <w:sz w:val="28"/>
        </w:rPr>
        <w:t>
      10) жүк көлігі (фургон) - 1240 М.</w:t>
      </w:r>
    </w:p>
    <w:p>
      <w:pPr>
        <w:spacing w:after="0"/>
        <w:ind w:left="0"/>
        <w:jc w:val="both"/>
      </w:pPr>
      <w:r>
        <w:rPr>
          <w:rFonts w:ascii="Times New Roman"/>
          <w:b w:val="false"/>
          <w:i w:val="false"/>
          <w:color w:val="000000"/>
          <w:sz w:val="28"/>
        </w:rPr>
        <w:t>
      Сценарий: "жанкешті-лаңкестерді пайдалана отырып шабуыл"</w:t>
      </w:r>
    </w:p>
    <w:p>
      <w:pPr>
        <w:spacing w:after="0"/>
        <w:ind w:left="0"/>
        <w:jc w:val="both"/>
      </w:pPr>
      <w:r>
        <w:rPr>
          <w:rFonts w:ascii="Times New Roman"/>
          <w:b w:val="false"/>
          <w:i w:val="false"/>
          <w:color w:val="000000"/>
          <w:sz w:val="28"/>
        </w:rPr>
        <w:t>
      Келушілердің әрекеттері:</w:t>
      </w:r>
    </w:p>
    <w:p>
      <w:pPr>
        <w:spacing w:after="0"/>
        <w:ind w:left="0"/>
        <w:jc w:val="both"/>
      </w:pPr>
      <w:r>
        <w:rPr>
          <w:rFonts w:ascii="Times New Roman"/>
          <w:b w:val="false"/>
          <w:i w:val="false"/>
          <w:color w:val="000000"/>
          <w:sz w:val="28"/>
        </w:rPr>
        <w:t>
      Қорғану: ғимараттан байқатпай шығу немесе үй-жайда паналау, есікті бұғаттау, тәртіп сақшыларының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күзетшілерді, персоналды, объектінің басшылығын қарулы шабуылдың фактісі мен мән-жайлары туралы кез келген тәсілмен хабардар етуге міндетті.</w:t>
      </w:r>
    </w:p>
    <w:p>
      <w:pPr>
        <w:spacing w:after="0"/>
        <w:ind w:left="0"/>
        <w:jc w:val="both"/>
      </w:pPr>
      <w:r>
        <w:rPr>
          <w:rFonts w:ascii="Times New Roman"/>
          <w:b w:val="false"/>
          <w:i w:val="false"/>
          <w:color w:val="000000"/>
          <w:sz w:val="28"/>
        </w:rPr>
        <w:t>
      Қызметкерлердің әрекеттері:</w:t>
      </w:r>
    </w:p>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күзетшілерді, персоналды, объектінің басшылығын қарулы шабуылдың фактісі мен мән-жайлары туралы кез келген тәсілмен хабардар ету.</w:t>
      </w:r>
    </w:p>
    <w:p>
      <w:pPr>
        <w:spacing w:after="0"/>
        <w:ind w:left="0"/>
        <w:jc w:val="both"/>
      </w:pPr>
      <w:r>
        <w:rPr>
          <w:rFonts w:ascii="Times New Roman"/>
          <w:b w:val="false"/>
          <w:i w:val="false"/>
          <w:color w:val="000000"/>
          <w:sz w:val="28"/>
        </w:rPr>
        <w:t>
      Күзет әрекеттері:</w:t>
      </w:r>
    </w:p>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қойыңыз;</w:t>
      </w:r>
    </w:p>
    <w:p>
      <w:pPr>
        <w:spacing w:after="0"/>
        <w:ind w:left="0"/>
        <w:jc w:val="both"/>
      </w:pPr>
      <w:r>
        <w:rPr>
          <w:rFonts w:ascii="Times New Roman"/>
          <w:b w:val="false"/>
          <w:i w:val="false"/>
          <w:color w:val="000000"/>
          <w:sz w:val="28"/>
        </w:rPr>
        <w:t>
      Объектінің басшылығына, құқық қорғау және / немесе арнаулы мемлекеттік органдарға күдікті адамның немесе адамдар тобының анықталғаны туралы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тағы басқа);</w:t>
      </w:r>
    </w:p>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 қозғалысын бақылауды ұйымдастыру;</w:t>
      </w:r>
    </w:p>
    <w:p>
      <w:pPr>
        <w:spacing w:after="0"/>
        <w:ind w:left="0"/>
        <w:jc w:val="both"/>
      </w:pPr>
      <w:r>
        <w:rPr>
          <w:rFonts w:ascii="Times New Roman"/>
          <w:b w:val="false"/>
          <w:i w:val="false"/>
          <w:color w:val="000000"/>
          <w:sz w:val="28"/>
        </w:rPr>
        <w:t>
      Өз қауіпсіздігіңізді қамтамасыз етіңіз.</w:t>
      </w:r>
    </w:p>
    <w:p>
      <w:pPr>
        <w:spacing w:after="0"/>
        <w:ind w:left="0"/>
        <w:jc w:val="both"/>
      </w:pPr>
      <w:r>
        <w:rPr>
          <w:rFonts w:ascii="Times New Roman"/>
          <w:b w:val="false"/>
          <w:i w:val="false"/>
          <w:color w:val="000000"/>
          <w:sz w:val="28"/>
        </w:rPr>
        <w:t xml:space="preserve">
      Басшылықтың әрекеттері </w:t>
      </w:r>
    </w:p>
    <w:p>
      <w:pPr>
        <w:spacing w:after="0"/>
        <w:ind w:left="0"/>
        <w:jc w:val="both"/>
      </w:pPr>
      <w:r>
        <w:rPr>
          <w:rFonts w:ascii="Times New Roman"/>
          <w:b w:val="false"/>
          <w:i w:val="false"/>
          <w:color w:val="000000"/>
          <w:sz w:val="28"/>
        </w:rPr>
        <w:t>
      Объектіде күдікті адамды немесе адамдар тобын анықтау туралы ақпаратты құқық қорғау және/немесе арнаулы мемлекеттік органдарға дереу беру (оның ішінде адал ниетпен әрекет ету);</w:t>
      </w:r>
    </w:p>
    <w:p>
      <w:pPr>
        <w:spacing w:after="0"/>
        <w:ind w:left="0"/>
        <w:jc w:val="both"/>
      </w:pPr>
      <w:r>
        <w:rPr>
          <w:rFonts w:ascii="Times New Roman"/>
          <w:b w:val="false"/>
          <w:i w:val="false"/>
          <w:color w:val="000000"/>
          <w:sz w:val="28"/>
        </w:rPr>
        <w:t>
      Құқық қорғау органдарының қызметкерлеріне күдікті адам туралы барынша толық ақпарат беру, бұл шабуылдаушыны анықтау және ұстау уақытын қысқартуы мүмкін;</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мұнай-газ саласы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78" w:id="272"/>
    <w:p>
      <w:pPr>
        <w:spacing w:after="0"/>
        <w:ind w:left="0"/>
        <w:jc w:val="left"/>
      </w:pPr>
      <w:r>
        <w:rPr>
          <w:rFonts w:ascii="Times New Roman"/>
          <w:b/>
          <w:i w:val="false"/>
          <w:color w:val="000000"/>
        </w:rPr>
        <w:t xml:space="preserve"> Объектілерге әкелуге тыйым салынған заттардың тізбесі (қажет болған жағдайда)</w:t>
      </w:r>
    </w:p>
    <w:bookmarkEnd w:id="272"/>
    <w:bookmarkStart w:name="z279" w:id="273"/>
    <w:p>
      <w:pPr>
        <w:spacing w:after="0"/>
        <w:ind w:left="0"/>
        <w:jc w:val="both"/>
      </w:pPr>
      <w:r>
        <w:rPr>
          <w:rFonts w:ascii="Times New Roman"/>
          <w:b w:val="false"/>
          <w:i w:val="false"/>
          <w:color w:val="000000"/>
          <w:sz w:val="28"/>
        </w:rPr>
        <w:t>
      1. Қару:</w:t>
      </w:r>
    </w:p>
    <w:bookmarkEnd w:id="273"/>
    <w:bookmarkStart w:name="z280" w:id="274"/>
    <w:p>
      <w:pPr>
        <w:spacing w:after="0"/>
        <w:ind w:left="0"/>
        <w:jc w:val="both"/>
      </w:pPr>
      <w:r>
        <w:rPr>
          <w:rFonts w:ascii="Times New Roman"/>
          <w:b w:val="false"/>
          <w:i w:val="false"/>
          <w:color w:val="000000"/>
          <w:sz w:val="28"/>
        </w:rPr>
        <w:t>
      1. атыс;</w:t>
      </w:r>
    </w:p>
    <w:bookmarkEnd w:id="274"/>
    <w:bookmarkStart w:name="z281" w:id="275"/>
    <w:p>
      <w:pPr>
        <w:spacing w:after="0"/>
        <w:ind w:left="0"/>
        <w:jc w:val="both"/>
      </w:pPr>
      <w:r>
        <w:rPr>
          <w:rFonts w:ascii="Times New Roman"/>
          <w:b w:val="false"/>
          <w:i w:val="false"/>
          <w:color w:val="000000"/>
          <w:sz w:val="28"/>
        </w:rPr>
        <w:t>
      2. травматикалық, газ және жарық дыбыстық әсер ететін патрондары бар ұңғысыз;</w:t>
      </w:r>
    </w:p>
    <w:bookmarkEnd w:id="275"/>
    <w:bookmarkStart w:name="z282" w:id="276"/>
    <w:p>
      <w:pPr>
        <w:spacing w:after="0"/>
        <w:ind w:left="0"/>
        <w:jc w:val="both"/>
      </w:pPr>
      <w:r>
        <w:rPr>
          <w:rFonts w:ascii="Times New Roman"/>
          <w:b w:val="false"/>
          <w:i w:val="false"/>
          <w:color w:val="000000"/>
          <w:sz w:val="28"/>
        </w:rPr>
        <w:t>
      3. газ;</w:t>
      </w:r>
    </w:p>
    <w:bookmarkEnd w:id="276"/>
    <w:bookmarkStart w:name="z283" w:id="277"/>
    <w:p>
      <w:pPr>
        <w:spacing w:after="0"/>
        <w:ind w:left="0"/>
        <w:jc w:val="both"/>
      </w:pPr>
      <w:r>
        <w:rPr>
          <w:rFonts w:ascii="Times New Roman"/>
          <w:b w:val="false"/>
          <w:i w:val="false"/>
          <w:color w:val="000000"/>
          <w:sz w:val="28"/>
        </w:rPr>
        <w:t>
      4. электр;</w:t>
      </w:r>
    </w:p>
    <w:bookmarkEnd w:id="277"/>
    <w:bookmarkStart w:name="z284" w:id="278"/>
    <w:p>
      <w:pPr>
        <w:spacing w:after="0"/>
        <w:ind w:left="0"/>
        <w:jc w:val="both"/>
      </w:pPr>
      <w:r>
        <w:rPr>
          <w:rFonts w:ascii="Times New Roman"/>
          <w:b w:val="false"/>
          <w:i w:val="false"/>
          <w:color w:val="000000"/>
          <w:sz w:val="28"/>
        </w:rPr>
        <w:t>
      5. пневматикалық;</w:t>
      </w:r>
    </w:p>
    <w:bookmarkEnd w:id="278"/>
    <w:bookmarkStart w:name="z285" w:id="279"/>
    <w:p>
      <w:pPr>
        <w:spacing w:after="0"/>
        <w:ind w:left="0"/>
        <w:jc w:val="both"/>
      </w:pPr>
      <w:r>
        <w:rPr>
          <w:rFonts w:ascii="Times New Roman"/>
          <w:b w:val="false"/>
          <w:i w:val="false"/>
          <w:color w:val="000000"/>
          <w:sz w:val="28"/>
        </w:rPr>
        <w:t>
      6. суық, сондай-ақ суық қаруға жатпайтын әртүрлі пышақтар;</w:t>
      </w:r>
    </w:p>
    <w:bookmarkEnd w:id="279"/>
    <w:bookmarkStart w:name="z286" w:id="280"/>
    <w:p>
      <w:pPr>
        <w:spacing w:after="0"/>
        <w:ind w:left="0"/>
        <w:jc w:val="both"/>
      </w:pPr>
      <w:r>
        <w:rPr>
          <w:rFonts w:ascii="Times New Roman"/>
          <w:b w:val="false"/>
          <w:i w:val="false"/>
          <w:color w:val="000000"/>
          <w:sz w:val="28"/>
        </w:rPr>
        <w:t>
      7. лақтырылатын;</w:t>
      </w:r>
    </w:p>
    <w:bookmarkEnd w:id="280"/>
    <w:bookmarkStart w:name="z287" w:id="281"/>
    <w:p>
      <w:pPr>
        <w:spacing w:after="0"/>
        <w:ind w:left="0"/>
        <w:jc w:val="both"/>
      </w:pPr>
      <w:r>
        <w:rPr>
          <w:rFonts w:ascii="Times New Roman"/>
          <w:b w:val="false"/>
          <w:i w:val="false"/>
          <w:color w:val="000000"/>
          <w:sz w:val="28"/>
        </w:rPr>
        <w:t>
      8. белгі беретін;</w:t>
      </w:r>
    </w:p>
    <w:bookmarkEnd w:id="281"/>
    <w:bookmarkStart w:name="z288" w:id="282"/>
    <w:p>
      <w:pPr>
        <w:spacing w:after="0"/>
        <w:ind w:left="0"/>
        <w:jc w:val="both"/>
      </w:pPr>
      <w:r>
        <w:rPr>
          <w:rFonts w:ascii="Times New Roman"/>
          <w:b w:val="false"/>
          <w:i w:val="false"/>
          <w:color w:val="000000"/>
          <w:sz w:val="28"/>
        </w:rPr>
        <w:t>
      9. қару мен зақымдайтын әсері радиоактивті сәулеленуді және биологиялық әсерді пайдалануға негізделген заттар;</w:t>
      </w:r>
    </w:p>
    <w:bookmarkEnd w:id="282"/>
    <w:bookmarkStart w:name="z289" w:id="283"/>
    <w:p>
      <w:pPr>
        <w:spacing w:after="0"/>
        <w:ind w:left="0"/>
        <w:jc w:val="both"/>
      </w:pPr>
      <w:r>
        <w:rPr>
          <w:rFonts w:ascii="Times New Roman"/>
          <w:b w:val="false"/>
          <w:i w:val="false"/>
          <w:color w:val="000000"/>
          <w:sz w:val="28"/>
        </w:rPr>
        <w:t>
      10. қару мен зақымдайтын әсері электромагниттік, жарық, жылу, инфрақызыл немесе ультрадыбыстық сәулеленуді пайдалануға негізделген заттар;</w:t>
      </w:r>
    </w:p>
    <w:bookmarkEnd w:id="283"/>
    <w:bookmarkStart w:name="z290" w:id="284"/>
    <w:p>
      <w:pPr>
        <w:spacing w:after="0"/>
        <w:ind w:left="0"/>
        <w:jc w:val="both"/>
      </w:pPr>
      <w:r>
        <w:rPr>
          <w:rFonts w:ascii="Times New Roman"/>
          <w:b w:val="false"/>
          <w:i w:val="false"/>
          <w:color w:val="000000"/>
          <w:sz w:val="28"/>
        </w:rPr>
        <w:t>
      11. жоғарыда аталған қару түрлерін имитациялайтын заттар;</w:t>
      </w:r>
    </w:p>
    <w:bookmarkEnd w:id="284"/>
    <w:bookmarkStart w:name="z291" w:id="285"/>
    <w:p>
      <w:pPr>
        <w:spacing w:after="0"/>
        <w:ind w:left="0"/>
        <w:jc w:val="both"/>
      </w:pPr>
      <w:r>
        <w:rPr>
          <w:rFonts w:ascii="Times New Roman"/>
          <w:b w:val="false"/>
          <w:i w:val="false"/>
          <w:color w:val="000000"/>
          <w:sz w:val="28"/>
        </w:rPr>
        <w:t>
      12. қару ретінде пайдаланылатын заттар (соққы-ұсақтау, лақтыру және тесу-кесу әрекетінің заттары);</w:t>
      </w:r>
    </w:p>
    <w:bookmarkEnd w:id="285"/>
    <w:bookmarkStart w:name="z292" w:id="286"/>
    <w:p>
      <w:pPr>
        <w:spacing w:after="0"/>
        <w:ind w:left="0"/>
        <w:jc w:val="both"/>
      </w:pPr>
      <w:r>
        <w:rPr>
          <w:rFonts w:ascii="Times New Roman"/>
          <w:b w:val="false"/>
          <w:i w:val="false"/>
          <w:color w:val="000000"/>
          <w:sz w:val="28"/>
        </w:rPr>
        <w:t>
      13. қаруға арналған оқ-дәрілер және оның құрамдас бөліктері.</w:t>
      </w:r>
    </w:p>
    <w:bookmarkEnd w:id="286"/>
    <w:bookmarkStart w:name="z293" w:id="287"/>
    <w:p>
      <w:pPr>
        <w:spacing w:after="0"/>
        <w:ind w:left="0"/>
        <w:jc w:val="both"/>
      </w:pPr>
      <w:r>
        <w:rPr>
          <w:rFonts w:ascii="Times New Roman"/>
          <w:b w:val="false"/>
          <w:i w:val="false"/>
          <w:color w:val="000000"/>
          <w:sz w:val="28"/>
        </w:rPr>
        <w:t>
      2. Механикалық және аэрозольді бүріккіштер бүріккіштер мен көзден жас ағызатын, тітіркендіргіш және адам ағзасына теріс әсер ететін құрылғылар.</w:t>
      </w:r>
    </w:p>
    <w:bookmarkEnd w:id="287"/>
    <w:bookmarkStart w:name="z294" w:id="288"/>
    <w:p>
      <w:pPr>
        <w:spacing w:after="0"/>
        <w:ind w:left="0"/>
        <w:jc w:val="both"/>
      </w:pPr>
      <w:r>
        <w:rPr>
          <w:rFonts w:ascii="Times New Roman"/>
          <w:b w:val="false"/>
          <w:i w:val="false"/>
          <w:color w:val="000000"/>
          <w:sz w:val="28"/>
        </w:rPr>
        <w:t>
      3. Заттар:</w:t>
      </w:r>
    </w:p>
    <w:bookmarkEnd w:id="288"/>
    <w:bookmarkStart w:name="z295" w:id="289"/>
    <w:p>
      <w:pPr>
        <w:spacing w:after="0"/>
        <w:ind w:left="0"/>
        <w:jc w:val="both"/>
      </w:pPr>
      <w:r>
        <w:rPr>
          <w:rFonts w:ascii="Times New Roman"/>
          <w:b w:val="false"/>
          <w:i w:val="false"/>
          <w:color w:val="000000"/>
          <w:sz w:val="28"/>
        </w:rPr>
        <w:t>
      1. жарылғыш;</w:t>
      </w:r>
    </w:p>
    <w:bookmarkEnd w:id="289"/>
    <w:bookmarkStart w:name="z296" w:id="290"/>
    <w:p>
      <w:pPr>
        <w:spacing w:after="0"/>
        <w:ind w:left="0"/>
        <w:jc w:val="both"/>
      </w:pPr>
      <w:r>
        <w:rPr>
          <w:rFonts w:ascii="Times New Roman"/>
          <w:b w:val="false"/>
          <w:i w:val="false"/>
          <w:color w:val="000000"/>
          <w:sz w:val="28"/>
        </w:rPr>
        <w:t>
      2. есірткі;</w:t>
      </w:r>
    </w:p>
    <w:bookmarkEnd w:id="290"/>
    <w:bookmarkStart w:name="z297" w:id="291"/>
    <w:p>
      <w:pPr>
        <w:spacing w:after="0"/>
        <w:ind w:left="0"/>
        <w:jc w:val="both"/>
      </w:pPr>
      <w:r>
        <w:rPr>
          <w:rFonts w:ascii="Times New Roman"/>
          <w:b w:val="false"/>
          <w:i w:val="false"/>
          <w:color w:val="000000"/>
          <w:sz w:val="28"/>
        </w:rPr>
        <w:t>
      3. психотроптық;</w:t>
      </w:r>
    </w:p>
    <w:bookmarkEnd w:id="291"/>
    <w:bookmarkStart w:name="z298" w:id="292"/>
    <w:p>
      <w:pPr>
        <w:spacing w:after="0"/>
        <w:ind w:left="0"/>
        <w:jc w:val="both"/>
      </w:pPr>
      <w:r>
        <w:rPr>
          <w:rFonts w:ascii="Times New Roman"/>
          <w:b w:val="false"/>
          <w:i w:val="false"/>
          <w:color w:val="000000"/>
          <w:sz w:val="28"/>
        </w:rPr>
        <w:t>
      4. улы;</w:t>
      </w:r>
    </w:p>
    <w:bookmarkEnd w:id="292"/>
    <w:bookmarkStart w:name="z299" w:id="293"/>
    <w:p>
      <w:pPr>
        <w:spacing w:after="0"/>
        <w:ind w:left="0"/>
        <w:jc w:val="both"/>
      </w:pPr>
      <w:r>
        <w:rPr>
          <w:rFonts w:ascii="Times New Roman"/>
          <w:b w:val="false"/>
          <w:i w:val="false"/>
          <w:color w:val="000000"/>
          <w:sz w:val="28"/>
        </w:rPr>
        <w:t>
      5. уландыратын;</w:t>
      </w:r>
    </w:p>
    <w:bookmarkEnd w:id="293"/>
    <w:bookmarkStart w:name="z300" w:id="294"/>
    <w:p>
      <w:pPr>
        <w:spacing w:after="0"/>
        <w:ind w:left="0"/>
        <w:jc w:val="both"/>
      </w:pPr>
      <w:r>
        <w:rPr>
          <w:rFonts w:ascii="Times New Roman"/>
          <w:b w:val="false"/>
          <w:i w:val="false"/>
          <w:color w:val="000000"/>
          <w:sz w:val="28"/>
        </w:rPr>
        <w:t>
      6. радиоактивті;</w:t>
      </w:r>
    </w:p>
    <w:bookmarkEnd w:id="294"/>
    <w:bookmarkStart w:name="z301" w:id="295"/>
    <w:p>
      <w:pPr>
        <w:spacing w:after="0"/>
        <w:ind w:left="0"/>
        <w:jc w:val="both"/>
      </w:pPr>
      <w:r>
        <w:rPr>
          <w:rFonts w:ascii="Times New Roman"/>
          <w:b w:val="false"/>
          <w:i w:val="false"/>
          <w:color w:val="000000"/>
          <w:sz w:val="28"/>
        </w:rPr>
        <w:t>
      7. ашытатын;</w:t>
      </w:r>
    </w:p>
    <w:bookmarkEnd w:id="295"/>
    <w:bookmarkStart w:name="z302" w:id="296"/>
    <w:p>
      <w:pPr>
        <w:spacing w:after="0"/>
        <w:ind w:left="0"/>
        <w:jc w:val="both"/>
      </w:pPr>
      <w:r>
        <w:rPr>
          <w:rFonts w:ascii="Times New Roman"/>
          <w:b w:val="false"/>
          <w:i w:val="false"/>
          <w:color w:val="000000"/>
          <w:sz w:val="28"/>
        </w:rPr>
        <w:t>
      8. пиротехникалық;</w:t>
      </w:r>
    </w:p>
    <w:bookmarkEnd w:id="296"/>
    <w:bookmarkStart w:name="z303" w:id="297"/>
    <w:p>
      <w:pPr>
        <w:spacing w:after="0"/>
        <w:ind w:left="0"/>
        <w:jc w:val="both"/>
      </w:pPr>
      <w:r>
        <w:rPr>
          <w:rFonts w:ascii="Times New Roman"/>
          <w:b w:val="false"/>
          <w:i w:val="false"/>
          <w:color w:val="000000"/>
          <w:sz w:val="28"/>
        </w:rPr>
        <w:t>
      9. тез тұтанатын.</w:t>
      </w:r>
    </w:p>
    <w:bookmarkEnd w:id="297"/>
    <w:bookmarkStart w:name="z304" w:id="298"/>
    <w:p>
      <w:pPr>
        <w:spacing w:after="0"/>
        <w:ind w:left="0"/>
        <w:jc w:val="both"/>
      </w:pPr>
      <w:r>
        <w:rPr>
          <w:rFonts w:ascii="Times New Roman"/>
          <w:b w:val="false"/>
          <w:i w:val="false"/>
          <w:color w:val="000000"/>
          <w:sz w:val="28"/>
        </w:rPr>
        <w:t>
      10. фото -, бейне жабдықтар (арнайы рұқсат қажет).</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қарамағындағы террористік </w:t>
            </w:r>
            <w:r>
              <w:br/>
            </w:r>
            <w:r>
              <w:rPr>
                <w:rFonts w:ascii="Times New Roman"/>
                <w:b w:val="false"/>
                <w:i w:val="false"/>
                <w:color w:val="000000"/>
                <w:sz w:val="20"/>
              </w:rPr>
              <w:t xml:space="preserve">тұрғыдан осал мұнай-газ саласы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306" w:id="299"/>
    <w:p>
      <w:pPr>
        <w:spacing w:after="0"/>
        <w:ind w:left="0"/>
        <w:jc w:val="left"/>
      </w:pPr>
      <w:r>
        <w:rPr>
          <w:rFonts w:ascii="Times New Roman"/>
          <w:b/>
          <w:i w:val="false"/>
          <w:color w:val="000000"/>
        </w:rPr>
        <w:t xml:space="preserve"> Тексеру парағы</w:t>
      </w:r>
    </w:p>
    <w:bookmarkEnd w:id="299"/>
    <w:p>
      <w:pPr>
        <w:spacing w:after="0"/>
        <w:ind w:left="0"/>
        <w:jc w:val="both"/>
      </w:pPr>
      <w:r>
        <w:rPr>
          <w:rFonts w:ascii="Times New Roman"/>
          <w:b w:val="false"/>
          <w:i w:val="false"/>
          <w:color w:val="ff0000"/>
          <w:sz w:val="28"/>
        </w:rPr>
        <w:t xml:space="preserve">
      Ескерту. 5-қосымшаға өзгеріс енгізілді - ҚР Энергетика министрінің м.а. 19.09.2023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Өткізу режимін ұйымдастыруға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Өткізу және объектіішілік режимнің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қауіпсіздігін және терроризмге қарсы қорғауды қамтамасыз ету мақсатында мұнай-газ саласының шаруашылық жүргізуші субъектісі (меншік иесі, иесі, басшысы) өз қызметінің ерекшелігі мен ерекшеліктерін ескере отырып, террористік тұрғыдан осал объектіде тиісті өткізу және объектішілік режимдерді белгілейді.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режимдер мыналарды көздейді: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ғимараттарды, үй-жайларды және аумақты физикалық қорғауды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инженерлік-техникалық күзет құралдарымен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 ұйымдастыру және өткізу бюросының жұмысы (қажет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иелеріне объектіге өту/кіру, сондай-ақ тауарлық-материалдық құндылықтарды енгізу/шығару құқығын беретін рұқсаттамалардың әртүрлі түрлерін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құжаттарын есепке алу, беру, ауыстыру, қайтару және жою тәртібін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кіру / кіру құқығы бар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режимдерді сақтауға және белгіленген үлгідегі өткізу құжаттарын беру туралы шешімдер қабылдауға жауапты уәкілетті бөлімшелер мен 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әкелуге (тасымалдауға) тыйым салынған заттар мен заттарға;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етілуі шектелген құпия және өзге де құжаттармен жұмыс істеуге арналған үй-жайларға жіберілген адамдар тобын 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талаптарының, өрт қауіпсіздігі және еңбекті қорғау қағидаларының сақталуын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режимдерді қамтамасыз ету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күзетілетін (қорғалатын) объектіге рұқсатсыз кіруді анықтауға және алдын алуға және өрт және күзет дабылы, кіруді бақылау және басқару, бейнебақылау жүйелерін қамтитын мүлікті қорғауды қамтамасыз етуге арналған инженерлік-техникалық күзет құралдарымен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объектінің терроризмге қарсы қорғалуын қамтамасыз ету жөніндегі күзет ұйымының жауапкершілігі мен міндеттерін міндетті түрде бекіте отырып, объектінің күзет бөлімшелерінің жұмысын, объектінің физикалық қауіпсіздігін және терроризмге қарсы қорғалуын қамтамасыз ететін күзет ұйымымен шарт жасалады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күзетудің инженерлік-техникалық құралдарының, күзет дабылы, кіруді бақылау және басқару, бейнебақылау жүйелерінің, қауіпсіздікті қамтамасыз етудің және терроризмге қарсы қорғаудың өзге де жүйелерінің жұмысын қамтамасыз ететін ұйымдармен шарттар жасалады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Объектілер қызметінің ерекшелігі мен ерекшеліктерін ескере отырып өткізу режимін ұйымдастыру ерекшеліктері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қажет болған жағдайда, объектінің ықтимал қауіпті учаскелері мен қауіпті аймақтарына (олар болған кезде) кіруді шектеу мақсатында объектіні аймақтарға бөлуді көздейді. Объектінің қауіпті аймақтарының және ықтимал қауіпті учаскелерінің болуына байланысты объектіні кіруді бақылау және басқару жүйесімен жарақтандыру қажет болған жағдайда үш негізгі кіру аймағында жүргізіледі.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 – персоналдар мен келушілерге қолжетімділігі шектелмеген ғимараттар, аумақтар,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 – персоналдың шектеулі құрамына, сондай-ақ объектіге келушілерге біржолғы рұқсаттамалар бойынша немесе объект персоналының сүйемелдеуімен кіруге рұқсат етілген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аймақ – қатаң белгіленген қызметкерлер мен басшылар кіре алатын объектінің арнайы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кіру аймақтарына өткізу жүзеге асырылуы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кіру аймағында бір сәйкестендіру белгісі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екі белгісі бойынша екінші кіру аймағында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кіру аймағында – объектінің меншік иесінің шешімі бойынша сәйкестендірудің екі және одан да көп белгілері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Өткізу режимін қамтамасыз ету жөніндегі негізгі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объектілерге персоналдың/келушілердің кіруі міндетті түрде күзет объектісі бөлімшесі тарапынан келушілердің құжаттарын тексеруден өтіп, объектінің бақылау-өткізу пункттері арқылы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беретін құжатпен: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қызметшілердің және басқа да адамдардың объектінің аумағына (аумағынан) кіруі (шығуы)өткізу (электрондық)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құндылықтар мен жүктерді шығару (әкету) –материалдық өткізу (электрондық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террористік тұрғыдан осал объектілердің аумағына кіруі көлік рұқсаты немесе террористік тұрғыдан осал объектінің басшысы немесе оның уәкілетті тұлғасы бекіткен басқа рұқсат құжаты негізінде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Рұқсаттамалар мен жүкқұжаттар үздіксіз және міндетті есептілік құжаттары болып табылады, оларды беру, есепке алу және есептен шығару террористік тұрғыдан осал объектілердің ішкі рәсімдеріне сәйкес белгіленген тәртіппен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 кіру (шығу) құқығына рұқсаттамалар тұрақты және уақытша болып бөлінеді. Сыртқы түрі бойынша олар бір-бірінен ерекшеленеді.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пунктіндегі күзет персоналы мынадай құжаттаманы пайдаланады: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қызметкерінің лауазымдық нұсқаулығы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режимдер, еңбек қауіпсіздігі және еңбекті қорғау техникасы, төтенше жағдайларда объектінің лауазымды адамдары мен персоналының іс-қимылдары, күзетудің техникалық құралдарын пайдалану жөніндегі қағидалар (Нұсқаулық) (объектінің сипатына қарай жекелеген ұйымдастыру құжаттарын біртұтас етіп біріктіруге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рұқсаттамалардың, жүкқұжаттардың, материалдық-жауапты және оларға қол қоюға уәкілеттік берілген өзге де адамдардың қолдарының үлгілері, мөрлердің, пломбалардың, мөртабандардың бедерлері (қолданылатын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бақылаудың электрондық жүйесі болмаған жағдайда келушілерді және автокөлікті тіркеу журналы; әкетілетін (әкелінетін), шығарылатын (енгізілетін) тауар-материалдық құндылықтардың жүкқұжаттарын есепке алу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қызметкерлерінің қауіпсіз қозғалыс бағытын көрсете отырып, объектінің аумағында қорғалатын оқшауланған үй-жайларды орналастырудың жоспар-схемасы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қызметтердің, орталық және көрші бекеттердің, объектінің және күзет бөлімшесінің басшыларының телефондарының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корпоративтік қауіпсіздік қызметі басшысының қалауы бойынша өзге де құжаттарды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Террористік тұрғыдан осал объектілерді ұйымдастыруға және оларды қорғау тәртібіне қойылатын жалпы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әртүрлі түрлерінің санаты мен жұмыс істеу ерекшеліктерін, олардың қауіпті аймақтарын, белгіленген қауіптерді және бұзушы модельдерін, объектіде технологиялық және басқа да қауіпсіздік түрлерін қамтамасыз ету жөнінде қабылданған шараларды ескере отырып, оларды қорғау үшін қажет болған жағдайда бекттердің мынадай түрлері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объектіге (әкімшілік ғимаратқа, өндірістік учаскеге немесе аумаққа) кіреберісте (шығуда), өткізу режимін қамтамасыз ету, белгілі бір ауданда (жергілікті жерде)көлік пен жаяу жүргіншілердің қозғалысын шектеу үшін қойылатын бақылау-өткізу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оқшауланған объектіде не ашық алаңда немесе қоршалған аумақта бірнеше объектілерде орналастырылатын, оларды айналып өтудің жалпы ұзақтығы 100 м аспайтын тұрақты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өту жолымен бір немесе бірнеше объектілерді күзетуге арналған айналып өту бекеті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объектіден немесе объектілерден ақпаратты бақылауды және жинауды жүзеге асыру үшін ТҚҚ кешені орнатылған үй-жайда қойылатын техникалық бекет (орталықтандырылған техникалық бекет)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белгілі бір учаскелерінде, оның ішінде магистральдық құбырлардың күзет аймақтарында оларды мерзімді тексеру, күзетті қамтамасыз етуге шаралар қабылдау және оларға қатысты санкцияланбаған әрекеттер әрекеттерінің жолын кесу мақсатында патрульдеуді жүзеге асыратын мобильдік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және өзге де үй-жайлардың дабылы іске қосылған кезде және жедел жағдай күрделенген кезде кешенді күштер, оның ішінде құқық қорғау органдары келгенге дейін кідіріссіз ден қоюға арналған жедел ден қою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бекет (күзет иттерін пайдалану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әртүрлі түрлерінің жұмыс істеу ерекшеліктеріне және белгіленген күзет жүйесінің ерекшеліктеріне байланысты объектінің күзет бөлімшелерінің персоналы қызметтік тегіс ұңғылы ұзын ұңғылы және қысқа ұңғылы қарумен, оқталмаған атыс қаруымен, жарақаттық әрекетті патрондармен және электр қарумен ату мүмкіндігі бар газ қаруымен, сондай-ақ Қазақстан Республикасының күзет қызметі саласындағы заңнамасында белгіленген шарттарда және нормалар бойынша арнайы құралдармен қарулануы мүмкін қарудың жекелеген түрлерінің айналымын мемлекеттік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орындау және персоналды жедел басқару үшін объектінің күзет бөлімшелері аталған байланыс және құлақтандыру құралдарының кем дегенде біреуімен жарақтандырылады: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байланысы (жалпыға ортақ телефон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ішкі телефон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 арасындағы тікелей телефон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және дербес радиобайланыс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Профилактикалық және оқу-жаттығу іс-шараларын ұйымдастыруға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Профилактикалық және оқу іс шараларын ұйымдастыруға қойылатын жалпы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мұнай-газ саласындағы террористік тұрғыдан осал объектілердің иелері, басшылары немесе лауазымды адамдары террористік тұрғыдан осал объектілерде оның персоналымен профилактикалық және оқу-жаттығу іс-шараларын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 бойынша күзет қызметтерін көрсету туралы шарттар жасасқан күзет қызметі субъектілері террористік тұрғыдан осал объектілердің терроризмге қарсы қорғалуын ұйымдастыруға қойылатын талаптарға және осы Нұсқаулыққа сәйкес өз персоналымен оқу-жаттығу іс-шараларын ұйымдастыру жөніндегі міндеттерді орындайды.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дайындық деңгейін ұстап тұру мақсатында террористік тұрғыдан осал объектілердің меншік иелерімен, иелерімен, басшыларымен, жауапты лауазымды тұлғаларымен, персоналымен, күзет ұйымдарының қызметкерлерімен тақырыптық оқу-жаттығу іс-шаралары ұйымдастырылады.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іс-шараларды қоспағанда, оқу-жаттығу іс-шараларының кезеңділігін объектінің терроризмге қарсы қорғалуын қамтамасыз етуге қатысатын тартылатын күзет және өзге де ұйымдармен келісім бойынша террористік тұрғыдан осал объектілердің әкімшілігі оларды өткізудің жыл сайынғы жоспарлары/кестелері негізінде айқындайды, онда мыналар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іс-шарасының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Өткізу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үшін кіріспе тапсырмалар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түріндегі практикалық және теориялық оқу-жаттығу іс-шаралары жеке не топтық нысанда өткізіледі, оқу жаттығулары (оқу-жаттығу сабақтары) не оқу-жаттығулар бір үлгідегі объектілердің қызметкерлер тобымен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нұсқама жарты жылда кемінде бір рет немесе жұмыс әдісіне (вахталық, ауысымдық, маусымдық) байланысты жылына кемінде бір рет жүргізіледі. Жоспарлы нұсқама жеке немесе қызметкерлер тобы үшін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Оқу-жаттығу сабақтарын /оқу-жаттығуларды/эксперименттерді ұйымдастыру және өткізу ерекшеліктері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сабақтарына /оқу-жаттығуға дайындық кезеңінде оларды өткізу жоспары жасалады, онда оқу-жаттығу сабақтарының /оқу-жаттығулардың уақыты мен орны, оқу-жаттығу жетекшісі, қатысушылардың құрамы, міндеттері мен іс-әрекеттері, оқытудың болжамды шешімдері мен материалдық-техникалық қамтамасыз етілуі көрсетіледі. Жоспарға қоса берілетін кіріспе міндеттер әзірленуде.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сабақтарының /оқу-жаттығудың соңғы кезеңінде міндетті түрде оның талдауы жүргізіледі, оның барысында бағаланады: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іс-әрекеттері, келіп түскен сигналдарға және кіріспе сигналдарға жедел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күштер мен құралдарды тартудың штаттық нұсқасын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қиын жағдайларда практикалық міндеттерді жедел шешуге дайындығы және әрекет ету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күштер мен құралдар жабдықтарының белгіленген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Профилактикалық және оқу-жаттығу іс-шараларын құжаттау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іс-шараларын өткізу туралы оқу-жаттығу іс-шараларын есепке алу журналына немесе электрондық тіркелімге жазу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Террористік көріністерге ден қою,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Объектіде терроризм актісін дайындау немесе жасау туралы хабарлама алған кезде объектілердің меншік иелерінің, иелерінің, басшыларының іс-қимыл тәртібі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күзет қызметтерін көрсету туралы шарт жасасқан объектілердің басшылары, меншік иелері, күзет қызметі субъектілерінің басшылары терроризм актісін (актілерін) жасау немесе жасау қатеріне ден қоюға әзірлікті қамтамасыз ету шеңберінде алғашқы ден қою алгоритмдерін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Террористік тұрғыдан осал объектінің терроризмге қарсы қорғалу паспортын әзірлеуге және айналысқа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Параграф 1. Террористік тұрғыдан осал объектінің паспортын әзірлеу тәртібі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терроризмге қарсы қорғалу паспорты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w:t>
            </w:r>
            <w:r>
              <w:rPr>
                <w:rFonts w:ascii="Times New Roman"/>
                <w:b w:val="false"/>
                <w:i w:val="false"/>
                <w:color w:val="000000"/>
                <w:sz w:val="20"/>
              </w:rPr>
              <w:t>бірлескен бұйрығымен</w:t>
            </w:r>
            <w:r>
              <w:rPr>
                <w:rFonts w:ascii="Times New Roman"/>
                <w:b w:val="false"/>
                <w:i w:val="false"/>
                <w:color w:val="000000"/>
                <w:sz w:val="20"/>
              </w:rPr>
              <w:t xml:space="preserve"> бекітілген террористік тұрғыдан осал объектілердің терроризмге қарсы қорғалуының үлгілік паспортына және Қазақстан Республикасы Үкіметінің 2021 жылғы 6 мамырдағы № 305 </w:t>
            </w:r>
            <w:r>
              <w:rPr>
                <w:rFonts w:ascii="Times New Roman"/>
                <w:b w:val="false"/>
                <w:i w:val="false"/>
                <w:color w:val="000000"/>
                <w:sz w:val="20"/>
              </w:rPr>
              <w:t>қаулысымен</w:t>
            </w:r>
            <w:r>
              <w:rPr>
                <w:rFonts w:ascii="Times New Roman"/>
                <w:b w:val="false"/>
                <w:i w:val="false"/>
                <w:color w:val="000000"/>
                <w:sz w:val="20"/>
              </w:rPr>
              <w:t xml:space="preserve"> бекітілген террористік тұрғыдан осал объектілердің терроризмге қарсы қорғалуын ұйымдастыруға қойылатын талаптарға сәйкес электрондық нұсқаны бір мезгілде әзірлей отырып, екі данада жасалады.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брошюра, жұмсақ немесе қатты мұқабалы кітап және пластикалық мөлдір мұқаба түрінде жасалынады. Паспортқа қосымшалар паспортпен бірдей түрде жасалынады, бірақ көп болған жағдайда оларды бөлек қалтаға (байланыстырғышқа) тігіледі.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және барлық қосымшалар А4 форматында және одан үлкен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екі қағаз және екі электрондық данада жасалады.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және оған қосымшалар "қызметтік пайдалануға арналған" құжаттар болып табылады. Ұйымның басшысы немесе объектінің терроризмге қарсы қорғалуына жауапты адам паспортты әзірлеуге, оны келісуге, сақтауға, жаңартуға және паспортқа байланысты басқа да қажетті функцияларға жауапты адамдарды бұйрықпен тағайындайды.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тізбеге енгізілген объект паспортының жобасын, егер Қазақстан Республикасының заңнамасында өзгеше белгіленбесе, нұсқаулықта айқындалған лауазымды адам келіседі.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Келісілгеннен кейін он жұмыс күні ішінде паспортты (оның ішінде оны жаңарту кезінде) объектінің құқық иесі болып табылатын ұйымның меншік иесі, иесі немесе ұйымның, бөлімшесінің басшысы бекітеді.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Объектілердің паспорттарын есепке алу және сақтау, жедел штабқа беру тәртібі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бірінші данасы (түпнұсқасы) қолжетімділігі шектеулі құжаттармен жұмысты ұйымдастыруға қойылатын талаптарға сәйкес террористік тұрғыдан осал объектінің құқық иесі болып табылатын ұйым басшысының бұйрығымен айқындалған террористік тұрғыдан осал объектінің жауапты тұлғасында немесе бөлімшесінде сақталады.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екінші данасы және паспорттың электрондық нұсқасы (CD-диск немесе өзге де электрондық жеткізгіш) Қазақстан Республикасы Ішкі істер органдарының аумақтық бөлімшелеріне де жіберіледі.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сақтау сейфте немесе металл шкафта, мөрленген түрде жүзеге асырылады. Паспорттың объектіде сақталатын орны осы рұқсатты алған адамдардың және жедел кезекші объектінің сақталуы мен оған қолжетімділігі ескеріле отырып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кілттерінің бір данасы жедел кезекші объектіде тубуста немесе конвертте мөрленген түрде сақталады. Қалған кілттер жауапты адамдарда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толық ауыстырылуға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бес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мәтінінің жартысынан астамына түзетулер енгізілген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Объектілердің паспорттарын жою тәртібі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паспорт тиісті акт жасала отырып, комиссиялық тәртіппен жойылуға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Террористік тұрғыдан осал объектілерді инженерлік-техникалық жабдықтармен жарақтандыруға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Объектілерді инженерлік-техникалық нығайтуға қойылатын жалпы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қолданылатын техникалық қорғау құралдарының кешендерінің құрамында ерекшелігіне қарай мынадай негізгі құрылымдық компоненттер (функционалдық жүйелер) бөлінеді: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сигнализациясы (оның ішінде мобильді немесе стационарлық Дабыл беру құралдары – "дабыл түймелері");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басқару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күзет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және құлақтандыру;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аппараттарына қарсы іс-қимыл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 жүйелерінің тиімділігін арттыру, объектілерде қойылған міндеттерді орындау үшін күзет персоналына қажетті жағдайлар жасау үшін инженерлік қорғау құралдары қолданылады, оларға инженерлік құрылыстар, конструкциялар және физикалық кедергілер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 телевизиялық жүйелермен және құлақтандыру жүйелерімен жарақтандыру міндетті түрде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бейнемониторинг жүйесіне қосу "Ақпараттандыру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және "Саралану және барабарлық қағидаттарын ескере отырып,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0"/>
              </w:rPr>
              <w:t>Қаулысы</w:t>
            </w:r>
            <w:r>
              <w:rPr>
                <w:rFonts w:ascii="Times New Roman"/>
                <w:b w:val="false"/>
                <w:i w:val="false"/>
                <w:color w:val="000000"/>
                <w:sz w:val="20"/>
              </w:rPr>
              <w:t xml:space="preserve"> негізінде Ұлттық бейнемониторинг жүйесінің жұмыс істеу қағидаларына сәйкес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жарақтандырылады.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сигнализациясы, кіруді бақылау және басқару жүйелерінде негізгі желілік қоректендіру болмаған кезде жабдықтың кемінде 2 сағат жұмыс істеуін қамтамасыз ететін аккумуляторлық қолдауы бар үздіксіз қоректендіру көздері болуға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дербес резервтік көздері кіруді бақылау және басқару жүйесінің, телевизиялық бейнебақылау жүйесінің, күзет және кезекші жарықтандырудың жұмысын қамтамасыз етуі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типтегі қалалар мен кенттерде - кемінде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 кемінде 48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аудандарда - кемінде 72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Өндірістік объектілерді инженерлік-техникалық жабдықтармен жарақтандыру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бар объектілер периметрі бойынша адамдардың еркін өтуіне және көлік құралдарының объектіге және объектіден бақылау-өткізу пунктін айналып өтуіне кедергі келтіретін қоршаумен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сырттан ашуға болатын есіктердің, қақпалардың, шарбақ қақпалардың, сондай-ақ саңылаулардың, сынықтардың және басқа да зақымдардың болуына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және оның айналасындағы тыйым салынған аймақта ағаштар мен бұталар, құрғақ шөптер және басқа да тез тұтанатын заттар жиналады. Қоршауға оның периметрінің бір бөлігі болып табылатын ғимараттардан басқа жапсаржайлар қосылуына жол берілмейді, бұл ретте ғимараттардың бірінші қабаттарының, сондай-ақ кіреберіс күнқағарлардан, өрт сатыларынан және қорғалмайтын аумаққа шығатын іргелес құрылыстардың шатырларынан қолжетімді кейінгі қабаттардың терезелері инженерлік-техникалық қорғау құралдарымен жабдықталады, олар қажет болған жағдайларда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объект аумағына автомобиль және теміржол кіреберістерінде орнатылады.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орнатылған объект адамдардың өтуі және көліктің өтуі үшін бақылау-өткізу пунктімен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 ғимараттарының (үй-жайларының) сыртқы қоршау конструкциялары (қабырғалары мен жабындары) құқыққа қайшы сипаттағы әрекеттерді қоса алғанда, сыртқы әсерлерге төзімді болуға және жақсы көрінуге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автокөліктің өтуіне арналған бақылау-өткізу пункті кіруді бақылау және басқару жүйелерімен жарақтандырылады.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бақылау-өткізу пункттері автокөлік құралдарының өтуін бақылаудың механикалық немесе автоматты құралдарымен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өту (өту) механизмдерін, жарықтандыруды және стационарлық тексеру құралдарын басқару құрылғылары болған кезде бақылау-өткізу пунктінің үй-жайында немесе оның сыртқы қабырғасында күзетілетін аумақ жағынан орналастырылуға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пунктінің үй-жайы объект иесінің қалауы бойынша дабыл сигнализациясымен жабдықталуы мүмкін және бақылау-өткізу пунктінде күзет бейнебақылау жүйесі болмаған және жедел қауіпсіздік орталығымен екі жақты байланыс болмаған кезде міндетті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теледидары жүйесімен жабдықталады: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орнатылған камералардан периметрді көру мүмкіндігі болмаған кезде аумақтың периметрі;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қараңғы уақытында қорғалатын аймақ телевизиялық камералардың сезімталдығынан төмен жарықтандырылған кезде объект (объект аймағы) жеткіліксіз жарық жағдайында жарықтандыруды қамтамасыз ететін құралдармен жабдықталады. Жарықтандыру аймақтары телевизиялық камералардың көру аймағына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объект аумағының, ғимаратының периметрі жарықтандыру жүйесімен жабдықталады. Жарықтандыру аумақты қоршаудың, ғимараттың периметрінің көрінуіне қажетті жағдайларды қамтамасыз етуі тиіс. Жарықтандыру заңсыз әрекеттерді көруге мүмкіндік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жүйесімен жабдықтау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негізгі және қызметтік кіреберістер. Қызметтік кірістерді пайдалану жиілігіне және объектінің/ғимараттың маңыздылығына байланысты қызметтік кірулер арқылы кіруді бақылау және басқару жүйесі арқылы да, қызметтік кірістерді пайдалану аудитін жүргізуге мүмкіндік беретін балама жүйелер арқылы да бақылауға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қызметтік үй жайларға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бөлімшелерінің бақылау-өткізу пункті ғимараттарының басты және қызметтік есіктері, бұл ретте, егер бақылау-өткізу пункттері 24/7 режимінде пайдаланылса және онда өзінің тікелей міндеттерін орындайтын күзет қызметкерлері тұрақты болса, онда бақылау-өткізу пунктінің үй-жайына кіруді бақылау және басқару жүйесін СКУД-қа кіруді жабдықтау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 үй жайларының басты және қызметтік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қауіпсіздік пульті операторының басып кіруі туралы хабарлау мүмкіндігі болған кезде күзет теледидары жүйесін күзет дабылы ретінде пайдалануға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персоналды және объектіге келушілерді штаттан тыс жағдайдың туындауы (терроризм актісін жасау немесе жасау қаупі және туындаған салдарлар туралы) туралы жедел хабардар ету және олардың іс-қимылдарын үйлестіру мақсатында хабарлау жүйелерімен және құралдарымен жарақтандырылады.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 мен келушілерін хабардар ету техникалық құралдардың көмегімен жүзеге асырылады, олар мыналарды қамтамасыз етуі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адамдар тұрақты немесе уақытша болатын объект аумағының учаскелеріне дыбыстық және (немесе) жарық сигналдарын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сипаты, эвакуациялау қажеттілігі мен жолдары, персонал мен объектіге келушілердің қауіпсіздігін қамтамасыз етуге бағытталған басқа да іс-қимылдар туралы сөйлеу ақпаратын таратуға;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құралдарының көмегімен сөйлеу ақпаратын таратуға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Хабарлау дабылын жеткізу "Азаматтық қорғау туралы" 2014 жылғы 11 сәуірдегі 188-V ҚРЗ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нормаларына сәйкес жүзеге асырылуға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объектілердегі инженерлік-техникалық жабдықтың негізгі сипаттамалары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кіреберіс есіктері жарамды, есіктің жақтауына жақсы сай болуы және объектінің үй-жайларын қорғауды қамтамасыз етуі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Қосжарнақты есіктер есік жапырағының үстіңгі және астыңғы жағына Орнатылатын бекіткіш ысырмалармен (шпингалеттермен) жабдықталуы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Қауіптілігі жоғары ғимаратқа бөгде адамдардың еркін кіруі бар орталық және қосалқы кіреберістердің есік ойықтары (тамбурлары), олардың жанында күзет бекеттері болмаған кезде қосымша құлыпталатын есікпен жабдықталуы тиіс.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объектінің барлық үй-жайларындағы терезе конструкциялары (терезелер, желдеткіштер, фрамугалар) шынылануы, сенімді және жарамды құлыптау құрылғылары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 конструкцияларын металл торлармен жабдықтау қажеттілігі бойынша шешімді объектінің меншік иесі объектінің қауіпсіздік қызметінің консультациясы кезінде, қатерді, осалдықты, тартымдылықты және қатерді іске асыру кезіндегі салдарларды ескере отырып алынған тәуекелдерді бағалау негізінде қабылдайды.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терезенің ашылуын сенімді қорғауды да, төтенше жағдайларда адамдарды үй-жайдан тез эвакуациялауды да қамтамасыз етуі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жүйесі мыналарды қамтамасыз етуі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жүйелері үшін белгіленген тәртіппен бөлінген жиілік диапазонындағы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пунктіндегі кезекші мен қызмет көрсету аумағындағы күзет нарядтары арасындағы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 шегінде күзет нарядтары арасындағы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объектілерде және іргелес аумақта белгіленген байланысты қамтамасыз ету үшін жеткілікті сыйымдылық және қызмет көрсету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ескерту жоспары жасалуы тиіс, оған мыналар кіреді: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 штаттан тыс жағдайлардың салдарын болғызбау немесе жою жөніндегі іс-шараларға қатысу көзделген қызметкерлерді шақыру схемасы;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жағдайларда қызметкерлердің әрекеттерін реттейтін нұсқаулар;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дабыл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Хабарлағыштардың саны және олардың қуаты адамдардың үнемі немесе уақытша болатын барлық орындарында қажетті естуді қамтамасыз етуі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объектілеріндегі (аралдардағы)инженерлік-техникалық нығайтудың, қауіпсіздік режимінің өзіндік ерекшеліктері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стационарлық бекеттерді, бақылау-өткізу пункттері және көлік құралдарын механикалық немесе автоматты бақылау құралдарын орнату қажеттілігін көздемейді.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кемелерді арқандап байлау орындарында, айлақтарда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арнайы жабдықталған терминалдарда, әуе көлігінің қону аудандарында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жұмыс істейтін кемелер белгіленген үлгідегі көлік рұқсаттамаларымен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жақындап келе жатқан кемелерді, кез келген үлгідегі және көлемдегі қайықтарды ерте анықтау және уақтылы ден қою үшін арнайы стационарлық жабдықтармен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 қызметкерлерінің санып келіп түскен адамдарға, багажға және жүктерге, сондай-ақ объектінің периметрін күзетуге үздіксіз бақылауды жүзеге асыруды қамтамасыз етуге тиіс. Күзет ұйымы қызметкерлерінің санын одан әрі ұлғайту, объектінің меншік иесінің қалауы бойынша сол жерде әрекет ету топтарының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