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eb7" w14:textId="fd72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2023 жылғы 9 қаңтардағы № 8/659 қаулысы. Қазақстан Республикасы Әділет министрлігінде 2023 жылғы 11 қаңтарда № 31677 болып тіркелді.</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заңының 12-бабының 16-12) тармақшасына сәйкес Қазақстан Республикасының Орталық сайлау комиссиясы ҚАУЛЫ ЕТЕДІ:</w:t>
      </w:r>
    </w:p>
    <w:p>
      <w:pPr>
        <w:spacing w:after="0"/>
        <w:ind w:left="0"/>
        <w:jc w:val="both"/>
      </w:pPr>
      <w:r>
        <w:rPr>
          <w:rFonts w:ascii="Times New Roman"/>
          <w:b w:val="false"/>
          <w:i w:val="false"/>
          <w:color w:val="000000"/>
          <w:sz w:val="28"/>
        </w:rPr>
        <w:t>
      1. Қоса беріліп отырған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бекітілсін.</w:t>
      </w:r>
    </w:p>
    <w:p>
      <w:pPr>
        <w:spacing w:after="0"/>
        <w:ind w:left="0"/>
        <w:jc w:val="both"/>
      </w:pPr>
      <w:r>
        <w:rPr>
          <w:rFonts w:ascii="Times New Roman"/>
          <w:b w:val="false"/>
          <w:i w:val="false"/>
          <w:color w:val="000000"/>
          <w:sz w:val="28"/>
        </w:rPr>
        <w:t>
      2. Қазақстан Республикасының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Орталық сайлау комиссиясының интернет-ресурсында орналастырылсын.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сайлау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8/659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1-бөлім.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тәртібі 1-тарау. Жалпы ережелер</w:t>
      </w:r>
    </w:p>
    <w:p>
      <w:pPr>
        <w:spacing w:after="0"/>
        <w:ind w:left="0"/>
        <w:jc w:val="both"/>
      </w:pPr>
      <w:r>
        <w:rPr>
          <w:rFonts w:ascii="Times New Roman"/>
          <w:b w:val="false"/>
          <w:i w:val="false"/>
          <w:color w:val="000000"/>
          <w:sz w:val="28"/>
        </w:rPr>
        <w:t>
      1. Осы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(бұдан әрі - Қағидалар) Президентті, Парламент, мәслихаттар депутаттарын, әкімдерді сайлауды әзірлеу мен өткізу кезінде, сондай-ақ республикалық референдум өткізу кезеңінде сайлау комиссияларының:</w:t>
      </w:r>
    </w:p>
    <w:p>
      <w:pPr>
        <w:spacing w:after="0"/>
        <w:ind w:left="0"/>
        <w:jc w:val="both"/>
      </w:pPr>
      <w:r>
        <w:rPr>
          <w:rFonts w:ascii="Times New Roman"/>
          <w:b w:val="false"/>
          <w:i w:val="false"/>
          <w:color w:val="000000"/>
          <w:sz w:val="28"/>
        </w:rPr>
        <w:t>
      еңбек шарттары бойынша жеке тұлғалардан сатып алынатын қызметтерді;</w:t>
      </w:r>
    </w:p>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көрсетілетін қызметтерді;</w:t>
      </w:r>
    </w:p>
    <w:p>
      <w:pPr>
        <w:spacing w:after="0"/>
        <w:ind w:left="0"/>
        <w:jc w:val="both"/>
      </w:pPr>
      <w:r>
        <w:rPr>
          <w:rFonts w:ascii="Times New Roman"/>
          <w:b w:val="false"/>
          <w:i w:val="false"/>
          <w:color w:val="000000"/>
          <w:sz w:val="28"/>
        </w:rPr>
        <w:t>
      іссапар шығыстарын;</w:t>
      </w:r>
    </w:p>
    <w:p>
      <w:pPr>
        <w:spacing w:after="0"/>
        <w:ind w:left="0"/>
        <w:jc w:val="both"/>
      </w:pPr>
      <w:r>
        <w:rPr>
          <w:rFonts w:ascii="Times New Roman"/>
          <w:b w:val="false"/>
          <w:i w:val="false"/>
          <w:color w:val="000000"/>
          <w:sz w:val="28"/>
        </w:rPr>
        <w:t>
      өкілдік шығыстарға байланысты тауарларды, көрсетілетін қызметтерді қоспағанда, тауарларды, жұмыстар мен көрсетілетін қызметтерді сатып алу тәртібін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2)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мәмілеге орай ықпал етуге құқығы бар кез келген жеке немесе заңды тұлға, сондай-ақ өзіне қатысты осы әлеуетті өнім берушінің осындай құқығы бар кез келген жеке немесе заңды тұлға;</w:t>
      </w:r>
    </w:p>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ұқсас сипаттамалары бар және сол бір функцияларды орындауға мүмкіндік беретін ұқсас компоненттерден тұратын тауарлар, жұмыстар, көрсетілетін қызметтер;</w:t>
      </w:r>
    </w:p>
    <w:p>
      <w:pPr>
        <w:spacing w:after="0"/>
        <w:ind w:left="0"/>
        <w:jc w:val="both"/>
      </w:pPr>
      <w:r>
        <w:rPr>
          <w:rFonts w:ascii="Times New Roman"/>
          <w:b w:val="false"/>
          <w:i w:val="false"/>
          <w:color w:val="000000"/>
          <w:sz w:val="28"/>
        </w:rPr>
        <w:t>
      4)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5) жұмыстар – заттық нәтижесі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6) көрсетілетін қызметтер – тапсырыс берушінің қажеттілігін қанағаттандыруға бағытталған, заттық нәтижесі жоқ қызмет;</w:t>
      </w:r>
    </w:p>
    <w:p>
      <w:pPr>
        <w:spacing w:after="0"/>
        <w:ind w:left="0"/>
        <w:jc w:val="both"/>
      </w:pPr>
      <w:r>
        <w:rPr>
          <w:rFonts w:ascii="Times New Roman"/>
          <w:b w:val="false"/>
          <w:i w:val="false"/>
          <w:color w:val="000000"/>
          <w:sz w:val="28"/>
        </w:rPr>
        <w:t>
      7) тауар – нәрсе (зат),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8) мемлекеттік сатып алуға жосықсыз қатысушылардың тізілімі – "Мемлекеттік сатып алу туралы" Қазақстан Республикасының Заңына сәйкес қалыптастырылатын әлеуетті өнім берушілер мен өнім берушілердің тізбесі;</w:t>
      </w:r>
    </w:p>
    <w:p>
      <w:pPr>
        <w:spacing w:after="0"/>
        <w:ind w:left="0"/>
        <w:jc w:val="both"/>
      </w:pPr>
      <w:r>
        <w:rPr>
          <w:rFonts w:ascii="Times New Roman"/>
          <w:b w:val="false"/>
          <w:i w:val="false"/>
          <w:color w:val="000000"/>
          <w:sz w:val="28"/>
        </w:rPr>
        <w:t>
      9) сатып алуды ұйымдастыру және өткізу рәсімі – әлеуетті өнім берушімен сатып алу туралы шарт жасасу мақсатында сатып алуды ұйымдастырушы осы Қағидаларға сәйкес жүзеге асыратын өзара байланысты, дәйекті іс-шаралар кешені;</w:t>
      </w:r>
    </w:p>
    <w:p>
      <w:pPr>
        <w:spacing w:after="0"/>
        <w:ind w:left="0"/>
        <w:jc w:val="both"/>
      </w:pPr>
      <w:r>
        <w:rPr>
          <w:rFonts w:ascii="Times New Roman"/>
          <w:b w:val="false"/>
          <w:i w:val="false"/>
          <w:color w:val="000000"/>
          <w:sz w:val="28"/>
        </w:rPr>
        <w:t>
      10) сатып алуды ұйымдастырушы – Орталық сайлау комиссиясының осы Қағидаларға сәйкес сатып алуды ұйымдастыруды және өткізуді жүзеге асыратын құрылымдық бөлімшесі;</w:t>
      </w:r>
    </w:p>
    <w:p>
      <w:pPr>
        <w:spacing w:after="0"/>
        <w:ind w:left="0"/>
        <w:jc w:val="both"/>
      </w:pPr>
      <w:r>
        <w:rPr>
          <w:rFonts w:ascii="Times New Roman"/>
          <w:b w:val="false"/>
          <w:i w:val="false"/>
          <w:color w:val="000000"/>
          <w:sz w:val="28"/>
        </w:rPr>
        <w:t>
      11) тапсырыс беруші – Орталық сайлау комиссиясы;</w:t>
      </w:r>
    </w:p>
    <w:p>
      <w:pPr>
        <w:spacing w:after="0"/>
        <w:ind w:left="0"/>
        <w:jc w:val="both"/>
      </w:pPr>
      <w:r>
        <w:rPr>
          <w:rFonts w:ascii="Times New Roman"/>
          <w:b w:val="false"/>
          <w:i w:val="false"/>
          <w:color w:val="000000"/>
          <w:sz w:val="28"/>
        </w:rPr>
        <w:t>
      12) сатып алу – тапсырыс берушілердің тауарларды, жұмыстарды, көрсетілетін қызметтерді осы Қағидаларда белгіленген тәртіппен бюджет қаражаты есебінен сатып алуы;</w:t>
      </w:r>
    </w:p>
    <w:p>
      <w:pPr>
        <w:spacing w:after="0"/>
        <w:ind w:left="0"/>
        <w:jc w:val="both"/>
      </w:pPr>
      <w:r>
        <w:rPr>
          <w:rFonts w:ascii="Times New Roman"/>
          <w:b w:val="false"/>
          <w:i w:val="false"/>
          <w:color w:val="000000"/>
          <w:sz w:val="28"/>
        </w:rPr>
        <w:t>
      13) сатып алу туралы шарт – Қазақстан Республикасының Азаматтық кодексіне және осы Қағидаларға сәйкес Тапсырыс беруші мен өнім беруші арасында жасалған, тауарды беруге, жұмыстарды орындауға, қызметтерді көрсетуге жазбаша нысанда жасалған азаматтық-құқықтық шарт;</w:t>
      </w:r>
    </w:p>
    <w:p>
      <w:pPr>
        <w:spacing w:after="0"/>
        <w:ind w:left="0"/>
        <w:jc w:val="both"/>
      </w:pPr>
      <w:r>
        <w:rPr>
          <w:rFonts w:ascii="Times New Roman"/>
          <w:b w:val="false"/>
          <w:i w:val="false"/>
          <w:color w:val="000000"/>
          <w:sz w:val="28"/>
        </w:rPr>
        <w:t>
      3. Тапсырыс беруші (сатып алуды ұйымдастырушы) сатып алуды өткізу кезінде мынадай қағидаттарға сүйенеді:</w:t>
      </w:r>
    </w:p>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сыбайлас жемқорлық көріністеріне жол бермеу.</w:t>
      </w:r>
    </w:p>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 мыналарды қамтиды:</w:t>
      </w:r>
    </w:p>
    <w:p>
      <w:pPr>
        <w:spacing w:after="0"/>
        <w:ind w:left="0"/>
        <w:jc w:val="both"/>
      </w:pPr>
      <w:r>
        <w:rPr>
          <w:rFonts w:ascii="Times New Roman"/>
          <w:b w:val="false"/>
          <w:i w:val="false"/>
          <w:color w:val="000000"/>
          <w:sz w:val="28"/>
        </w:rPr>
        <w:t>
      1) сатып алу жоспарын әзірлеу және бекіту;</w:t>
      </w:r>
    </w:p>
    <w:p>
      <w:pPr>
        <w:spacing w:after="0"/>
        <w:ind w:left="0"/>
        <w:jc w:val="both"/>
      </w:pPr>
      <w:r>
        <w:rPr>
          <w:rFonts w:ascii="Times New Roman"/>
          <w:b w:val="false"/>
          <w:i w:val="false"/>
          <w:color w:val="000000"/>
          <w:sz w:val="28"/>
        </w:rPr>
        <w:t>
      2) өнім берушіні таңдау және онымен сатып алу туралы шарт жасасу;</w:t>
      </w:r>
    </w:p>
    <w:p>
      <w:pPr>
        <w:spacing w:after="0"/>
        <w:ind w:left="0"/>
        <w:jc w:val="both"/>
      </w:pPr>
      <w:r>
        <w:rPr>
          <w:rFonts w:ascii="Times New Roman"/>
          <w:b w:val="false"/>
          <w:i w:val="false"/>
          <w:color w:val="000000"/>
          <w:sz w:val="28"/>
        </w:rPr>
        <w:t>
      3) сатып алу туралы шартты орындау.</w:t>
      </w:r>
    </w:p>
    <w:p>
      <w:pPr>
        <w:spacing w:after="0"/>
        <w:ind w:left="0"/>
        <w:jc w:val="both"/>
      </w:pPr>
      <w:r>
        <w:rPr>
          <w:rFonts w:ascii="Times New Roman"/>
          <w:b w:val="false"/>
          <w:i w:val="false"/>
          <w:color w:val="000000"/>
          <w:sz w:val="28"/>
        </w:rPr>
        <w:t>
      5. Өткізілетін (өткізілген) сатып алу жөніндегі құжаттарды тапсырыс беруші (сатып алуды ұйымдастырушы) тапсырыс берушінің (сатып алуды ұйымдастырушының) бекітілген іс номенклатурасына сәйкес сақтайды.</w:t>
      </w:r>
    </w:p>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p>
      <w:pPr>
        <w:spacing w:after="0"/>
        <w:ind w:left="0"/>
        <w:jc w:val="both"/>
      </w:pPr>
      <w:r>
        <w:rPr>
          <w:rFonts w:ascii="Times New Roman"/>
          <w:b w:val="false"/>
          <w:i w:val="false"/>
          <w:color w:val="000000"/>
          <w:sz w:val="28"/>
        </w:rPr>
        <w:t>
      6. Сайлауды, республикалық референдумды дайындау мен өткізуге көзделген тиісті бюджеттің негізінде тапсырыс беруші осы Қағидаларға 1-қосымшаға сәйкес нысан бойынша сатып алу жоспарын (бұдан әрі - сатып алу жоспары) әзірлейді және бекітеді.</w:t>
      </w:r>
    </w:p>
    <w:p>
      <w:pPr>
        <w:spacing w:after="0"/>
        <w:ind w:left="0"/>
        <w:jc w:val="both"/>
      </w:pPr>
      <w:r>
        <w:rPr>
          <w:rFonts w:ascii="Times New Roman"/>
          <w:b w:val="false"/>
          <w:i w:val="false"/>
          <w:color w:val="000000"/>
          <w:sz w:val="28"/>
        </w:rPr>
        <w:t>
      7. Сатып алу жоспарын (оған өзгерістерді және (немесе) толықтыруларды) тапсырыс беруші тиісті бюджет бекітілген күннен бастап бес жұмыс күні ішінде бекітеді.</w:t>
      </w:r>
    </w:p>
    <w:p>
      <w:pPr>
        <w:spacing w:after="0"/>
        <w:ind w:left="0"/>
        <w:jc w:val="both"/>
      </w:pPr>
      <w:r>
        <w:rPr>
          <w:rFonts w:ascii="Times New Roman"/>
          <w:b w:val="false"/>
          <w:i w:val="false"/>
          <w:color w:val="000000"/>
          <w:sz w:val="28"/>
        </w:rPr>
        <w:t>
      8. Сатып алу жоспары (оған өзгерістер және (немесе) толықтырулар) мынадай мәліметтерді қамтиды:</w:t>
      </w:r>
    </w:p>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қазақ және орыс тілдеріндегі атауы;</w:t>
      </w:r>
    </w:p>
    <w:p>
      <w:pPr>
        <w:spacing w:after="0"/>
        <w:ind w:left="0"/>
        <w:jc w:val="both"/>
      </w:pPr>
      <w:r>
        <w:rPr>
          <w:rFonts w:ascii="Times New Roman"/>
          <w:b w:val="false"/>
          <w:i w:val="false"/>
          <w:color w:val="000000"/>
          <w:sz w:val="28"/>
        </w:rPr>
        <w:t>
      2) өлшем бірлігі;</w:t>
      </w:r>
    </w:p>
    <w:p>
      <w:pPr>
        <w:spacing w:after="0"/>
        <w:ind w:left="0"/>
        <w:jc w:val="both"/>
      </w:pPr>
      <w:r>
        <w:rPr>
          <w:rFonts w:ascii="Times New Roman"/>
          <w:b w:val="false"/>
          <w:i w:val="false"/>
          <w:color w:val="000000"/>
          <w:sz w:val="28"/>
        </w:rPr>
        <w:t>
      3) сатып алынатын тауарлардың, жұмыстардың, көрсетілетін қызметтердің саны, көлемі;</w:t>
      </w:r>
    </w:p>
    <w:p>
      <w:pPr>
        <w:spacing w:after="0"/>
        <w:ind w:left="0"/>
        <w:jc w:val="both"/>
      </w:pPr>
      <w:r>
        <w:rPr>
          <w:rFonts w:ascii="Times New Roman"/>
          <w:b w:val="false"/>
          <w:i w:val="false"/>
          <w:color w:val="000000"/>
          <w:sz w:val="28"/>
        </w:rPr>
        <w:t>
      4) қосылған құн салығын есепке алмағандағы бірлік бағасы (теңге);</w:t>
      </w:r>
    </w:p>
    <w:p>
      <w:pPr>
        <w:spacing w:after="0"/>
        <w:ind w:left="0"/>
        <w:jc w:val="both"/>
      </w:pPr>
      <w:r>
        <w:rPr>
          <w:rFonts w:ascii="Times New Roman"/>
          <w:b w:val="false"/>
          <w:i w:val="false"/>
          <w:color w:val="000000"/>
          <w:sz w:val="28"/>
        </w:rPr>
        <w:t>
      5) қосылған құн салығын есепке алмағанда, тауарларды, жұмыстарды, көрсетілетін қызметтерді сатып алу үшін бөлінген жалпы сома;</w:t>
      </w:r>
    </w:p>
    <w:p>
      <w:pPr>
        <w:spacing w:after="0"/>
        <w:ind w:left="0"/>
        <w:jc w:val="both"/>
      </w:pPr>
      <w:r>
        <w:rPr>
          <w:rFonts w:ascii="Times New Roman"/>
          <w:b w:val="false"/>
          <w:i w:val="false"/>
          <w:color w:val="000000"/>
          <w:sz w:val="28"/>
        </w:rPr>
        <w:t>
      6) сатып алуды өткізудің жоспарланған мерзімі және тауарларды жеткізу, жұмыстарды орындау, қызметтерді көрсету орны.</w:t>
      </w:r>
    </w:p>
    <w:p>
      <w:pPr>
        <w:spacing w:after="0"/>
        <w:ind w:left="0"/>
        <w:jc w:val="both"/>
      </w:pPr>
      <w:r>
        <w:rPr>
          <w:rFonts w:ascii="Times New Roman"/>
          <w:b w:val="false"/>
          <w:i w:val="false"/>
          <w:color w:val="000000"/>
          <w:sz w:val="28"/>
        </w:rPr>
        <w:t>
      9. Сатып алу жоспарын (сатып алудың алдын ала жоспарын) жасау кезінде тапсырыс беруші тауарларды, жұмыстарды, көрсетілетін қызметтерді олардың біртекті түрлері және оларды жеткізу (орындау, көрсету) орны бойынша лоттарға бөлуге міндетті.</w:t>
      </w:r>
    </w:p>
    <w:p>
      <w:pPr>
        <w:spacing w:after="0"/>
        <w:ind w:left="0"/>
        <w:jc w:val="both"/>
      </w:pPr>
      <w:r>
        <w:rPr>
          <w:rFonts w:ascii="Times New Roman"/>
          <w:b w:val="false"/>
          <w:i w:val="false"/>
          <w:color w:val="000000"/>
          <w:sz w:val="28"/>
        </w:rPr>
        <w:t>
      10.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p>
      <w:pPr>
        <w:spacing w:after="0"/>
        <w:ind w:left="0"/>
        <w:jc w:val="both"/>
      </w:pPr>
      <w:r>
        <w:rPr>
          <w:rFonts w:ascii="Times New Roman"/>
          <w:b w:val="false"/>
          <w:i w:val="false"/>
          <w:color w:val="000000"/>
          <w:sz w:val="28"/>
        </w:rPr>
        <w:t>
      11. Тапсырыс беруші сатып алу туралы шарт жасасқанға дейін мынадай жағдайларда сатып алуды жүзеге асырудан:</w:t>
      </w:r>
    </w:p>
    <w:p>
      <w:pPr>
        <w:spacing w:after="0"/>
        <w:ind w:left="0"/>
        <w:jc w:val="both"/>
      </w:pPr>
      <w:r>
        <w:rPr>
          <w:rFonts w:ascii="Times New Roman"/>
          <w:b w:val="false"/>
          <w:i w:val="false"/>
          <w:color w:val="000000"/>
          <w:sz w:val="28"/>
        </w:rPr>
        <w:t>
      1) тауарларды, жұмыстарды, көрсетілетін қызметтерді сатып алудың орынсыздығына негізделген;</w:t>
      </w:r>
    </w:p>
    <w:p>
      <w:pPr>
        <w:spacing w:after="0"/>
        <w:ind w:left="0"/>
        <w:jc w:val="both"/>
      </w:pPr>
      <w:r>
        <w:rPr>
          <w:rFonts w:ascii="Times New Roman"/>
          <w:b w:val="false"/>
          <w:i w:val="false"/>
          <w:color w:val="000000"/>
          <w:sz w:val="28"/>
        </w:rPr>
        <w:t>
      2) еңсерілмейтін күш жағдайлары туындағанда бас тартуға құқылы.</w:t>
      </w:r>
    </w:p>
    <w:p>
      <w:pPr>
        <w:spacing w:after="0"/>
        <w:ind w:left="0"/>
        <w:jc w:val="both"/>
      </w:pPr>
      <w:r>
        <w:rPr>
          <w:rFonts w:ascii="Times New Roman"/>
          <w:b w:val="false"/>
          <w:i w:val="false"/>
          <w:color w:val="000000"/>
          <w:sz w:val="28"/>
        </w:rPr>
        <w:t>
      12. Тапсырыс беруші тауарларды, жұмыстарды, көрсетілетін қызметтерді сатып алудан бас тартуды сатып алу жоспарына тиісті өзгерістер негізінде жүзеге асырады.</w:t>
      </w:r>
    </w:p>
    <w:p>
      <w:pPr>
        <w:spacing w:after="0"/>
        <w:ind w:left="0"/>
        <w:jc w:val="both"/>
      </w:pPr>
      <w:r>
        <w:rPr>
          <w:rFonts w:ascii="Times New Roman"/>
          <w:b w:val="false"/>
          <w:i w:val="false"/>
          <w:color w:val="000000"/>
          <w:sz w:val="28"/>
        </w:rPr>
        <w:t>
      Тапсырыс беруші осы Қағидалардың 11-тармағында көрсетілген шешім қабылданған күннен бастап үш жұмыс күні ішінде өткізілетін сатып алуға қатысатын тұлғаларды қабылданған шешім туралы хабардар етуге міндетті.</w:t>
      </w:r>
    </w:p>
    <w:p>
      <w:pPr>
        <w:spacing w:after="0"/>
        <w:ind w:left="0"/>
        <w:jc w:val="left"/>
      </w:pPr>
      <w:r>
        <w:rPr>
          <w:rFonts w:ascii="Times New Roman"/>
          <w:b/>
          <w:i w:val="false"/>
          <w:color w:val="000000"/>
        </w:rPr>
        <w:t xml:space="preserve"> 3-тарау. Тауарларды, жұмыстар мен қызметтерді сатып алуды жүзеге асыру</w:t>
      </w:r>
    </w:p>
    <w:p>
      <w:pPr>
        <w:spacing w:after="0"/>
        <w:ind w:left="0"/>
        <w:jc w:val="both"/>
      </w:pPr>
      <w:r>
        <w:rPr>
          <w:rFonts w:ascii="Times New Roman"/>
          <w:b w:val="false"/>
          <w:i w:val="false"/>
          <w:color w:val="000000"/>
          <w:sz w:val="28"/>
        </w:rPr>
        <w:t>
      13. Сайлау комиссияларының сайлауды, республикалық референдумды дайындауы және өткізуі кезеңінде шарт жасасу сайлау комиссияларын ұйымдастыру және олардың қызметі үшін қажетті төмендегі тауарларды, жұмыстарды, көрсетілетін қызметтерді сатып алу кезінде қолданылады.</w:t>
      </w:r>
    </w:p>
    <w:p>
      <w:pPr>
        <w:spacing w:after="0"/>
        <w:ind w:left="0"/>
        <w:jc w:val="both"/>
      </w:pPr>
      <w:r>
        <w:rPr>
          <w:rFonts w:ascii="Times New Roman"/>
          <w:b w:val="false"/>
          <w:i w:val="false"/>
          <w:color w:val="000000"/>
          <w:sz w:val="28"/>
        </w:rPr>
        <w:t>
      Сайлау комиссияларын ұйымдастыру және олардың қызметі үшін қажетті тауарлар, жұмыстар және қызметтер:</w:t>
      </w:r>
    </w:p>
    <w:p>
      <w:pPr>
        <w:spacing w:after="0"/>
        <w:ind w:left="0"/>
        <w:jc w:val="both"/>
      </w:pPr>
      <w:r>
        <w:rPr>
          <w:rFonts w:ascii="Times New Roman"/>
          <w:b w:val="false"/>
          <w:i w:val="false"/>
          <w:color w:val="000000"/>
          <w:sz w:val="28"/>
        </w:rPr>
        <w:t>
      1) дауыс беру кабиналарын дайындауға арналған маталар;</w:t>
      </w:r>
    </w:p>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p>
      <w:pPr>
        <w:spacing w:after="0"/>
        <w:ind w:left="0"/>
        <w:jc w:val="both"/>
      </w:pPr>
      <w:r>
        <w:rPr>
          <w:rFonts w:ascii="Times New Roman"/>
          <w:b w:val="false"/>
          <w:i w:val="false"/>
          <w:color w:val="000000"/>
          <w:sz w:val="28"/>
        </w:rPr>
        <w:t>
      3) жиһаз сатып алу;</w:t>
      </w:r>
    </w:p>
    <w:p>
      <w:pPr>
        <w:spacing w:after="0"/>
        <w:ind w:left="0"/>
        <w:jc w:val="both"/>
      </w:pPr>
      <w:r>
        <w:rPr>
          <w:rFonts w:ascii="Times New Roman"/>
          <w:b w:val="false"/>
          <w:i w:val="false"/>
          <w:color w:val="000000"/>
          <w:sz w:val="28"/>
        </w:rPr>
        <w:t>
      4) сайлау құжаттарын сақтауға арналған металл сейфтер;</w:t>
      </w:r>
    </w:p>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p>
      <w:pPr>
        <w:spacing w:after="0"/>
        <w:ind w:left="0"/>
        <w:jc w:val="both"/>
      </w:pPr>
      <w:r>
        <w:rPr>
          <w:rFonts w:ascii="Times New Roman"/>
          <w:b w:val="false"/>
          <w:i w:val="false"/>
          <w:color w:val="000000"/>
          <w:sz w:val="28"/>
        </w:rPr>
        <w:t>
      6) кеңсе тауарлары;</w:t>
      </w:r>
    </w:p>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p>
      <w:pPr>
        <w:spacing w:after="0"/>
        <w:ind w:left="0"/>
        <w:jc w:val="both"/>
      </w:pPr>
      <w:r>
        <w:rPr>
          <w:rFonts w:ascii="Times New Roman"/>
          <w:b w:val="false"/>
          <w:i w:val="false"/>
          <w:color w:val="000000"/>
          <w:sz w:val="28"/>
        </w:rPr>
        <w:t>
      9) А-4, А-3 форматындағы қағаз;</w:t>
      </w:r>
    </w:p>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p>
      <w:pPr>
        <w:spacing w:after="0"/>
        <w:ind w:left="0"/>
        <w:jc w:val="both"/>
      </w:pPr>
      <w:r>
        <w:rPr>
          <w:rFonts w:ascii="Times New Roman"/>
          <w:b w:val="false"/>
          <w:i w:val="false"/>
          <w:color w:val="000000"/>
          <w:sz w:val="28"/>
        </w:rPr>
        <w:t>
      12) кәдесыйлар;</w:t>
      </w:r>
    </w:p>
    <w:p>
      <w:pPr>
        <w:spacing w:after="0"/>
        <w:ind w:left="0"/>
        <w:jc w:val="both"/>
      </w:pPr>
      <w:r>
        <w:rPr>
          <w:rFonts w:ascii="Times New Roman"/>
          <w:b w:val="false"/>
          <w:i w:val="false"/>
          <w:color w:val="000000"/>
          <w:sz w:val="28"/>
        </w:rPr>
        <w:t>
      13) портфельдер, папкалар;</w:t>
      </w:r>
    </w:p>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p>
      <w:pPr>
        <w:spacing w:after="0"/>
        <w:ind w:left="0"/>
        <w:jc w:val="both"/>
      </w:pPr>
      <w:r>
        <w:rPr>
          <w:rFonts w:ascii="Times New Roman"/>
          <w:b w:val="false"/>
          <w:i w:val="false"/>
          <w:color w:val="000000"/>
          <w:sz w:val="28"/>
        </w:rPr>
        <w:t>
      15) жанар-жағармай материалдары, талондар, карточкалар;</w:t>
      </w:r>
    </w:p>
    <w:p>
      <w:pPr>
        <w:spacing w:after="0"/>
        <w:ind w:left="0"/>
        <w:jc w:val="both"/>
      </w:pPr>
      <w:r>
        <w:rPr>
          <w:rFonts w:ascii="Times New Roman"/>
          <w:b w:val="false"/>
          <w:i w:val="false"/>
          <w:color w:val="000000"/>
          <w:sz w:val="28"/>
        </w:rPr>
        <w:t>
      16) бейдждерге арналған баулар;</w:t>
      </w:r>
    </w:p>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p>
      <w:pPr>
        <w:spacing w:after="0"/>
        <w:ind w:left="0"/>
        <w:jc w:val="both"/>
      </w:pPr>
      <w:r>
        <w:rPr>
          <w:rFonts w:ascii="Times New Roman"/>
          <w:b w:val="false"/>
          <w:i w:val="false"/>
          <w:color w:val="000000"/>
          <w:sz w:val="28"/>
        </w:rPr>
        <w:t>
      18) үлкейткіштер;</w:t>
      </w:r>
    </w:p>
    <w:p>
      <w:pPr>
        <w:spacing w:after="0"/>
        <w:ind w:left="0"/>
        <w:jc w:val="both"/>
      </w:pPr>
      <w:r>
        <w:rPr>
          <w:rFonts w:ascii="Times New Roman"/>
          <w:b w:val="false"/>
          <w:i w:val="false"/>
          <w:color w:val="000000"/>
          <w:sz w:val="28"/>
        </w:rPr>
        <w:t>
      19) дезинфекциялық кілемшелер;</w:t>
      </w:r>
    </w:p>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p>
      <w:pPr>
        <w:spacing w:after="0"/>
        <w:ind w:left="0"/>
        <w:jc w:val="both"/>
      </w:pPr>
      <w:r>
        <w:rPr>
          <w:rFonts w:ascii="Times New Roman"/>
          <w:b w:val="false"/>
          <w:i w:val="false"/>
          <w:color w:val="000000"/>
          <w:sz w:val="28"/>
        </w:rPr>
        <w:t>
      21) дауыс беруге арналған кабиналарды дайындау;</w:t>
      </w:r>
    </w:p>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p>
      <w:pPr>
        <w:spacing w:after="0"/>
        <w:ind w:left="0"/>
        <w:jc w:val="both"/>
      </w:pPr>
      <w:r>
        <w:rPr>
          <w:rFonts w:ascii="Times New Roman"/>
          <w:b w:val="false"/>
          <w:i w:val="false"/>
          <w:color w:val="000000"/>
          <w:sz w:val="28"/>
        </w:rPr>
        <w:t>
      23) Президенттің, Парламент депутатының, мәслихат депутатының омырауға тағатын белгісін және оған құжаттарды дайындау;</w:t>
      </w:r>
    </w:p>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p>
      <w:pPr>
        <w:spacing w:after="0"/>
        <w:ind w:left="0"/>
        <w:jc w:val="both"/>
      </w:pPr>
      <w:r>
        <w:rPr>
          <w:rFonts w:ascii="Times New Roman"/>
          <w:b w:val="false"/>
          <w:i w:val="false"/>
          <w:color w:val="000000"/>
          <w:sz w:val="28"/>
        </w:rPr>
        <w:t>
      28) медальондарды дайындау;</w:t>
      </w:r>
    </w:p>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p>
      <w:pPr>
        <w:spacing w:after="0"/>
        <w:ind w:left="0"/>
        <w:jc w:val="both"/>
      </w:pPr>
      <w:r>
        <w:rPr>
          <w:rFonts w:ascii="Times New Roman"/>
          <w:b w:val="false"/>
          <w:i w:val="false"/>
          <w:color w:val="000000"/>
          <w:sz w:val="28"/>
        </w:rPr>
        <w:t>
      30)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p>
      <w:pPr>
        <w:spacing w:after="0"/>
        <w:ind w:left="0"/>
        <w:jc w:val="both"/>
      </w:pPr>
      <w:r>
        <w:rPr>
          <w:rFonts w:ascii="Times New Roman"/>
          <w:b w:val="false"/>
          <w:i w:val="false"/>
          <w:color w:val="000000"/>
          <w:sz w:val="28"/>
        </w:rPr>
        <w:t>
      31) үй-жайларды жалдау қызметтері;</w:t>
      </w:r>
    </w:p>
    <w:p>
      <w:pPr>
        <w:spacing w:after="0"/>
        <w:ind w:left="0"/>
        <w:jc w:val="both"/>
      </w:pPr>
      <w:r>
        <w:rPr>
          <w:rFonts w:ascii="Times New Roman"/>
          <w:b w:val="false"/>
          <w:i w:val="false"/>
          <w:color w:val="000000"/>
          <w:sz w:val="28"/>
        </w:rPr>
        <w:t>
      32) автокөлік қызметтері;</w:t>
      </w:r>
    </w:p>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p>
      <w:pPr>
        <w:spacing w:after="0"/>
        <w:ind w:left="0"/>
        <w:jc w:val="both"/>
      </w:pPr>
      <w:r>
        <w:rPr>
          <w:rFonts w:ascii="Times New Roman"/>
          <w:b w:val="false"/>
          <w:i w:val="false"/>
          <w:color w:val="000000"/>
          <w:sz w:val="28"/>
        </w:rPr>
        <w:t>
      39) бұқаралық ақпарат құралдарында, онлайн-платформаларда ақпараттық-үгіт бейнелерін, дыбыс бейне және баспа материалдарын орналастыру жөніндегі қызметтер;</w:t>
      </w:r>
    </w:p>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p>
      <w:pPr>
        <w:spacing w:after="0"/>
        <w:ind w:left="0"/>
        <w:jc w:val="both"/>
      </w:pPr>
      <w:r>
        <w:rPr>
          <w:rFonts w:ascii="Times New Roman"/>
          <w:b w:val="false"/>
          <w:i w:val="false"/>
          <w:color w:val="000000"/>
          <w:sz w:val="28"/>
        </w:rPr>
        <w:t>
      43) аудармашылардың қызметтері (ілеспе және сурдо);</w:t>
      </w:r>
    </w:p>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p>
      <w:pPr>
        <w:spacing w:after="0"/>
        <w:ind w:left="0"/>
        <w:jc w:val="both"/>
      </w:pPr>
      <w:r>
        <w:rPr>
          <w:rFonts w:ascii="Times New Roman"/>
          <w:b w:val="false"/>
          <w:i w:val="false"/>
          <w:color w:val="000000"/>
          <w:sz w:val="28"/>
        </w:rPr>
        <w:t>
      47) суға арналған диспенсерлер;</w:t>
      </w:r>
    </w:p>
    <w:p>
      <w:pPr>
        <w:spacing w:after="0"/>
        <w:ind w:left="0"/>
        <w:jc w:val="both"/>
      </w:pPr>
      <w:r>
        <w:rPr>
          <w:rFonts w:ascii="Times New Roman"/>
          <w:b w:val="false"/>
          <w:i w:val="false"/>
          <w:color w:val="000000"/>
          <w:sz w:val="28"/>
        </w:rPr>
        <w:t>
      48) су жеткізу бойынша қызметтер;</w:t>
      </w:r>
    </w:p>
    <w:p>
      <w:pPr>
        <w:spacing w:after="0"/>
        <w:ind w:left="0"/>
        <w:jc w:val="both"/>
      </w:pPr>
      <w:r>
        <w:rPr>
          <w:rFonts w:ascii="Times New Roman"/>
          <w:b w:val="false"/>
          <w:i w:val="false"/>
          <w:color w:val="000000"/>
          <w:sz w:val="28"/>
        </w:rPr>
        <w:t>
      49) құжаттарды ғылыми-техникалық өңдеу жөніндегі қызметтер;</w:t>
      </w:r>
    </w:p>
    <w:p>
      <w:pPr>
        <w:spacing w:after="0"/>
        <w:ind w:left="0"/>
        <w:jc w:val="both"/>
      </w:pPr>
      <w:r>
        <w:rPr>
          <w:rFonts w:ascii="Times New Roman"/>
          <w:b w:val="false"/>
          <w:i w:val="false"/>
          <w:color w:val="000000"/>
          <w:sz w:val="28"/>
        </w:rPr>
        <w:t>
      50) тутұғырлар.</w:t>
      </w:r>
    </w:p>
    <w:p>
      <w:pPr>
        <w:spacing w:after="0"/>
        <w:ind w:left="0"/>
        <w:jc w:val="both"/>
      </w:pPr>
      <w:r>
        <w:rPr>
          <w:rFonts w:ascii="Times New Roman"/>
          <w:b w:val="false"/>
          <w:i w:val="false"/>
          <w:color w:val="000000"/>
          <w:sz w:val="28"/>
        </w:rPr>
        <w:t>
      14. Қазақстан Республикасының Парламенті, мәслихаты депутатының омырауға тағатын белгісін және оның құжатын дайындау жөніндегі қызметтерді, сайлау процесіне қатысушылардың оқуын ұйымдастыру және өткізу жөніндегі қызметтерді, саяси партиялардың өкілдерімен және сайлау процесіне басқа да қатысушылармен сайлауды ұйымдастыру мен өткізу бойынша семинарларды өткізу жөніндегі қызметтерді, байланыс (пошталық) қызметтерін сатып алу жағдайларын қоспағанда, тапсырыс беруші өнім берушіні айқындау мақсатында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басқа ұсыныстардағы жалпыға қолжетімді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(сол тәріздес)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p>
      <w:pPr>
        <w:spacing w:after="0"/>
        <w:ind w:left="0"/>
        <w:jc w:val="both"/>
      </w:pPr>
      <w:r>
        <w:rPr>
          <w:rFonts w:ascii="Times New Roman"/>
          <w:b w:val="false"/>
          <w:i w:val="false"/>
          <w:color w:val="000000"/>
          <w:sz w:val="28"/>
        </w:rPr>
        <w:t>
      Айрықша жағдайлар бойынша коммерциялық ұсыныстар беру туралы сұрау салу (шақыру) сатып алынатын тауарлардың, жұмыстардың, қызметтердің белгiлi бiр нарығында үстем (монополиялық) жағдайға ие белгілі бір әлеуетті өнім берушіге не қызметінің негізгі нысанасы бойынша мемлекеттік монополия субъектілеріне (мемлекеттік наградалар, ордендер, медальдар, монеталар түріндегі ұлттық валюта шығаратындарға, Қазақстан Республикасының Президенті жанындағы білім беру ұйымдарына және олардың филиалдарына, ұлттық пошта операторына) жіберіледі.</w:t>
      </w:r>
    </w:p>
    <w:p>
      <w:pPr>
        <w:spacing w:after="0"/>
        <w:ind w:left="0"/>
        <w:jc w:val="both"/>
      </w:pPr>
      <w:r>
        <w:rPr>
          <w:rFonts w:ascii="Times New Roman"/>
          <w:b w:val="false"/>
          <w:i w:val="false"/>
          <w:color w:val="000000"/>
          <w:sz w:val="28"/>
        </w:rPr>
        <w:t>
      15. Коммерциялық ұсыныстар беру туралы сұрау салулар (шақырулар) жіберілетін әлеуетті өнім берушілерді айқындау үшін Тапсырыс беруші комиссияны құрып, бекітеді. Комиссия кемінде ұш адамнан тұрады, оның құрамына төраға және тауарларды, орындалған жұмыстарды, көрсетілетін қызметтерді қабылдауға жауапты құрылымдық бөлімшелердің және басқа да құрылымдық бөлімшелердің қызметкерлері қатарынан комиссия мүшелері кіреді. Коммерциялық ұсыныстар беру туралы сұрау салулар жіберілетін әлеуетті өнім берушілерді айқындау кезінде әлеуетті өнім берушілерге мынадай талаптар қойылады:</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сатып алу туралы шарт бойынша міндеттемелерді орындау үшін жеткілікті материалдық, еңбек және қаржы ресурстарының болуы.</w:t>
      </w:r>
    </w:p>
    <w:p>
      <w:pPr>
        <w:spacing w:after="0"/>
        <w:ind w:left="0"/>
        <w:jc w:val="both"/>
      </w:pPr>
      <w:r>
        <w:rPr>
          <w:rFonts w:ascii="Times New Roman"/>
          <w:b w:val="false"/>
          <w:i w:val="false"/>
          <w:color w:val="000000"/>
          <w:sz w:val="28"/>
        </w:rPr>
        <w:t>
      Комиссия сатып алуды ұйымдастырушыға коммерциялық ұсыныстар беру туралы сұрау салу (шақыру) жіберілетін әлеуетті өнім берушілердің атауларын, БСН, нақты мекенжайын және байланыс деректерін (телефон нөмірлері мен электрондық пошта) көрсете отырып тізімін жолдайды.</w:t>
      </w:r>
    </w:p>
    <w:p>
      <w:pPr>
        <w:spacing w:after="0"/>
        <w:ind w:left="0"/>
        <w:jc w:val="both"/>
      </w:pPr>
      <w:r>
        <w:rPr>
          <w:rFonts w:ascii="Times New Roman"/>
          <w:b w:val="false"/>
          <w:i w:val="false"/>
          <w:color w:val="000000"/>
          <w:sz w:val="28"/>
        </w:rPr>
        <w:t>
      16. Әлеуетті өнім берушілерге қағаз жеткізгіште немесе электрондық поштаға жіберілетін коммерциялық ұсыныстар беру туралы сұрау салу бір уақытта осы Қағидаларға 2-қосымшаға сәйкес нысан бойынша ресімделеді.</w:t>
      </w:r>
    </w:p>
    <w:p>
      <w:pPr>
        <w:spacing w:after="0"/>
        <w:ind w:left="0"/>
        <w:jc w:val="both"/>
      </w:pPr>
      <w:r>
        <w:rPr>
          <w:rFonts w:ascii="Times New Roman"/>
          <w:b w:val="false"/>
          <w:i w:val="false"/>
          <w:color w:val="000000"/>
          <w:sz w:val="28"/>
        </w:rPr>
        <w:t>
      17. Сатып алуды Мемлекеттік сатып алуға жосықсыз қатысушылардың ұйымдастырушы тізілімінде әлеуетті өнім берушілердің бар-жоғына тексеруді жүзеге асырады. Мемлекеттік сатып алуға жосықсыз қатысушылардың тізілімінде бар әлеуетті өнім берушіге шақыру жіберілмейді.</w:t>
      </w:r>
    </w:p>
    <w:p>
      <w:pPr>
        <w:spacing w:after="0"/>
        <w:ind w:left="0"/>
        <w:jc w:val="both"/>
      </w:pPr>
      <w:r>
        <w:rPr>
          <w:rFonts w:ascii="Times New Roman"/>
          <w:b w:val="false"/>
          <w:i w:val="false"/>
          <w:color w:val="000000"/>
          <w:sz w:val="28"/>
        </w:rPr>
        <w:t>
      18. Әлеуетті өнім берушілердің коммерциялық ұсыныстары жеткізілетін тауарлардың (орындалатын жұмыстардың, көрсетілетін қызметтердің) сипаттамасымен және басқа растайтын құжаттардың сипаттамасымен прайс-парақтар түрінде ұсынылуы мүмкін.</w:t>
      </w:r>
    </w:p>
    <w:p>
      <w:pPr>
        <w:spacing w:after="0"/>
        <w:ind w:left="0"/>
        <w:jc w:val="both"/>
      </w:pPr>
      <w:r>
        <w:rPr>
          <w:rFonts w:ascii="Times New Roman"/>
          <w:b w:val="false"/>
          <w:i w:val="false"/>
          <w:color w:val="000000"/>
          <w:sz w:val="28"/>
        </w:rPr>
        <w:t>
      19. Осы Қағидалардың 16-тармағында көзделген жағдайда сатып алуды ұйымдастырушының сұрау салуы бойынша және (немесе) әлеуетті өнім берушілердің бастамасы бойынша коммерциялық ұсыныстар сатып алуды ұйымдастырушы шақыру жіберген күннен бастап екі жұмыс күнінен кешіктірілмей қағаз жеткізгіште немесе электрондық поштаға жіберу арқылы ұсынылады.</w:t>
      </w:r>
    </w:p>
    <w:p>
      <w:pPr>
        <w:spacing w:after="0"/>
        <w:ind w:left="0"/>
        <w:jc w:val="both"/>
      </w:pPr>
      <w:r>
        <w:rPr>
          <w:rFonts w:ascii="Times New Roman"/>
          <w:b w:val="false"/>
          <w:i w:val="false"/>
          <w:color w:val="000000"/>
          <w:sz w:val="28"/>
        </w:rPr>
        <w:t>
      Өнім беруші коммерциялық ұсыныс берген кезде әлеуетті өнім беруші шешім қабылдауға және (немесе) қабылдайтын шешімдерге ықпал етуге құқығы бар жеке және заңды тұлғалардың үлестестігі туралы тексеруді жүзеге асыру мақсатында құрылтайшылар немесе құрылтайшылар құрамы туралы мәліметтерді еркін нысанда ұсынады. Сатып алуды ұйымдастырушы Комиссия мүшелерімен және әлеуетті өнім берушілер арасында үлестестігі болу фактісі анықталған жағдайда, әлеуетті өнім берушінің коммерциялық ұсыныстары қарауға жатпайды.</w:t>
      </w:r>
    </w:p>
    <w:p>
      <w:pPr>
        <w:spacing w:after="0"/>
        <w:ind w:left="0"/>
        <w:jc w:val="both"/>
      </w:pPr>
      <w:r>
        <w:rPr>
          <w:rFonts w:ascii="Times New Roman"/>
          <w:b w:val="false"/>
          <w:i w:val="false"/>
          <w:color w:val="000000"/>
          <w:sz w:val="28"/>
        </w:rPr>
        <w:t>
      20. Әлеуетті өнім берушінің коммерциялық ұсыныс беруі сұрау салуда көзделген және оған қоса берілген шарт жобасы мен техникалық ерекшеліктің талаптарын сақтай отырып, тауарды жеткізуді, жұмыстарды орындауды, қызметтер көрсетуді жүзеге асыруға оның келісімін білдіру нысаны болып табылады.</w:t>
      </w:r>
    </w:p>
    <w:p>
      <w:pPr>
        <w:spacing w:after="0"/>
        <w:ind w:left="0"/>
        <w:jc w:val="both"/>
      </w:pPr>
      <w:r>
        <w:rPr>
          <w:rFonts w:ascii="Times New Roman"/>
          <w:b w:val="false"/>
          <w:i w:val="false"/>
          <w:color w:val="000000"/>
          <w:sz w:val="28"/>
        </w:rPr>
        <w:t>
      21. Осы Қағидалардың 16-тармағында көзделген жағдайда және (немесе) әлеуетті өнім берушілердің бастамасы бойынша сатып алуды ұйымдастырушының сұрау салуы бойынша белгіленген мерзімдерде ұсынылған коммерциялық ұсыныстар негізінде Комиссия осы Қағидалардың 3-тармағында көзделген сатып алуды жүзеге асыру қағидатын сақтай отырып, бір жұмыс күн ішінде әлеуетті өнім берушіні айқындайды және тапсырыс берушінің комиссия төрағасымен бекітетін осы Қағидаларға 3-қосымшаға сәйкес нысан бойынша сатып алу шартын жасасу үшін сатып алу қорытындылары туралы хаттаманы ресімдейді.</w:t>
      </w:r>
    </w:p>
    <w:p>
      <w:pPr>
        <w:spacing w:after="0"/>
        <w:ind w:left="0"/>
        <w:jc w:val="both"/>
      </w:pPr>
      <w:r>
        <w:rPr>
          <w:rFonts w:ascii="Times New Roman"/>
          <w:b w:val="false"/>
          <w:i w:val="false"/>
          <w:color w:val="000000"/>
          <w:sz w:val="28"/>
        </w:rPr>
        <w:t>
      22. Ең аз коммерциялық ұсыныс ұсынған әлеуетті өнім беруші жеңімпаз болып танылады.</w:t>
      </w:r>
    </w:p>
    <w:p>
      <w:pPr>
        <w:spacing w:after="0"/>
        <w:ind w:left="0"/>
        <w:jc w:val="both"/>
      </w:pPr>
      <w:r>
        <w:rPr>
          <w:rFonts w:ascii="Times New Roman"/>
          <w:b w:val="false"/>
          <w:i w:val="false"/>
          <w:color w:val="000000"/>
          <w:sz w:val="28"/>
        </w:rPr>
        <w:t>
      Егер ең аз коммерциялық ұсынысты бірнеше әлеуетті өнім беруші ұсынған жағдайда, коммерциялық ұсынысы басқа әлеуетті өнім берушілердің коммерциялық ұсыныстарынан бұрын келіп түскен әлеуетті өнім беруші жеңімпаз болып танылады.</w:t>
      </w:r>
    </w:p>
    <w:p>
      <w:pPr>
        <w:spacing w:after="0"/>
        <w:ind w:left="0"/>
        <w:jc w:val="both"/>
      </w:pPr>
      <w:r>
        <w:rPr>
          <w:rFonts w:ascii="Times New Roman"/>
          <w:b w:val="false"/>
          <w:i w:val="false"/>
          <w:color w:val="000000"/>
          <w:sz w:val="28"/>
        </w:rPr>
        <w:t>
      23. Комиссия сайлаудың, референдумдардың барысы туралы халықты уақтылы хабардар ету мақсатында бекітілген бюджет шеңберінде осы Қағидалардың 13-тармағының 39) тармақшасында белгіленген қызметтерді сатып алу кезінде өтіп жатқан қызмет көрсететін бірнеше әлеуетті өнім берушілерді бірден айқындайды.</w:t>
      </w:r>
    </w:p>
    <w:p>
      <w:pPr>
        <w:spacing w:after="0"/>
        <w:ind w:left="0"/>
        <w:jc w:val="both"/>
      </w:pPr>
      <w:r>
        <w:rPr>
          <w:rFonts w:ascii="Times New Roman"/>
          <w:b w:val="false"/>
          <w:i w:val="false"/>
          <w:color w:val="000000"/>
          <w:sz w:val="28"/>
        </w:rPr>
        <w:t>
      24. Әлеуетті өнім берушінің техникалық ерекшелігі тапсырыс беруші үшін қолайлы болған жағдайда, әлеуетті өнім берушінің жұмыстарды орындау кезінде ұсынылатын тауарлардың, жұмыстардың, көрсетілетін қызметтердің неғұрлым үздік функционалдық және басқа да сипаттамалары, сондай-ақ тиімді технологиялық шешімдері және (немесе) қолданысы бар техникалық ерекшелігін ұсынуына жол беріледі.</w:t>
      </w:r>
    </w:p>
    <w:p>
      <w:pPr>
        <w:spacing w:after="0"/>
        <w:ind w:left="0"/>
        <w:jc w:val="left"/>
      </w:pPr>
      <w:r>
        <w:rPr>
          <w:rFonts w:ascii="Times New Roman"/>
          <w:b/>
          <w:i w:val="false"/>
          <w:color w:val="000000"/>
        </w:rPr>
        <w:t xml:space="preserve"> 4-тарау. Сатып алу туралы шарт жасасу</w:t>
      </w:r>
    </w:p>
    <w:p>
      <w:pPr>
        <w:spacing w:after="0"/>
        <w:ind w:left="0"/>
        <w:jc w:val="both"/>
      </w:pPr>
      <w:r>
        <w:rPr>
          <w:rFonts w:ascii="Times New Roman"/>
          <w:b w:val="false"/>
          <w:i w:val="false"/>
          <w:color w:val="000000"/>
          <w:sz w:val="28"/>
        </w:rPr>
        <w:t>
      25. Сатып алу қорытындылары туралы хаттамаға қол қойылған күннен бастап екі жұмыс күні ішінде тапсырыс беруші қол қойған және тапсырыс берушінің жауапты бөлімшесінің қызметкерлері әр парағына қол қойған сатып алу туралы шарттың жобасына тапсырыс беруші қол қояды және жеңімпазға жібереді (ұсынады).</w:t>
      </w:r>
    </w:p>
    <w:p>
      <w:pPr>
        <w:spacing w:after="0"/>
        <w:ind w:left="0"/>
        <w:jc w:val="both"/>
      </w:pPr>
      <w:r>
        <w:rPr>
          <w:rFonts w:ascii="Times New Roman"/>
          <w:b w:val="false"/>
          <w:i w:val="false"/>
          <w:color w:val="000000"/>
          <w:sz w:val="28"/>
        </w:rPr>
        <w:t>
      Сатып алу туралы шарт жобасын өнім берушінің өзі келіп алуына және қол қоюына жол беріледі.</w:t>
      </w:r>
    </w:p>
    <w:p>
      <w:pPr>
        <w:spacing w:after="0"/>
        <w:ind w:left="0"/>
        <w:jc w:val="both"/>
      </w:pPr>
      <w:r>
        <w:rPr>
          <w:rFonts w:ascii="Times New Roman"/>
          <w:b w:val="false"/>
          <w:i w:val="false"/>
          <w:color w:val="000000"/>
          <w:sz w:val="28"/>
        </w:rPr>
        <w:t>
      26. Сатып алу туралы шарттың жобасына жеңімпаз деп танылған әлеуетті өнім беруші қол қояды және тапсырыс беруші қол қойған сатып алу туралы шарттың жобасын алған күннен бастап екі жұмыс күні ішінде тапсырыс берушіге ұсынады.</w:t>
      </w:r>
    </w:p>
    <w:p>
      <w:pPr>
        <w:spacing w:after="0"/>
        <w:ind w:left="0"/>
        <w:jc w:val="both"/>
      </w:pPr>
      <w:r>
        <w:rPr>
          <w:rFonts w:ascii="Times New Roman"/>
          <w:b w:val="false"/>
          <w:i w:val="false"/>
          <w:color w:val="000000"/>
          <w:sz w:val="28"/>
        </w:rPr>
        <w:t>
      27. Өнім беруші:</w:t>
      </w:r>
    </w:p>
    <w:p>
      <w:pPr>
        <w:spacing w:after="0"/>
        <w:ind w:left="0"/>
        <w:jc w:val="both"/>
      </w:pPr>
      <w:r>
        <w:rPr>
          <w:rFonts w:ascii="Times New Roman"/>
          <w:b w:val="false"/>
          <w:i w:val="false"/>
          <w:color w:val="000000"/>
          <w:sz w:val="28"/>
        </w:rPr>
        <w:t>
      1) тапсырыс берушіге белгіленген мерзімде қол қойылған сатып алу туралы шартты ұсынбаған;</w:t>
      </w:r>
    </w:p>
    <w:p>
      <w:pPr>
        <w:spacing w:after="0"/>
        <w:ind w:left="0"/>
        <w:jc w:val="both"/>
      </w:pPr>
      <w:r>
        <w:rPr>
          <w:rFonts w:ascii="Times New Roman"/>
          <w:b w:val="false"/>
          <w:i w:val="false"/>
          <w:color w:val="000000"/>
          <w:sz w:val="28"/>
        </w:rPr>
        <w:t>
      2) сатып алу туралы шарт жасасудан жазбаша бас тартуды ұсынған жағдайда сатып алу туралы шарт жасасудан жалтарған болып танылады.</w:t>
      </w:r>
    </w:p>
    <w:p>
      <w:pPr>
        <w:spacing w:after="0"/>
        <w:ind w:left="0"/>
        <w:jc w:val="both"/>
      </w:pPr>
      <w:r>
        <w:rPr>
          <w:rFonts w:ascii="Times New Roman"/>
          <w:b w:val="false"/>
          <w:i w:val="false"/>
          <w:color w:val="000000"/>
          <w:sz w:val="28"/>
        </w:rPr>
        <w:t>
      28. Сатып алу жеңімпазы сатып алу туралы шарт жасасудан жалтарған болып танылған жағдайда, Тапсырыс беруші сатып алу жеңімпазының ең төмен баға ұсынысынан кейінгі баға негізінде айқындалған екінші орынды алған сатып алуға қатысушыға оны сатып алу жеңімпазы деп тану туралы хабарламаны және сатып алу туралы шарттың жобасын жібереді.</w:t>
      </w:r>
    </w:p>
    <w:p>
      <w:pPr>
        <w:spacing w:after="0"/>
        <w:ind w:left="0"/>
        <w:jc w:val="both"/>
      </w:pPr>
      <w:r>
        <w:rPr>
          <w:rFonts w:ascii="Times New Roman"/>
          <w:b w:val="false"/>
          <w:i w:val="false"/>
          <w:color w:val="000000"/>
          <w:sz w:val="28"/>
        </w:rPr>
        <w:t>
      29. Ұсынысы сатып алу жеңімпазының баға ұсынысынан кейінгі келесі ең төмені болып табылатын сатып алуға қатысушы хабарламаны алған күннен бастап екі жұмыс күнінен кешіктірмей сатып алу туралы шартқа қол қояды не бар келіспеушіліктер туралы немесе сатып алу туралы шартқа қол қоюдан бас тарту туралы тапсырыс берушіні жазбаша хабардар етеді.</w:t>
      </w:r>
    </w:p>
    <w:p>
      <w:pPr>
        <w:spacing w:after="0"/>
        <w:ind w:left="0"/>
        <w:jc w:val="both"/>
      </w:pPr>
      <w:r>
        <w:rPr>
          <w:rFonts w:ascii="Times New Roman"/>
          <w:b w:val="false"/>
          <w:i w:val="false"/>
          <w:color w:val="000000"/>
          <w:sz w:val="28"/>
        </w:rPr>
        <w:t>
      30. Өнім берушіні таңдау үшін тек негіз болған сапаның және басқа да шарттардың өзгермеуі шартымен сатып алу туралы шарттың жобасына өзгерістер енгізуге мынадай өзара байланысты шарттар сақталған кезде жол беріледі:</w:t>
      </w:r>
    </w:p>
    <w:p>
      <w:pPr>
        <w:spacing w:after="0"/>
        <w:ind w:left="0"/>
        <w:jc w:val="both"/>
      </w:pPr>
      <w:r>
        <w:rPr>
          <w:rFonts w:ascii="Times New Roman"/>
          <w:b w:val="false"/>
          <w:i w:val="false"/>
          <w:color w:val="000000"/>
          <w:sz w:val="28"/>
        </w:rPr>
        <w:t>
      1) сатып алу туралы шарт жобасының сомасын азайту бөлігінде өзгеріс енгізу туралы шешім тараптардың өзара келісімі бойынша қабылданған;</w:t>
      </w:r>
    </w:p>
    <w:p>
      <w:pPr>
        <w:spacing w:after="0"/>
        <w:ind w:left="0"/>
        <w:jc w:val="both"/>
      </w:pPr>
      <w:r>
        <w:rPr>
          <w:rFonts w:ascii="Times New Roman"/>
          <w:b w:val="false"/>
          <w:i w:val="false"/>
          <w:color w:val="000000"/>
          <w:sz w:val="28"/>
        </w:rPr>
        <w:t>
      2) егер жеңімпаз болып айқындалған әлеуетті өнім беруші сатып алу туралы шарт жасасудан жалтарған жағдайда, екінші орын алған әлеуетті өнім берушіге жіберілетін сатып алу туралы шарттың орындалу мерзімін күнтізбелік бес күнге ұлғайту бөлігінде өзгеріс енгізу жатады.</w:t>
      </w:r>
    </w:p>
    <w:p>
      <w:pPr>
        <w:spacing w:after="0"/>
        <w:ind w:left="0"/>
        <w:jc w:val="both"/>
      </w:pPr>
      <w:r>
        <w:rPr>
          <w:rFonts w:ascii="Times New Roman"/>
          <w:b w:val="false"/>
          <w:i w:val="false"/>
          <w:color w:val="000000"/>
          <w:sz w:val="28"/>
        </w:rPr>
        <w:t>
      31. Өнім берушіні таңдау үшін негіз болған сапаның және басқа да шарттардың өзгермеуі шартымен жасалған сатып алу туралы шартқа өзгерістер енгізуге жол беріледі:</w:t>
      </w:r>
    </w:p>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сатып алу туралы шарт сомасын азайту бөлігінде тараптардың өзара келісімі бойынша;</w:t>
      </w:r>
    </w:p>
    <w:p>
      <w:pPr>
        <w:spacing w:after="0"/>
        <w:ind w:left="0"/>
        <w:jc w:val="both"/>
      </w:pPr>
      <w:r>
        <w:rPr>
          <w:rFonts w:ascii="Times New Roman"/>
          <w:b w:val="false"/>
          <w:i w:val="false"/>
          <w:color w:val="000000"/>
          <w:sz w:val="28"/>
        </w:rPr>
        <w:t>
      2) осы тауарларды, жұмыстарды, көрсетілетін қызметтерді сатып алу туралы жасалған шартта көрсетілген тауардың, жұмыстың, көрсетілетін қызметтің бірлігі үшін бағаның өзгермеуі шартында, сатып алынатын тауарлар, жұмыстар, көрсетілетін қызметтер көлеміне қажеттілікті азайтумен не арттырумен байланысты сатып алу туралы шарттың сомасын азайту не ұлғайту бөлігінде;</w:t>
      </w:r>
    </w:p>
    <w:p>
      <w:pPr>
        <w:spacing w:after="0"/>
        <w:ind w:left="0"/>
        <w:jc w:val="both"/>
      </w:pPr>
      <w:r>
        <w:rPr>
          <w:rFonts w:ascii="Times New Roman"/>
          <w:b w:val="false"/>
          <w:i w:val="false"/>
          <w:color w:val="000000"/>
          <w:sz w:val="28"/>
        </w:rPr>
        <w:t>
      3) егер өнім беруші тауарды, жұмысты, көрсетілетін қызметті сатып алу туралы өзімен жасалған шартты орындау процесінде тауардың, жұмыстың, көрсетілетін қызметтің бірлігі үшін бағаның өзгермеуі шартымен неғұрлым жақсы сапалы және (немесе) техникалық сипаттамаларды не онымен жасалған сатып алу туралы шарттың мәні болып табылатын тауарды жеткізудің, жұмысты орындаудың, қызметті көрсетудің мерзімдерін және (немесе) шарттарын ұсынған жағдайда;</w:t>
      </w:r>
    </w:p>
    <w:p>
      <w:pPr>
        <w:spacing w:after="0"/>
        <w:ind w:left="0"/>
        <w:jc w:val="both"/>
      </w:pPr>
      <w:r>
        <w:rPr>
          <w:rFonts w:ascii="Times New Roman"/>
          <w:b w:val="false"/>
          <w:i w:val="false"/>
          <w:color w:val="000000"/>
          <w:sz w:val="28"/>
        </w:rPr>
        <w:t>
      4) төтенше жағдайдың не карантиндік шектеулердің енгізілуіне байланысты тауарларды, жұмыстарды, көрсетілетін қызметтерді сатып алу туралы шарттың орындалу мерзімдерін өзгерту бөлігінде жол беріледі. Сатып алу туралы жасалған шартты осылай өзгертуге өнім берушінің хабарламасы бойынша ағымдағы қаржы жылы шегінде жол беріледі;</w:t>
      </w:r>
    </w:p>
    <w:p>
      <w:pPr>
        <w:spacing w:after="0"/>
        <w:ind w:left="0"/>
        <w:jc w:val="both"/>
      </w:pPr>
      <w:r>
        <w:rPr>
          <w:rFonts w:ascii="Times New Roman"/>
          <w:b w:val="false"/>
          <w:i w:val="false"/>
          <w:color w:val="000000"/>
          <w:sz w:val="28"/>
        </w:rPr>
        <w:t>
      5) өнім беруші ақшалай талапты беріп қаржыландыру (факторинг) шартын жасасқан кезде не банктік шот пен деректемелерді ауыстыру мақсатында ақша алушының деректемелерін өзгерту бөлігінде жол беріледі.</w:t>
      </w:r>
    </w:p>
    <w:p>
      <w:pPr>
        <w:spacing w:after="0"/>
        <w:ind w:left="0"/>
        <w:jc w:val="both"/>
      </w:pPr>
      <w:r>
        <w:rPr>
          <w:rFonts w:ascii="Times New Roman"/>
          <w:b w:val="false"/>
          <w:i w:val="false"/>
          <w:color w:val="000000"/>
          <w:sz w:val="28"/>
        </w:rPr>
        <w:t>
      32.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осы Қағидалардың 30 және 31-тармақтарында көзделмеген өзге де негіздер бойынша өнім берушіні таңдау үшін негіз болған ұсынысты енгізуге жол берілмейді.</w:t>
      </w:r>
    </w:p>
    <w:p>
      <w:pPr>
        <w:spacing w:after="0"/>
        <w:ind w:left="0"/>
        <w:jc w:val="both"/>
      </w:pPr>
      <w:r>
        <w:rPr>
          <w:rFonts w:ascii="Times New Roman"/>
          <w:b w:val="false"/>
          <w:i w:val="false"/>
          <w:color w:val="000000"/>
          <w:sz w:val="28"/>
        </w:rPr>
        <w:t>
      33. Сатып алу туралы шарт мынадай жағдайларда:</w:t>
      </w:r>
    </w:p>
    <w:p>
      <w:pPr>
        <w:spacing w:after="0"/>
        <w:ind w:left="0"/>
        <w:jc w:val="both"/>
      </w:pPr>
      <w:r>
        <w:rPr>
          <w:rFonts w:ascii="Times New Roman"/>
          <w:b w:val="false"/>
          <w:i w:val="false"/>
          <w:color w:val="000000"/>
          <w:sz w:val="28"/>
        </w:rPr>
        <w:t>
      1) тапсырыс беруші осы Қағидалардың 13-тармағына сәйкес сатып алудан бас тартса;</w:t>
      </w:r>
    </w:p>
    <w:p>
      <w:pPr>
        <w:spacing w:after="0"/>
        <w:ind w:left="0"/>
        <w:jc w:val="both"/>
      </w:pPr>
      <w:r>
        <w:rPr>
          <w:rFonts w:ascii="Times New Roman"/>
          <w:b w:val="false"/>
          <w:i w:val="false"/>
          <w:color w:val="000000"/>
          <w:sz w:val="28"/>
        </w:rPr>
        <w:t>
      2) егер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3) тауар жеткізілмеген, қызметтер көрсетілмеген және жұмыс орындалмаған, оның ішінде толық көлемде орындалмаған жағдайларда кез келген кезеңде оны бұзу туралы талапты қамтиды.</w:t>
      </w:r>
    </w:p>
    <w:p>
      <w:pPr>
        <w:spacing w:after="0"/>
        <w:ind w:left="0"/>
        <w:jc w:val="both"/>
      </w:pPr>
      <w:r>
        <w:rPr>
          <w:rFonts w:ascii="Times New Roman"/>
          <w:b w:val="false"/>
          <w:i w:val="false"/>
          <w:color w:val="000000"/>
          <w:sz w:val="28"/>
        </w:rPr>
        <w:t>
      34.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күнтізбелік отыз күн ішінде көзделеді.</w:t>
      </w:r>
    </w:p>
    <w:p>
      <w:pPr>
        <w:spacing w:after="0"/>
        <w:ind w:left="0"/>
        <w:jc w:val="both"/>
      </w:pPr>
      <w:r>
        <w:rPr>
          <w:rFonts w:ascii="Times New Roman"/>
          <w:b w:val="false"/>
          <w:i w:val="false"/>
          <w:color w:val="000000"/>
          <w:sz w:val="28"/>
        </w:rPr>
        <w:t>
      35. Тауарларды жеткізу үшін ең аз мерзімді тапсырыс беруші сатып алу туралы шартта кемінде күнтізбелік он күн мерзімге белгілейді.</w:t>
      </w:r>
    </w:p>
    <w:p>
      <w:pPr>
        <w:spacing w:after="0"/>
        <w:ind w:left="0"/>
        <w:jc w:val="both"/>
      </w:pPr>
      <w:r>
        <w:rPr>
          <w:rFonts w:ascii="Times New Roman"/>
          <w:b w:val="false"/>
          <w:i w:val="false"/>
          <w:color w:val="000000"/>
          <w:sz w:val="28"/>
        </w:rPr>
        <w:t>
      36. Сатып алу туралы шартты орындау Қазақстан Республикасының азаматтық заңнамасына және сатып алу туралы шартта көзделген талаптарға сәйкес жүзеге асырылады.</w:t>
      </w:r>
    </w:p>
    <w:p>
      <w:pPr>
        <w:spacing w:after="0"/>
        <w:ind w:left="0"/>
        <w:jc w:val="both"/>
      </w:pPr>
      <w:r>
        <w:rPr>
          <w:rFonts w:ascii="Times New Roman"/>
          <w:b w:val="false"/>
          <w:i w:val="false"/>
          <w:color w:val="000000"/>
          <w:sz w:val="28"/>
        </w:rPr>
        <w:t>
      37. Тапсырыс беруші мен өнім беруші сатып алу туралы шарт бойынша қабылдаған міндеттемелерін толық орындаған жағдайда сатып алу туралы шарт орындалды деп есептеледі.</w:t>
      </w:r>
    </w:p>
    <w:p>
      <w:pPr>
        <w:spacing w:after="0"/>
        <w:ind w:left="0"/>
        <w:jc w:val="both"/>
      </w:pPr>
      <w:r>
        <w:rPr>
          <w:rFonts w:ascii="Times New Roman"/>
          <w:b w:val="false"/>
          <w:i w:val="false"/>
          <w:color w:val="000000"/>
          <w:sz w:val="28"/>
        </w:rPr>
        <w:t>
      38. Сатып алу туралы шарт тапсырыс беруші мен өнім беруші қол қойғаннан кейін күшіне енеді. Егер сатып алу туралы шарт тіркелуі тиіс болса, ол Қазақстан Республикасының заңнамасына сәйкес тіркелгеннен кейін күшіне енеді.</w:t>
      </w:r>
    </w:p>
    <w:p>
      <w:pPr>
        <w:spacing w:after="0"/>
        <w:ind w:left="0"/>
        <w:jc w:val="left"/>
      </w:pPr>
      <w:r>
        <w:rPr>
          <w:rFonts w:ascii="Times New Roman"/>
          <w:b/>
          <w:i w:val="false"/>
          <w:color w:val="000000"/>
        </w:rPr>
        <w:t xml:space="preserve"> 2-бөлім. Аумақтық сайлау комиссияларының сайлауды, референдумды әзірлеу мен өткізуге бөлінген қаражат есебінен тауарларды, жұмыстарды, көрсетілетін қызметтерді сатып алуға арналған шығыстарының негізгі бағыттары</w:t>
      </w:r>
    </w:p>
    <w:p>
      <w:pPr>
        <w:spacing w:after="0"/>
        <w:ind w:left="0"/>
        <w:jc w:val="both"/>
      </w:pPr>
      <w:r>
        <w:rPr>
          <w:rFonts w:ascii="Times New Roman"/>
          <w:b w:val="false"/>
          <w:i w:val="false"/>
          <w:color w:val="000000"/>
          <w:sz w:val="28"/>
        </w:rPr>
        <w:t>
      39. Аумақтық сайлау комиссиялары Президент, Парламент, мәслихаттар депутаттарын, әкімдерді сайлауды әзірлеу мен өткізуге бөлінген республикалық бюджет қаражаты есебінен және шегінде, сондай-ақ республикалық референдум өткізу кезеңінде "Қазақстан Республикасындағы сайлау туралы" Қазақстан Республикасының Конституциялық заңында көзделген мақсаттарға тауарлар, жұмыстар, көрсетілетін қызметтер сатып алуды жүзеге асырады.</w:t>
      </w:r>
    </w:p>
    <w:p>
      <w:pPr>
        <w:spacing w:after="0"/>
        <w:ind w:left="0"/>
        <w:jc w:val="both"/>
      </w:pPr>
      <w:r>
        <w:rPr>
          <w:rFonts w:ascii="Times New Roman"/>
          <w:b w:val="false"/>
          <w:i w:val="false"/>
          <w:color w:val="000000"/>
          <w:sz w:val="28"/>
        </w:rPr>
        <w:t>
      Сайлауды дайындау мен өткізуге республикалық бюджеттен бөлінген қаражат есебінен аумақтық сайлау комиссиялары шығыстарының негізгі бағыттары сайлау комиссияларын ұйымдастыру мен олардың қызметі үшін қажетті тауарлар, жұмыстар мен көрсетілетін қызметтер болып табылады:</w:t>
      </w:r>
    </w:p>
    <w:p>
      <w:pPr>
        <w:spacing w:after="0"/>
        <w:ind w:left="0"/>
        <w:jc w:val="both"/>
      </w:pPr>
      <w:r>
        <w:rPr>
          <w:rFonts w:ascii="Times New Roman"/>
          <w:b w:val="false"/>
          <w:i w:val="false"/>
          <w:color w:val="000000"/>
          <w:sz w:val="28"/>
        </w:rPr>
        <w:t>
      1) дауыс беру кабиналарын дайындауға арналған маталар;</w:t>
      </w:r>
    </w:p>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p>
      <w:pPr>
        <w:spacing w:after="0"/>
        <w:ind w:left="0"/>
        <w:jc w:val="both"/>
      </w:pPr>
      <w:r>
        <w:rPr>
          <w:rFonts w:ascii="Times New Roman"/>
          <w:b w:val="false"/>
          <w:i w:val="false"/>
          <w:color w:val="000000"/>
          <w:sz w:val="28"/>
        </w:rPr>
        <w:t>
      3) жиһаз сатып алу;</w:t>
      </w:r>
    </w:p>
    <w:p>
      <w:pPr>
        <w:spacing w:after="0"/>
        <w:ind w:left="0"/>
        <w:jc w:val="both"/>
      </w:pPr>
      <w:r>
        <w:rPr>
          <w:rFonts w:ascii="Times New Roman"/>
          <w:b w:val="false"/>
          <w:i w:val="false"/>
          <w:color w:val="000000"/>
          <w:sz w:val="28"/>
        </w:rPr>
        <w:t>
      4) сайлау құжаттарын сақтауға арналған металл сейфтер;</w:t>
      </w:r>
    </w:p>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p>
      <w:pPr>
        <w:spacing w:after="0"/>
        <w:ind w:left="0"/>
        <w:jc w:val="both"/>
      </w:pPr>
      <w:r>
        <w:rPr>
          <w:rFonts w:ascii="Times New Roman"/>
          <w:b w:val="false"/>
          <w:i w:val="false"/>
          <w:color w:val="000000"/>
          <w:sz w:val="28"/>
        </w:rPr>
        <w:t>
      6) кеңсе тауарлары;</w:t>
      </w:r>
    </w:p>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p>
      <w:pPr>
        <w:spacing w:after="0"/>
        <w:ind w:left="0"/>
        <w:jc w:val="both"/>
      </w:pPr>
      <w:r>
        <w:rPr>
          <w:rFonts w:ascii="Times New Roman"/>
          <w:b w:val="false"/>
          <w:i w:val="false"/>
          <w:color w:val="000000"/>
          <w:sz w:val="28"/>
        </w:rPr>
        <w:t>
      9) А-4, А-3 форматындағы қағаз;</w:t>
      </w:r>
    </w:p>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p>
      <w:pPr>
        <w:spacing w:after="0"/>
        <w:ind w:left="0"/>
        <w:jc w:val="both"/>
      </w:pPr>
      <w:r>
        <w:rPr>
          <w:rFonts w:ascii="Times New Roman"/>
          <w:b w:val="false"/>
          <w:i w:val="false"/>
          <w:color w:val="000000"/>
          <w:sz w:val="28"/>
        </w:rPr>
        <w:t>
      12) кәдесыйлар;</w:t>
      </w:r>
    </w:p>
    <w:p>
      <w:pPr>
        <w:spacing w:after="0"/>
        <w:ind w:left="0"/>
        <w:jc w:val="both"/>
      </w:pPr>
      <w:r>
        <w:rPr>
          <w:rFonts w:ascii="Times New Roman"/>
          <w:b w:val="false"/>
          <w:i w:val="false"/>
          <w:color w:val="000000"/>
          <w:sz w:val="28"/>
        </w:rPr>
        <w:t>
      13) портфельдер, папкалар;</w:t>
      </w:r>
    </w:p>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p>
      <w:pPr>
        <w:spacing w:after="0"/>
        <w:ind w:left="0"/>
        <w:jc w:val="both"/>
      </w:pPr>
      <w:r>
        <w:rPr>
          <w:rFonts w:ascii="Times New Roman"/>
          <w:b w:val="false"/>
          <w:i w:val="false"/>
          <w:color w:val="000000"/>
          <w:sz w:val="28"/>
        </w:rPr>
        <w:t>
      15) жанар-жағармай материалдары, талондар, карточкалар;</w:t>
      </w:r>
    </w:p>
    <w:p>
      <w:pPr>
        <w:spacing w:after="0"/>
        <w:ind w:left="0"/>
        <w:jc w:val="both"/>
      </w:pPr>
      <w:r>
        <w:rPr>
          <w:rFonts w:ascii="Times New Roman"/>
          <w:b w:val="false"/>
          <w:i w:val="false"/>
          <w:color w:val="000000"/>
          <w:sz w:val="28"/>
        </w:rPr>
        <w:t>
      16) бейдждерге арналған баулар;</w:t>
      </w:r>
    </w:p>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p>
      <w:pPr>
        <w:spacing w:after="0"/>
        <w:ind w:left="0"/>
        <w:jc w:val="both"/>
      </w:pPr>
      <w:r>
        <w:rPr>
          <w:rFonts w:ascii="Times New Roman"/>
          <w:b w:val="false"/>
          <w:i w:val="false"/>
          <w:color w:val="000000"/>
          <w:sz w:val="28"/>
        </w:rPr>
        <w:t>
      18) үлкейткіштер;</w:t>
      </w:r>
    </w:p>
    <w:p>
      <w:pPr>
        <w:spacing w:after="0"/>
        <w:ind w:left="0"/>
        <w:jc w:val="both"/>
      </w:pPr>
      <w:r>
        <w:rPr>
          <w:rFonts w:ascii="Times New Roman"/>
          <w:b w:val="false"/>
          <w:i w:val="false"/>
          <w:color w:val="000000"/>
          <w:sz w:val="28"/>
        </w:rPr>
        <w:t>
      19) дезинфекциялық кілемшелер;</w:t>
      </w:r>
    </w:p>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p>
      <w:pPr>
        <w:spacing w:after="0"/>
        <w:ind w:left="0"/>
        <w:jc w:val="both"/>
      </w:pPr>
      <w:r>
        <w:rPr>
          <w:rFonts w:ascii="Times New Roman"/>
          <w:b w:val="false"/>
          <w:i w:val="false"/>
          <w:color w:val="000000"/>
          <w:sz w:val="28"/>
        </w:rPr>
        <w:t>
      21) дауыс беруге арналған кабиналарды дайындау;</w:t>
      </w:r>
    </w:p>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p>
      <w:pPr>
        <w:spacing w:after="0"/>
        <w:ind w:left="0"/>
        <w:jc w:val="both"/>
      </w:pPr>
      <w:r>
        <w:rPr>
          <w:rFonts w:ascii="Times New Roman"/>
          <w:b w:val="false"/>
          <w:i w:val="false"/>
          <w:color w:val="000000"/>
          <w:sz w:val="28"/>
        </w:rPr>
        <w:t>
      23) мәслихат депутатының омырауға тағатын белгісін және оған құжаттарды дайындау;</w:t>
      </w:r>
    </w:p>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p>
      <w:pPr>
        <w:spacing w:after="0"/>
        <w:ind w:left="0"/>
        <w:jc w:val="both"/>
      </w:pPr>
      <w:r>
        <w:rPr>
          <w:rFonts w:ascii="Times New Roman"/>
          <w:b w:val="false"/>
          <w:i w:val="false"/>
          <w:color w:val="000000"/>
          <w:sz w:val="28"/>
        </w:rPr>
        <w:t>
      28) медальондарды дайындау;</w:t>
      </w:r>
    </w:p>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p>
      <w:pPr>
        <w:spacing w:after="0"/>
        <w:ind w:left="0"/>
        <w:jc w:val="both"/>
      </w:pPr>
      <w:r>
        <w:rPr>
          <w:rFonts w:ascii="Times New Roman"/>
          <w:b w:val="false"/>
          <w:i w:val="false"/>
          <w:color w:val="000000"/>
          <w:sz w:val="28"/>
        </w:rPr>
        <w:t>
      30)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p>
      <w:pPr>
        <w:spacing w:after="0"/>
        <w:ind w:left="0"/>
        <w:jc w:val="both"/>
      </w:pPr>
      <w:r>
        <w:rPr>
          <w:rFonts w:ascii="Times New Roman"/>
          <w:b w:val="false"/>
          <w:i w:val="false"/>
          <w:color w:val="000000"/>
          <w:sz w:val="28"/>
        </w:rPr>
        <w:t>
      31) үй-жайларды жалдау қызметтері;</w:t>
      </w:r>
    </w:p>
    <w:p>
      <w:pPr>
        <w:spacing w:after="0"/>
        <w:ind w:left="0"/>
        <w:jc w:val="both"/>
      </w:pPr>
      <w:r>
        <w:rPr>
          <w:rFonts w:ascii="Times New Roman"/>
          <w:b w:val="false"/>
          <w:i w:val="false"/>
          <w:color w:val="000000"/>
          <w:sz w:val="28"/>
        </w:rPr>
        <w:t>
      32) автокөлік қызметтері;</w:t>
      </w:r>
    </w:p>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p>
      <w:pPr>
        <w:spacing w:after="0"/>
        <w:ind w:left="0"/>
        <w:jc w:val="both"/>
      </w:pPr>
      <w:r>
        <w:rPr>
          <w:rFonts w:ascii="Times New Roman"/>
          <w:b w:val="false"/>
          <w:i w:val="false"/>
          <w:color w:val="000000"/>
          <w:sz w:val="28"/>
        </w:rPr>
        <w:t>
      39) бұқаралық ақпарат құралдарында, онлайн-платформаларда және лезде хабар алмасу сервистерінде ақпараттық-насихаттық бейне, дыбыс бейне және баспа материалдарын орналастыру жөніндегі қызметтер;</w:t>
      </w:r>
    </w:p>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p>
      <w:pPr>
        <w:spacing w:after="0"/>
        <w:ind w:left="0"/>
        <w:jc w:val="both"/>
      </w:pPr>
      <w:r>
        <w:rPr>
          <w:rFonts w:ascii="Times New Roman"/>
          <w:b w:val="false"/>
          <w:i w:val="false"/>
          <w:color w:val="000000"/>
          <w:sz w:val="28"/>
        </w:rPr>
        <w:t>
      43) аудармашылардың қызметтері (ілеспе және сурдо);</w:t>
      </w:r>
    </w:p>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p>
      <w:pPr>
        <w:spacing w:after="0"/>
        <w:ind w:left="0"/>
        <w:jc w:val="both"/>
      </w:pPr>
      <w:r>
        <w:rPr>
          <w:rFonts w:ascii="Times New Roman"/>
          <w:b w:val="false"/>
          <w:i w:val="false"/>
          <w:color w:val="000000"/>
          <w:sz w:val="28"/>
        </w:rPr>
        <w:t>
      47) суға арналған диспенсерлер;</w:t>
      </w:r>
    </w:p>
    <w:p>
      <w:pPr>
        <w:spacing w:after="0"/>
        <w:ind w:left="0"/>
        <w:jc w:val="both"/>
      </w:pPr>
      <w:r>
        <w:rPr>
          <w:rFonts w:ascii="Times New Roman"/>
          <w:b w:val="false"/>
          <w:i w:val="false"/>
          <w:color w:val="000000"/>
          <w:sz w:val="28"/>
        </w:rPr>
        <w:t>
      48) су жеткізу бойынша қызметтер;</w:t>
      </w:r>
    </w:p>
    <w:p>
      <w:pPr>
        <w:spacing w:after="0"/>
        <w:ind w:left="0"/>
        <w:jc w:val="both"/>
      </w:pPr>
      <w:r>
        <w:rPr>
          <w:rFonts w:ascii="Times New Roman"/>
          <w:b w:val="false"/>
          <w:i w:val="false"/>
          <w:color w:val="000000"/>
          <w:sz w:val="28"/>
        </w:rPr>
        <w:t>
      49) құжаттарды ғылыми-техникалық өңдеу жөніндегі қызметтер;</w:t>
      </w:r>
    </w:p>
    <w:p>
      <w:pPr>
        <w:spacing w:after="0"/>
        <w:ind w:left="0"/>
        <w:jc w:val="both"/>
      </w:pPr>
      <w:r>
        <w:rPr>
          <w:rFonts w:ascii="Times New Roman"/>
          <w:b w:val="false"/>
          <w:i w:val="false"/>
          <w:color w:val="000000"/>
          <w:sz w:val="28"/>
        </w:rPr>
        <w:t>
      50) тутұғырлар.</w:t>
      </w:r>
    </w:p>
    <w:p>
      <w:pPr>
        <w:spacing w:after="0"/>
        <w:ind w:left="0"/>
        <w:jc w:val="both"/>
      </w:pP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бұйрығының (Нормативтік-құқықтық актілерді мемлекеттік тіркеу тізілімінде № 9934 тіркелген) 471-тармағына сәйкес тиісті сайлау комиссияларының төрағалары бекітілген жеке қаржыландыру жоспары шегінде сайлау науқанын, республикалық референдумды өткізу үшін бөлінетін бюджет қаражатын бөлушілер болып табылады.</w:t>
      </w:r>
    </w:p>
    <w:p>
      <w:pPr>
        <w:spacing w:after="0"/>
        <w:ind w:left="0"/>
        <w:jc w:val="both"/>
      </w:pPr>
      <w:r>
        <w:rPr>
          <w:rFonts w:ascii="Times New Roman"/>
          <w:b w:val="false"/>
          <w:i w:val="false"/>
          <w:color w:val="000000"/>
          <w:sz w:val="28"/>
        </w:rPr>
        <w:t>
      Аумақтық сайлау комиссиялары сайлау өткізу кезеңінде тауарларды, жұмыстарды, көрсетілетін қызметтерді азаматтық заңнаманың нормаларына сәйкес сатып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 жұмыстарды, көрсетілетін қызметтерді сатып алудың ___ жылға арналған жоспары/ Тауарларды, жұмыстарды сатып алудың алдын ала жоспары, ___ жылға қызмет көрсету (көрсетілген мәндердің бірін таңдаңыз)</w:t>
      </w:r>
    </w:p>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жолағы –реттік нөмері;</w:t>
      </w:r>
    </w:p>
    <w:p>
      <w:pPr>
        <w:spacing w:after="0"/>
        <w:ind w:left="0"/>
        <w:jc w:val="both"/>
      </w:pPr>
      <w:r>
        <w:rPr>
          <w:rFonts w:ascii="Times New Roman"/>
          <w:b w:val="false"/>
          <w:i w:val="false"/>
          <w:color w:val="000000"/>
          <w:sz w:val="28"/>
        </w:rPr>
        <w:t xml:space="preserve">
      2) "Бағдарлама" деген жолақта – оның шеңберінде сатып алу жүзеге асырылатын шығыстарды функционалдық жіктеудің бюджеттік бағдарламасының коды; </w:t>
      </w:r>
    </w:p>
    <w:p>
      <w:pPr>
        <w:spacing w:after="0"/>
        <w:ind w:left="0"/>
        <w:jc w:val="both"/>
      </w:pPr>
      <w:r>
        <w:rPr>
          <w:rFonts w:ascii="Times New Roman"/>
          <w:b w:val="false"/>
          <w:i w:val="false"/>
          <w:color w:val="000000"/>
          <w:sz w:val="28"/>
        </w:rPr>
        <w:t xml:space="preserve">
      3) "Кіші бағдарлама" деген жолақта – оның шеңберінде сатып алу жүзеге асырылатын шығыстарды функционалдық жіктеудің бюджеттік кіші бағдарламасының коды; </w:t>
      </w:r>
    </w:p>
    <w:p>
      <w:pPr>
        <w:spacing w:after="0"/>
        <w:ind w:left="0"/>
        <w:jc w:val="both"/>
      </w:pPr>
      <w:r>
        <w:rPr>
          <w:rFonts w:ascii="Times New Roman"/>
          <w:b w:val="false"/>
          <w:i w:val="false"/>
          <w:color w:val="000000"/>
          <w:sz w:val="28"/>
        </w:rPr>
        <w:t xml:space="preserve">
      4) "Ерекшелік" деген жолақта – оның шеңберінде сатып алу жүзеге асырылатын шығыстарды экономикалық жіктеудің ерекшелігі коды; </w:t>
      </w:r>
    </w:p>
    <w:p>
      <w:pPr>
        <w:spacing w:after="0"/>
        <w:ind w:left="0"/>
        <w:jc w:val="both"/>
      </w:pPr>
      <w:r>
        <w:rPr>
          <w:rFonts w:ascii="Times New Roman"/>
          <w:b w:val="false"/>
          <w:i w:val="false"/>
          <w:color w:val="000000"/>
          <w:sz w:val="28"/>
        </w:rPr>
        <w:t>
      5) "Сатып алу мәнінің түрі" деген жолақта –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xml:space="preserve">
      6)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 </w:t>
      </w:r>
    </w:p>
    <w:p>
      <w:pPr>
        <w:spacing w:after="0"/>
        <w:ind w:left="0"/>
        <w:jc w:val="both"/>
      </w:pPr>
      <w:r>
        <w:rPr>
          <w:rFonts w:ascii="Times New Roman"/>
          <w:b w:val="false"/>
          <w:i w:val="false"/>
          <w:color w:val="000000"/>
          <w:sz w:val="28"/>
        </w:rPr>
        <w:t xml:space="preserve">
      7) "Өлшем бірлігі" деген жолақта – "Тауардың, жұмыстың, көрсетілетін қызметтің коды" деген жолаққа енгізілген мәнге сәйкес сатып алу мәнінің өлшем бірлігі көрсетіледі; </w:t>
      </w:r>
    </w:p>
    <w:p>
      <w:pPr>
        <w:spacing w:after="0"/>
        <w:ind w:left="0"/>
        <w:jc w:val="both"/>
      </w:pPr>
      <w:r>
        <w:rPr>
          <w:rFonts w:ascii="Times New Roman"/>
          <w:b w:val="false"/>
          <w:i w:val="false"/>
          <w:color w:val="000000"/>
          <w:sz w:val="28"/>
        </w:rPr>
        <w:t xml:space="preserve">
      8) "Саны, көлемі" деген жолақта – сатып алынатын тауарлардың, жұмыстардың немесе көрсетілетін қызметтердің саны немесе көлемі көрсетіледі; </w:t>
      </w:r>
    </w:p>
    <w:p>
      <w:pPr>
        <w:spacing w:after="0"/>
        <w:ind w:left="0"/>
        <w:jc w:val="both"/>
      </w:pPr>
      <w:r>
        <w:rPr>
          <w:rFonts w:ascii="Times New Roman"/>
          <w:b w:val="false"/>
          <w:i w:val="false"/>
          <w:color w:val="000000"/>
          <w:sz w:val="28"/>
        </w:rPr>
        <w:t xml:space="preserve">
      9) "Бір бірлігі үшін баға, теңге" деген жолақта – теңгеде сатып алу мәнінің бірлігі үшін баға көрсетіледі; </w:t>
      </w:r>
    </w:p>
    <w:p>
      <w:pPr>
        <w:spacing w:after="0"/>
        <w:ind w:left="0"/>
        <w:jc w:val="both"/>
      </w:pPr>
      <w:r>
        <w:rPr>
          <w:rFonts w:ascii="Times New Roman"/>
          <w:b w:val="false"/>
          <w:i w:val="false"/>
          <w:color w:val="000000"/>
          <w:sz w:val="28"/>
        </w:rPr>
        <w:t xml:space="preserve">
      10)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 </w:t>
      </w:r>
    </w:p>
    <w:p>
      <w:pPr>
        <w:spacing w:after="0"/>
        <w:ind w:left="0"/>
        <w:jc w:val="both"/>
      </w:pPr>
      <w:r>
        <w:rPr>
          <w:rFonts w:ascii="Times New Roman"/>
          <w:b w:val="false"/>
          <w:i w:val="false"/>
          <w:color w:val="000000"/>
          <w:sz w:val="28"/>
        </w:rPr>
        <w:t xml:space="preserve">
      11) "Сатып алуды хабарлаудың мерзімі (ай)" деген жолақта – сатып алуды жүргізу жоспарланған ай көрсетіледі; </w:t>
      </w:r>
    </w:p>
    <w:p>
      <w:pPr>
        <w:spacing w:after="0"/>
        <w:ind w:left="0"/>
        <w:jc w:val="both"/>
      </w:pPr>
      <w:r>
        <w:rPr>
          <w:rFonts w:ascii="Times New Roman"/>
          <w:b w:val="false"/>
          <w:i w:val="false"/>
          <w:color w:val="000000"/>
          <w:sz w:val="28"/>
        </w:rPr>
        <w:t>
      12)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13)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14)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15)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both"/>
      </w:pPr>
      <w:r>
        <w:rPr>
          <w:rFonts w:ascii="Times New Roman"/>
          <w:b w:val="false"/>
          <w:i w:val="false"/>
          <w:color w:val="000000"/>
          <w:sz w:val="28"/>
        </w:rPr>
        <w:t>
      Күні______________ № __________</w:t>
      </w:r>
    </w:p>
    <w:p>
      <w:pPr>
        <w:spacing w:after="0"/>
        <w:ind w:left="0"/>
        <w:jc w:val="left"/>
      </w:pPr>
      <w:r>
        <w:rPr>
          <w:rFonts w:ascii="Times New Roman"/>
          <w:b/>
          <w:i w:val="false"/>
          <w:color w:val="000000"/>
        </w:rPr>
        <w:t xml:space="preserve"> Коммерциялық ұсынысты беру туралы сұрау салу</w:t>
      </w:r>
    </w:p>
    <w:p>
      <w:pPr>
        <w:spacing w:after="0"/>
        <w:ind w:left="0"/>
        <w:jc w:val="both"/>
      </w:pPr>
      <w:r>
        <w:rPr>
          <w:rFonts w:ascii="Times New Roman"/>
          <w:b w:val="false"/>
          <w:i w:val="false"/>
          <w:color w:val="000000"/>
          <w:sz w:val="28"/>
        </w:rPr>
        <w:t>
      Осымен ________________________ (тапсырыс беруші атауы) бір көзден алу тәсілімен мынадай тауарларға, жұмыстарға, көрсетілетін қызметтерге шарт жасасу жолымен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(екі жұмыс күннен кешіктірілмеуі тиіс) жіберуді сұраймыз.</w:t>
      </w:r>
    </w:p>
    <w:p>
      <w:pPr>
        <w:spacing w:after="0"/>
        <w:ind w:left="0"/>
        <w:jc w:val="both"/>
      </w:pPr>
      <w:r>
        <w:rPr>
          <w:rFonts w:ascii="Times New Roman"/>
          <w:b w:val="false"/>
          <w:i w:val="false"/>
          <w:color w:val="000000"/>
          <w:sz w:val="28"/>
        </w:rPr>
        <w:t>
      Қосымша: техникалық ерекшеліктерді көрсете отырып, сатып алу туралы шарттың жобасы</w:t>
      </w:r>
    </w:p>
    <w:p>
      <w:pPr>
        <w:spacing w:after="0"/>
        <w:ind w:left="0"/>
        <w:jc w:val="both"/>
      </w:pPr>
      <w:r>
        <w:rPr>
          <w:rFonts w:ascii="Times New Roman"/>
          <w:b w:val="false"/>
          <w:i w:val="false"/>
          <w:color w:val="000000"/>
          <w:sz w:val="28"/>
        </w:rPr>
        <w:t>
      ____________________________ _______ ________________________________________ (тапсырыс берушінің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Қорытынды туралы хаттама (баға ұсыныстарын сұрату нөмірі) Күні мен уақыты</w:t>
      </w:r>
    </w:p>
    <w:p>
      <w:pPr>
        <w:spacing w:after="0"/>
        <w:ind w:left="0"/>
        <w:jc w:val="both"/>
      </w:pPr>
      <w:r>
        <w:rPr>
          <w:rFonts w:ascii="Times New Roman"/>
          <w:b w:val="false"/>
          <w:i w:val="false"/>
          <w:color w:val="000000"/>
          <w:sz w:val="28"/>
        </w:rPr>
        <w:t>
      Сатып алудың атауы _____________________________________________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Әлеуетті өнім берушілер мынадай баға ұсыныстарын ұсынды (өтінімдер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2. Тапсырыс берушіге (тапсырыс берушінің атауы)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қағидаларымен белгіленген мерзімде (жеңімпаз әлеуетті өнім берушінің БСН/ЖСН атауы)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алуды (сатып алу атауы) _____________________ байланысты өтпеді деп тану":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 __ тармағына сәйкес сатып алудан бас тартылды.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