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a8e8b" w14:textId="c2a8e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әлеуметтік қамсыздандыру, мәдениет және спорт саласындағы мамандарға жиырма бес пайызға жоғарылатылған лауазымдық айлықақылар мен тарифтік мөлшерлемелер белгілеу туралы</w:t>
      </w:r>
    </w:p>
    <w:p>
      <w:pPr>
        <w:spacing w:after="0"/>
        <w:ind w:left="0"/>
        <w:jc w:val="both"/>
      </w:pPr>
      <w:r>
        <w:rPr>
          <w:rFonts w:ascii="Times New Roman"/>
          <w:b w:val="false"/>
          <w:i w:val="false"/>
          <w:color w:val="000000"/>
          <w:sz w:val="28"/>
        </w:rPr>
        <w:t>Батыс Қазақстан облысы Бәйтерек аудандық мәслихатының 2022 жылғы 31 тамыздағы № 20-3 шешімі. Қазақстан Республикасының Әділет министрлігінде 2022 жылғы 8 қыркүйекте № 29468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Еңбек кодексінің 139-бабының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Бәйтерек аудандық мәслихаты ШЕШТІ:</w:t>
      </w:r>
    </w:p>
    <w:bookmarkEnd w:id="0"/>
    <w:bookmarkStart w:name="z4" w:id="1"/>
    <w:p>
      <w:pPr>
        <w:spacing w:after="0"/>
        <w:ind w:left="0"/>
        <w:jc w:val="both"/>
      </w:pPr>
      <w:r>
        <w:rPr>
          <w:rFonts w:ascii="Times New Roman"/>
          <w:b w:val="false"/>
          <w:i w:val="false"/>
          <w:color w:val="000000"/>
          <w:sz w:val="28"/>
        </w:rPr>
        <w:t>
      1. Азаматтық қызметшілер болып табылатын және ауылдық жерде жұмыс iстейтiн әлеуметтiк қамсыздандыру, мәдениет және спорт саласындағы мамандарға бюджет қаражаты есебінен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1"/>
    <w:bookmarkStart w:name="z5" w:id="2"/>
    <w:p>
      <w:pPr>
        <w:spacing w:after="0"/>
        <w:ind w:left="0"/>
        <w:jc w:val="both"/>
      </w:pPr>
      <w:r>
        <w:rPr>
          <w:rFonts w:ascii="Times New Roman"/>
          <w:b w:val="false"/>
          <w:i w:val="false"/>
          <w:color w:val="000000"/>
          <w:sz w:val="28"/>
        </w:rPr>
        <w:t>
      2. Осы шешім алғашқы ресми жарияланған күнінен кейiн күнтiзбелiк он күн өткен соң қолданысқа енгізіледі және 2022 жылғы 1 қаңтардан бастап туындаған қатынастарға таратылады.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Хайруллин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