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4675" w14:textId="5f14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30 қыркүйектегі № 28/4-VII шешімі. Қазақстан Республикасының Әділет министрлігінде 2022 жылғы 4 қазанда № 29995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4-абзацы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балалары бар немесе оларды тәрбиелеп отырған отбасылар;".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