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5c00" w14:textId="4c35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ының кейбір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2 жылғы 15 сәуірдегі № 143 шешімі. Қазақстан Республикасының Әділет министрлігінде 2022 жылғы 22 сәуірде № 27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21 жылғы 20 сәуірдегі қорытындысы негізінде, Махамбет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ұғыла" шағын ауданын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- Қаршымбай Ахмедияр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- Ақан сері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ңа ауыл" шағын ауданындағ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- Ермек Серкеба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- Жәңгір хан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 - Қажымұқан Мұңайтпасұлы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 - Кенен Әзірбае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ерей" шағын ауданындағ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атауы жоқ көше - Бөгенбай батыр көшес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хамбет ауылының келесі көшелері қайта ата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еңістің 50 жылдығы" көшесі - Жұмабай Қартқожақо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ңістің 30 жылдығы" көшесі - Рысбай Ғабдиев көшес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