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5c00" w14:textId="4c35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ауылының кейбір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2022 жылғы 15 сәуірдегі № 143 шешімі. Қазақстан Республикасының Әділет министрлігінде 2022 жылғы 22 сәуірде № 27736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2021 жылғы 20 сәуірдегі қорытындысы негізінде, Махамбет ауылы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"Шұғыла" шағын ауданындағы: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- Қаршымбай Ахмедияров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- Ақан сері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"Жаңа ауыл" шағын ауданындағы: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- Ермек Серкебаев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 - Жәңгір хан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 - Қажымұқан Мұңайтпасұлы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атауы жоқ көше - Кенен Әзірбаев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"Мерей" шағын ауданындағы: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№28 атауы жоқ көше - Бөгенбай батыр көшесі.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Махамбет ауылының келесі көшелері қайта аталсын: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"Жеңістің 50 жылдығы" көшесі - Жұмабай Қартқожақов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"Жеңістің 30 жылдығы" көшесі - Рысбай Ғабдиев көшесі.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Баймишев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