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fdd" w14:textId="e9a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2022 жылғы 17 ақпандағы № 7-15-5 шешімі. Қазақстан Республикасының Әділет министрлігінде 2022 жылғы 24 ақпандағы № 26914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аумағында туристік жарнаның мөлшерлемесі 2022 жылғы 1 қаңтардан бастап 31 желтоқсанды қоса алғанда-болу құнының 0 (нөл)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