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5198" w14:textId="9665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4 мамырдағы № 12 шешімі. Қазақстан Республикасының Әділет министрлігінде 2022 жылғы 13 мамырда № 28021 болып тіркелді. Күші жойылды - Қызылорда облысы Жаңақорған ауданы әкімінің 2022 жылғы 4 шілдедегі № 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әкімінің 04.07.2022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Жаңақорған ауданының аумағында жергілікті ауқымдағы табиғи сипаттағы төтенше жағдай жариялансын.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Жаңақорған ауданы әкімінің жетекшілік ететін орынбасары тағайындалсын.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